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634305">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FD39F0">
        <w:rPr>
          <w:rFonts w:ascii="宋体" w:hAnsi="宋体" w:cs="宋体" w:hint="eastAsia"/>
          <w:b/>
          <w:bCs/>
          <w:sz w:val="44"/>
          <w:szCs w:val="44"/>
        </w:rPr>
        <w:t>黄山格罗电器项目</w:t>
      </w:r>
      <w:r w:rsidR="00684A02">
        <w:rPr>
          <w:rFonts w:ascii="宋体" w:hAnsi="宋体" w:cs="宋体" w:hint="eastAsia"/>
          <w:b/>
          <w:bCs/>
          <w:sz w:val="44"/>
          <w:szCs w:val="44"/>
        </w:rPr>
        <w:t>PVC管材</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FD39F0" w:rsidRDefault="00FD39F0">
      <w:pPr>
        <w:tabs>
          <w:tab w:val="left" w:pos="7020"/>
        </w:tabs>
        <w:jc w:val="center"/>
        <w:rPr>
          <w:rFonts w:ascii="仿宋" w:eastAsia="仿宋" w:hAnsi="仿宋"/>
          <w:b/>
          <w:sz w:val="52"/>
          <w:szCs w:val="52"/>
        </w:rPr>
      </w:pPr>
    </w:p>
    <w:p w:rsidR="00153248" w:rsidRDefault="00653456" w:rsidP="00780C7A">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FD39F0">
        <w:rPr>
          <w:rFonts w:ascii="仿宋" w:eastAsia="仿宋" w:hAnsi="仿宋" w:cs="仿宋_GB2312" w:hint="eastAsia"/>
          <w:b/>
          <w:bCs/>
          <w:sz w:val="32"/>
          <w:szCs w:val="32"/>
          <w:u w:val="single"/>
        </w:rPr>
        <w:t>39</w:t>
      </w:r>
    </w:p>
    <w:p w:rsidR="00FD39F0" w:rsidRDefault="00FD39F0">
      <w:pPr>
        <w:rPr>
          <w:rFonts w:ascii="仿宋" w:eastAsia="仿宋" w:hAnsi="仿宋" w:cs="仿宋_GB2312"/>
          <w:b/>
          <w:bCs/>
          <w:sz w:val="32"/>
          <w:szCs w:val="32"/>
          <w:u w:val="single"/>
        </w:rPr>
      </w:pPr>
    </w:p>
    <w:p w:rsidR="00153248" w:rsidRDefault="00653456" w:rsidP="00780C7A">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6014BE">
        <w:rPr>
          <w:rFonts w:ascii="仿宋" w:eastAsia="仿宋" w:hAnsi="仿宋" w:cs="仿宋_GB2312" w:hint="eastAsia"/>
          <w:b/>
          <w:bCs/>
          <w:sz w:val="32"/>
          <w:szCs w:val="32"/>
          <w:u w:val="single"/>
        </w:rPr>
        <w:t>06</w:t>
      </w:r>
      <w:r>
        <w:rPr>
          <w:rFonts w:ascii="仿宋" w:eastAsia="仿宋" w:hAnsi="仿宋" w:cs="仿宋_GB2312" w:hint="eastAsia"/>
          <w:b/>
          <w:bCs/>
          <w:sz w:val="32"/>
          <w:szCs w:val="32"/>
          <w:u w:val="single"/>
        </w:rPr>
        <w:t>月</w:t>
      </w:r>
      <w:r w:rsidR="00FD39F0">
        <w:rPr>
          <w:rFonts w:ascii="仿宋" w:eastAsia="仿宋" w:hAnsi="仿宋" w:cs="仿宋_GB2312" w:hint="eastAsia"/>
          <w:b/>
          <w:bCs/>
          <w:sz w:val="32"/>
          <w:szCs w:val="32"/>
          <w:u w:val="single"/>
        </w:rPr>
        <w:t>16</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rsidP="00780C7A">
      <w:pPr>
        <w:ind w:firstLineChars="100" w:firstLine="321"/>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rsidP="00780C7A">
      <w:pPr>
        <w:ind w:firstLineChars="100" w:firstLine="321"/>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FD39F0" w:rsidRDefault="00FD39F0">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6014BE">
        <w:rPr>
          <w:rFonts w:ascii="仿宋" w:eastAsia="仿宋" w:hAnsi="仿宋" w:cs="仿宋_GB2312" w:hint="eastAsia"/>
          <w:sz w:val="28"/>
          <w:szCs w:val="28"/>
          <w:u w:val="single"/>
        </w:rPr>
        <w:t>6</w:t>
      </w:r>
      <w:r>
        <w:rPr>
          <w:rFonts w:ascii="仿宋" w:eastAsia="仿宋" w:hAnsi="仿宋" w:cs="仿宋_GB2312" w:hint="eastAsia"/>
          <w:sz w:val="28"/>
          <w:szCs w:val="28"/>
          <w:u w:val="single"/>
        </w:rPr>
        <w:t>月</w:t>
      </w:r>
      <w:r w:rsidR="00FD39F0">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FD39F0">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7C0D48">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FD39F0">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FD39F0" w:rsidRDefault="00FD39F0">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684A02">
        <w:rPr>
          <w:rFonts w:ascii="仿宋" w:eastAsia="仿宋" w:hAnsi="仿宋" w:cs="仿宋_GB2312" w:hint="eastAsia"/>
          <w:sz w:val="28"/>
          <w:szCs w:val="28"/>
          <w:u w:val="single"/>
        </w:rPr>
        <w:t>PVC管材</w:t>
      </w:r>
      <w:r w:rsidR="007C0D48">
        <w:rPr>
          <w:rFonts w:ascii="仿宋" w:eastAsia="仿宋" w:hAnsi="仿宋" w:cs="仿宋_GB2312" w:hint="eastAsia"/>
          <w:sz w:val="28"/>
          <w:szCs w:val="28"/>
          <w:u w:val="single"/>
        </w:rPr>
        <w:t>（品牌：</w:t>
      </w:r>
      <w:r w:rsidR="00684A02">
        <w:rPr>
          <w:rFonts w:ascii="仿宋" w:eastAsia="仿宋" w:hAnsi="仿宋" w:cs="仿宋_GB2312" w:hint="eastAsia"/>
          <w:sz w:val="28"/>
          <w:szCs w:val="28"/>
          <w:u w:val="single"/>
        </w:rPr>
        <w:t>中财</w:t>
      </w:r>
      <w:r w:rsidR="007C0D48">
        <w:rPr>
          <w:rFonts w:ascii="仿宋" w:eastAsia="仿宋" w:hAnsi="仿宋" w:cs="仿宋_GB2312" w:hint="eastAsia"/>
          <w:sz w:val="28"/>
          <w:szCs w:val="28"/>
          <w:u w:val="single"/>
        </w:rPr>
        <w:t>）</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FD39F0" w:rsidRDefault="00FD39F0">
      <w:pPr>
        <w:jc w:val="center"/>
        <w:rPr>
          <w:rFonts w:ascii="仿宋" w:eastAsia="仿宋" w:hAnsi="仿宋" w:cs="仿宋_GB2312"/>
          <w:b/>
          <w:sz w:val="36"/>
          <w:szCs w:val="36"/>
        </w:rPr>
      </w:pPr>
    </w:p>
    <w:p w:rsidR="00C604D8" w:rsidRDefault="00C604D8">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FD39F0" w:rsidRDefault="00FD39F0">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6014BE">
        <w:rPr>
          <w:rFonts w:ascii="仿宋_GB2312" w:eastAsia="仿宋_GB2312" w:hAnsi="仿宋_GB2312" w:cs="仿宋_GB2312" w:hint="eastAsia"/>
          <w:sz w:val="28"/>
          <w:szCs w:val="28"/>
          <w:u w:val="single"/>
        </w:rPr>
        <w:t>6</w:t>
      </w:r>
      <w:r>
        <w:rPr>
          <w:rFonts w:ascii="仿宋_GB2312" w:eastAsia="仿宋_GB2312" w:hAnsi="仿宋_GB2312" w:cs="仿宋_GB2312" w:hint="eastAsia"/>
          <w:sz w:val="28"/>
          <w:szCs w:val="28"/>
          <w:u w:val="single"/>
        </w:rPr>
        <w:t>月</w:t>
      </w:r>
      <w:r w:rsidR="00FD39F0">
        <w:rPr>
          <w:rFonts w:ascii="仿宋_GB2312" w:eastAsia="仿宋_GB2312" w:hAnsi="仿宋_GB2312" w:cs="仿宋_GB2312" w:hint="eastAsia"/>
          <w:sz w:val="28"/>
          <w:szCs w:val="28"/>
          <w:u w:val="single"/>
        </w:rPr>
        <w:t>22</w:t>
      </w:r>
      <w:r>
        <w:rPr>
          <w:rFonts w:ascii="仿宋_GB2312" w:eastAsia="仿宋_GB2312" w:hAnsi="仿宋_GB2312" w:cs="仿宋_GB2312" w:hint="eastAsia"/>
          <w:sz w:val="28"/>
          <w:szCs w:val="28"/>
          <w:u w:val="single"/>
        </w:rPr>
        <w:t>日</w:t>
      </w:r>
      <w:r w:rsidR="00FD39F0">
        <w:rPr>
          <w:rFonts w:ascii="仿宋_GB2312" w:eastAsia="仿宋_GB2312" w:hAnsi="仿宋_GB2312" w:cs="仿宋_GB2312" w:hint="eastAsia"/>
          <w:sz w:val="28"/>
          <w:szCs w:val="28"/>
          <w:u w:val="single"/>
        </w:rPr>
        <w:t>17:3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lastRenderedPageBreak/>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6014BE">
        <w:rPr>
          <w:rFonts w:ascii="仿宋" w:eastAsia="仿宋" w:hAnsi="仿宋" w:cs="仿宋_GB2312" w:hint="eastAsia"/>
          <w:sz w:val="28"/>
          <w:szCs w:val="28"/>
          <w:u w:val="single"/>
        </w:rPr>
        <w:t>06</w:t>
      </w:r>
      <w:r>
        <w:rPr>
          <w:rFonts w:ascii="仿宋" w:eastAsia="仿宋" w:hAnsi="仿宋" w:cs="仿宋_GB2312" w:hint="eastAsia"/>
          <w:sz w:val="28"/>
          <w:szCs w:val="28"/>
          <w:u w:val="single"/>
        </w:rPr>
        <w:t>月</w:t>
      </w:r>
      <w:r w:rsidR="00C35F62">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w:t>
      </w:r>
      <w:r w:rsidR="007660D7" w:rsidRPr="007660D7">
        <w:rPr>
          <w:rFonts w:hint="eastAsia"/>
        </w:rPr>
        <w:t xml:space="preserve"> </w:t>
      </w:r>
      <w:r w:rsidR="00EB59D3">
        <w:rPr>
          <w:rFonts w:ascii="仿宋" w:eastAsia="仿宋" w:hAnsi="仿宋" w:cs="仿宋_GB2312" w:hint="eastAsia"/>
          <w:sz w:val="28"/>
          <w:szCs w:val="28"/>
        </w:rPr>
        <w:t>GB/T</w:t>
      </w:r>
      <w:r w:rsidR="00684A02">
        <w:rPr>
          <w:rFonts w:ascii="仿宋" w:eastAsia="仿宋" w:hAnsi="仿宋" w:cs="仿宋_GB2312" w:hint="eastAsia"/>
          <w:sz w:val="28"/>
          <w:szCs w:val="28"/>
        </w:rPr>
        <w:t>10002.2-2003</w:t>
      </w:r>
      <w:r>
        <w:rPr>
          <w:rFonts w:ascii="仿宋" w:eastAsia="仿宋" w:hAnsi="仿宋" w:cs="仿宋_GB2312" w:hint="eastAsia"/>
          <w:sz w:val="28"/>
          <w:szCs w:val="28"/>
        </w:rPr>
        <w:t>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35F62"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C35F62" w:rsidRDefault="00C35F62">
      <w:pPr>
        <w:spacing w:line="600" w:lineRule="exact"/>
        <w:jc w:val="center"/>
        <w:rPr>
          <w:rFonts w:ascii="仿宋" w:eastAsia="仿宋" w:hAnsi="仿宋" w:cs="仿宋_GB2312" w:hint="eastAsia"/>
          <w:b/>
          <w:sz w:val="36"/>
          <w:szCs w:val="36"/>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35F62" w:rsidRDefault="00C35F62">
      <w:pPr>
        <w:spacing w:line="600" w:lineRule="exact"/>
        <w:ind w:firstLineChars="200" w:firstLine="560"/>
        <w:rPr>
          <w:rFonts w:ascii="仿宋" w:eastAsia="仿宋" w:hAnsi="仿宋" w:cs="仿宋_GB2312" w:hint="eastAsia"/>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C35F62" w:rsidRDefault="00C35F62" w:rsidP="003F7132">
      <w:pPr>
        <w:spacing w:line="600" w:lineRule="exact"/>
        <w:jc w:val="center"/>
        <w:rPr>
          <w:rFonts w:ascii="仿宋" w:eastAsia="仿宋" w:hAnsi="仿宋" w:cs="仿宋_GB2312" w:hint="eastAsia"/>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spacing w:line="600" w:lineRule="exact"/>
        <w:jc w:val="center"/>
        <w:rPr>
          <w:rFonts w:ascii="仿宋" w:eastAsia="仿宋" w:hAnsi="仿宋" w:cs="仿宋_GB2312"/>
          <w:b/>
          <w:sz w:val="36"/>
          <w:szCs w:val="36"/>
        </w:rPr>
      </w:pPr>
    </w:p>
    <w:p w:rsidR="003F7132" w:rsidRDefault="003F7132" w:rsidP="003F7132">
      <w:pPr>
        <w:pStyle w:val="Default"/>
      </w:pP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FD39F0">
      <w:pPr>
        <w:spacing w:beforeLines="50" w:before="156" w:afterLines="50" w:after="156" w:line="360" w:lineRule="auto"/>
        <w:ind w:firstLineChars="200" w:firstLine="480"/>
        <w:rPr>
          <w:rFonts w:ascii="宋体"/>
          <w:sz w:val="24"/>
        </w:rPr>
      </w:pP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FD39F0">
      <w:pPr>
        <w:spacing w:beforeLines="50" w:before="156" w:afterLines="50" w:after="156" w:line="360" w:lineRule="auto"/>
        <w:ind w:firstLineChars="200" w:firstLine="480"/>
        <w:rPr>
          <w:rFonts w:ascii="宋体"/>
          <w:sz w:val="24"/>
        </w:rPr>
      </w:pP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FD39F0">
      <w:pPr>
        <w:spacing w:beforeLines="50" w:before="156" w:afterLines="50" w:after="156" w:line="360" w:lineRule="auto"/>
        <w:ind w:firstLineChars="200" w:firstLine="480"/>
        <w:rPr>
          <w:rFonts w:ascii="宋体"/>
          <w:sz w:val="24"/>
        </w:rPr>
      </w:pP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FD39F0">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FD39F0">
      <w:pPr>
        <w:spacing w:beforeLines="50" w:before="156" w:afterLines="50" w:after="156" w:line="360" w:lineRule="auto"/>
        <w:rPr>
          <w:rFonts w:ascii="宋体"/>
          <w:sz w:val="24"/>
        </w:rPr>
      </w:pPr>
    </w:p>
    <w:p w:rsidR="003F7132" w:rsidRDefault="003F7132" w:rsidP="00FD39F0">
      <w:pPr>
        <w:spacing w:beforeLines="50" w:before="156" w:afterLines="50" w:after="156" w:line="360" w:lineRule="auto"/>
        <w:ind w:firstLineChars="1700" w:firstLine="4080"/>
        <w:rPr>
          <w:rFonts w:ascii="宋体"/>
          <w:sz w:val="24"/>
        </w:rPr>
      </w:pPr>
    </w:p>
    <w:p w:rsidR="003F7132" w:rsidRDefault="003F7132" w:rsidP="00FD39F0">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FD39F0">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FD39F0">
      <w:pPr>
        <w:spacing w:beforeLines="50" w:before="156" w:afterLines="50" w:after="156" w:line="360" w:lineRule="auto"/>
        <w:rPr>
          <w:sz w:val="24"/>
        </w:rPr>
      </w:pPr>
    </w:p>
    <w:p w:rsidR="003F7132" w:rsidRDefault="003F7132" w:rsidP="00FD39F0">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FD39F0">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5000" w:type="pct"/>
        <w:tblLook w:val="04A0" w:firstRow="1" w:lastRow="0" w:firstColumn="1" w:lastColumn="0" w:noHBand="0" w:noVBand="1"/>
      </w:tblPr>
      <w:tblGrid>
        <w:gridCol w:w="456"/>
        <w:gridCol w:w="1573"/>
        <w:gridCol w:w="1532"/>
        <w:gridCol w:w="1177"/>
        <w:gridCol w:w="398"/>
        <w:gridCol w:w="298"/>
        <w:gridCol w:w="956"/>
        <w:gridCol w:w="936"/>
        <w:gridCol w:w="876"/>
        <w:gridCol w:w="696"/>
        <w:gridCol w:w="1216"/>
        <w:gridCol w:w="5919"/>
      </w:tblGrid>
      <w:tr w:rsidR="007660D7" w:rsidRPr="007660D7" w:rsidTr="001F65E3">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AD00C8">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AD00C8">
              <w:rPr>
                <w:rFonts w:ascii="仿宋_GB2312" w:eastAsia="仿宋_GB2312" w:hAnsi="宋体" w:cs="宋体" w:hint="eastAsia"/>
                <w:b/>
                <w:bCs/>
                <w:color w:val="000000"/>
                <w:kern w:val="0"/>
                <w:sz w:val="32"/>
                <w:szCs w:val="32"/>
              </w:rPr>
              <w:t>39</w:t>
            </w:r>
            <w:r w:rsidRPr="007660D7">
              <w:rPr>
                <w:rFonts w:ascii="仿宋_GB2312" w:eastAsia="仿宋_GB2312" w:hAnsi="宋体" w:cs="宋体" w:hint="eastAsia"/>
                <w:b/>
                <w:bCs/>
                <w:color w:val="000000"/>
                <w:kern w:val="0"/>
                <w:sz w:val="32"/>
                <w:szCs w:val="32"/>
              </w:rPr>
              <w:t>）</w:t>
            </w:r>
          </w:p>
        </w:tc>
      </w:tr>
      <w:tr w:rsidR="001F65E3" w:rsidRPr="007660D7" w:rsidTr="00AD00C8">
        <w:trPr>
          <w:trHeight w:val="319"/>
        </w:trPr>
        <w:tc>
          <w:tcPr>
            <w:tcW w:w="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序号</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物料描述</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材质</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型号规格</w:t>
            </w:r>
          </w:p>
        </w:tc>
        <w:tc>
          <w:tcPr>
            <w:tcW w:w="217"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单位</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数量</w:t>
            </w:r>
          </w:p>
        </w:tc>
        <w:tc>
          <w:tcPr>
            <w:tcW w:w="292"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单价  （元）</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7660D7" w:rsidRPr="00AD00C8" w:rsidRDefault="007660D7" w:rsidP="007660D7">
            <w:pPr>
              <w:widowControl/>
              <w:jc w:val="center"/>
              <w:rPr>
                <w:rFonts w:ascii="仿宋" w:eastAsia="仿宋" w:hAnsi="仿宋" w:cs="宋体"/>
                <w:color w:val="000000"/>
                <w:kern w:val="0"/>
                <w:sz w:val="24"/>
              </w:rPr>
            </w:pPr>
            <w:r w:rsidRPr="00AD00C8">
              <w:rPr>
                <w:rFonts w:ascii="仿宋" w:eastAsia="仿宋" w:hAnsi="仿宋" w:cs="宋体" w:hint="eastAsia"/>
                <w:color w:val="000000"/>
                <w:kern w:val="0"/>
                <w:szCs w:val="21"/>
              </w:rPr>
              <w:t>合价 （元</w:t>
            </w:r>
            <w:r w:rsidRPr="00AD00C8">
              <w:rPr>
                <w:rFonts w:ascii="仿宋" w:eastAsia="仿宋" w:hAnsi="仿宋" w:cs="宋体" w:hint="eastAsia"/>
                <w:color w:val="000000"/>
                <w:kern w:val="0"/>
                <w:sz w:val="24"/>
              </w:rPr>
              <w:t>）</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税率</w:t>
            </w:r>
          </w:p>
        </w:tc>
        <w:tc>
          <w:tcPr>
            <w:tcW w:w="379" w:type="pct"/>
            <w:tcBorders>
              <w:top w:val="single" w:sz="4" w:space="0" w:color="auto"/>
              <w:left w:val="nil"/>
              <w:bottom w:val="nil"/>
              <w:right w:val="single" w:sz="4" w:space="0" w:color="auto"/>
            </w:tcBorders>
            <w:shd w:val="clear" w:color="000000" w:fill="FFFFFF"/>
            <w:noWrap/>
            <w:vAlign w:val="center"/>
            <w:hideMark/>
          </w:tcPr>
          <w:p w:rsidR="007660D7" w:rsidRPr="00AD00C8" w:rsidRDefault="007660D7" w:rsidP="007660D7">
            <w:pPr>
              <w:widowControl/>
              <w:jc w:val="center"/>
              <w:rPr>
                <w:rFonts w:ascii="仿宋_GB2312" w:eastAsia="仿宋_GB2312" w:hAnsi="宋体" w:cs="宋体"/>
                <w:color w:val="000000"/>
                <w:kern w:val="0"/>
                <w:sz w:val="24"/>
              </w:rPr>
            </w:pPr>
            <w:r w:rsidRPr="00AD00C8">
              <w:rPr>
                <w:rFonts w:ascii="仿宋_GB2312" w:eastAsia="仿宋_GB2312" w:hAnsi="宋体" w:cs="宋体" w:hint="eastAsia"/>
                <w:color w:val="000000"/>
                <w:kern w:val="0"/>
                <w:sz w:val="24"/>
              </w:rPr>
              <w:t>到货日期</w:t>
            </w:r>
          </w:p>
        </w:tc>
        <w:tc>
          <w:tcPr>
            <w:tcW w:w="1846" w:type="pct"/>
            <w:tcBorders>
              <w:top w:val="single" w:sz="4" w:space="0" w:color="auto"/>
              <w:left w:val="nil"/>
              <w:bottom w:val="nil"/>
              <w:right w:val="single" w:sz="4" w:space="0" w:color="auto"/>
            </w:tcBorders>
            <w:shd w:val="clear" w:color="auto" w:fill="auto"/>
            <w:noWrap/>
            <w:vAlign w:val="center"/>
            <w:hideMark/>
          </w:tcPr>
          <w:p w:rsidR="007660D7" w:rsidRPr="00AD00C8" w:rsidRDefault="007660D7" w:rsidP="00684A02">
            <w:pPr>
              <w:widowControl/>
              <w:jc w:val="center"/>
              <w:rPr>
                <w:rFonts w:ascii="仿宋_GB2312" w:eastAsia="仿宋_GB2312" w:hAnsi="宋体" w:cs="宋体"/>
                <w:color w:val="000000"/>
                <w:kern w:val="0"/>
                <w:sz w:val="24"/>
              </w:rPr>
            </w:pPr>
            <w:r w:rsidRPr="00AD00C8">
              <w:rPr>
                <w:rFonts w:ascii="仿宋_GB2312" w:eastAsia="仿宋_GB2312" w:hAnsi="宋体" w:cs="宋体" w:hint="eastAsia"/>
                <w:b/>
                <w:color w:val="000000"/>
                <w:kern w:val="0"/>
                <w:sz w:val="24"/>
              </w:rPr>
              <w:t>备注</w:t>
            </w:r>
          </w:p>
        </w:tc>
      </w:tr>
      <w:tr w:rsidR="001F65E3"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7660D7" w:rsidRPr="007660D7" w:rsidRDefault="007660D7" w:rsidP="006014BE">
            <w:pPr>
              <w:widowControl/>
              <w:jc w:val="center"/>
              <w:rPr>
                <w:rFonts w:ascii="仿宋_GB2312" w:eastAsia="仿宋_GB2312" w:hAnsi="宋体" w:cs="宋体"/>
                <w:color w:val="000000"/>
                <w:kern w:val="0"/>
                <w:sz w:val="20"/>
                <w:szCs w:val="20"/>
              </w:rPr>
            </w:pPr>
            <w:r w:rsidRPr="007660D7">
              <w:rPr>
                <w:rFonts w:ascii="仿宋_GB2312" w:eastAsia="仿宋_GB2312" w:hAnsi="宋体" w:cs="宋体" w:hint="eastAsia"/>
                <w:color w:val="000000"/>
                <w:kern w:val="0"/>
                <w:sz w:val="20"/>
                <w:szCs w:val="20"/>
              </w:rPr>
              <w:t>1</w:t>
            </w:r>
          </w:p>
        </w:tc>
        <w:tc>
          <w:tcPr>
            <w:tcW w:w="491" w:type="pct"/>
            <w:tcBorders>
              <w:top w:val="nil"/>
              <w:left w:val="nil"/>
              <w:bottom w:val="single" w:sz="4" w:space="0" w:color="auto"/>
              <w:right w:val="single" w:sz="4" w:space="0" w:color="auto"/>
            </w:tcBorders>
            <w:shd w:val="clear" w:color="auto" w:fill="auto"/>
            <w:noWrap/>
            <w:vAlign w:val="center"/>
            <w:hideMark/>
          </w:tcPr>
          <w:p w:rsidR="007660D7" w:rsidRPr="00684A02" w:rsidRDefault="00684A02" w:rsidP="00684A02">
            <w:pPr>
              <w:jc w:val="center"/>
              <w:rPr>
                <w:rFonts w:ascii="宋体" w:hAnsi="宋体" w:cs="宋体"/>
                <w:color w:val="000000"/>
                <w:sz w:val="20"/>
                <w:szCs w:val="20"/>
              </w:rPr>
            </w:pPr>
            <w:r>
              <w:rPr>
                <w:rFonts w:hint="eastAsia"/>
                <w:color w:val="000000"/>
                <w:sz w:val="20"/>
                <w:szCs w:val="20"/>
              </w:rPr>
              <w:t>落水管</w:t>
            </w:r>
          </w:p>
        </w:tc>
        <w:tc>
          <w:tcPr>
            <w:tcW w:w="478" w:type="pct"/>
            <w:tcBorders>
              <w:top w:val="nil"/>
              <w:left w:val="nil"/>
              <w:bottom w:val="single" w:sz="4" w:space="0" w:color="auto"/>
              <w:right w:val="single" w:sz="4" w:space="0" w:color="auto"/>
            </w:tcBorders>
            <w:shd w:val="clear" w:color="000000" w:fill="FFFFFF"/>
            <w:noWrap/>
            <w:vAlign w:val="center"/>
            <w:hideMark/>
          </w:tcPr>
          <w:p w:rsidR="007660D7" w:rsidRPr="007660D7" w:rsidRDefault="007660D7" w:rsidP="00684A02">
            <w:pPr>
              <w:ind w:firstLineChars="100" w:firstLine="200"/>
              <w:rPr>
                <w:rFonts w:ascii="宋体" w:hAnsi="宋体" w:cs="宋体"/>
                <w:kern w:val="0"/>
                <w:sz w:val="20"/>
                <w:szCs w:val="20"/>
              </w:rPr>
            </w:pPr>
          </w:p>
        </w:tc>
        <w:tc>
          <w:tcPr>
            <w:tcW w:w="367" w:type="pct"/>
            <w:tcBorders>
              <w:top w:val="nil"/>
              <w:left w:val="nil"/>
              <w:bottom w:val="single" w:sz="4" w:space="0" w:color="auto"/>
              <w:right w:val="single" w:sz="4" w:space="0" w:color="auto"/>
            </w:tcBorders>
            <w:shd w:val="clear" w:color="000000" w:fill="FFFFFF"/>
            <w:vAlign w:val="center"/>
            <w:hideMark/>
          </w:tcPr>
          <w:p w:rsidR="007660D7" w:rsidRPr="00684A02" w:rsidRDefault="00684A02" w:rsidP="00684A02">
            <w:pPr>
              <w:jc w:val="center"/>
              <w:rPr>
                <w:rFonts w:ascii="宋体" w:hAnsi="宋体" w:cs="宋体"/>
                <w:color w:val="00000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7660D7" w:rsidRPr="007660D7" w:rsidRDefault="00684A02"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298" w:type="pct"/>
            <w:tcBorders>
              <w:top w:val="nil"/>
              <w:left w:val="nil"/>
              <w:bottom w:val="single" w:sz="4" w:space="0" w:color="auto"/>
              <w:right w:val="single" w:sz="4" w:space="0" w:color="auto"/>
            </w:tcBorders>
            <w:shd w:val="clear" w:color="auto" w:fill="auto"/>
            <w:noWrap/>
            <w:vAlign w:val="center"/>
            <w:hideMark/>
          </w:tcPr>
          <w:p w:rsidR="007C0D48" w:rsidRPr="00147D24" w:rsidRDefault="00684A02" w:rsidP="00147D24">
            <w:pPr>
              <w:jc w:val="center"/>
              <w:rPr>
                <w:rFonts w:asciiTheme="minorEastAsia" w:eastAsiaTheme="minorEastAsia" w:hAnsiTheme="minorEastAsia" w:cs="宋体"/>
                <w:color w:val="000000"/>
                <w:sz w:val="20"/>
                <w:szCs w:val="20"/>
              </w:rPr>
            </w:pPr>
            <w:r w:rsidRPr="00147D24">
              <w:rPr>
                <w:rFonts w:asciiTheme="minorEastAsia" w:eastAsiaTheme="minorEastAsia" w:hAnsiTheme="minorEastAsia" w:hint="eastAsia"/>
                <w:color w:val="000000"/>
                <w:sz w:val="20"/>
                <w:szCs w:val="20"/>
              </w:rPr>
              <w:t>472.00</w:t>
            </w:r>
          </w:p>
        </w:tc>
        <w:tc>
          <w:tcPr>
            <w:tcW w:w="292"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7660D7" w:rsidRPr="00AD00C8" w:rsidRDefault="007660D7" w:rsidP="006014BE">
            <w:pPr>
              <w:widowControl/>
              <w:jc w:val="center"/>
              <w:rPr>
                <w:rFonts w:ascii="仿宋" w:eastAsia="仿宋" w:hAnsi="仿宋" w:cs="宋体"/>
                <w:kern w:val="0"/>
                <w:sz w:val="20"/>
                <w:szCs w:val="20"/>
              </w:rPr>
            </w:pPr>
            <w:r w:rsidRPr="00AD00C8">
              <w:rPr>
                <w:rFonts w:ascii="仿宋" w:eastAsia="仿宋" w:hAnsi="仿宋"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7660D7" w:rsidRPr="007660D7" w:rsidRDefault="007660D7"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7660D7" w:rsidRPr="007660D7" w:rsidRDefault="00A76BE6" w:rsidP="00684A02">
            <w:pPr>
              <w:widowControl/>
              <w:jc w:val="center"/>
              <w:rPr>
                <w:rFonts w:ascii="宋体" w:hAnsi="宋体" w:cs="宋体"/>
                <w:kern w:val="0"/>
                <w:sz w:val="20"/>
                <w:szCs w:val="20"/>
              </w:rPr>
            </w:pPr>
            <w:r>
              <w:rPr>
                <w:rFonts w:ascii="宋体" w:hAnsi="宋体" w:cs="宋体" w:hint="eastAsia"/>
                <w:kern w:val="0"/>
                <w:sz w:val="20"/>
                <w:szCs w:val="20"/>
              </w:rPr>
              <w:t>2021.06.</w:t>
            </w:r>
            <w:r w:rsidR="00684A02">
              <w:rPr>
                <w:rFonts w:ascii="宋体" w:hAnsi="宋体" w:cs="宋体" w:hint="eastAsia"/>
                <w:kern w:val="0"/>
                <w:sz w:val="20"/>
                <w:szCs w:val="20"/>
              </w:rPr>
              <w:t>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7660D7"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Default="00684A02" w:rsidP="006014BE">
            <w:pPr>
              <w:jc w:val="center"/>
              <w:rPr>
                <w:color w:val="000000"/>
                <w:sz w:val="20"/>
                <w:szCs w:val="20"/>
              </w:rPr>
            </w:pPr>
            <w:r>
              <w:rPr>
                <w:rFonts w:hint="eastAsia"/>
                <w:color w:val="000000"/>
                <w:sz w:val="20"/>
                <w:szCs w:val="20"/>
              </w:rPr>
              <w:t>落水斗</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sz w:val="20"/>
                <w:szCs w:val="20"/>
              </w:rPr>
            </w:pPr>
            <w:r w:rsidRPr="00147D24">
              <w:rPr>
                <w:rFonts w:asciiTheme="minorEastAsia" w:eastAsiaTheme="minorEastAsia" w:hAnsiTheme="minorEastAsia" w:hint="eastAsia"/>
                <w:color w:val="000000"/>
                <w:sz w:val="20"/>
                <w:szCs w:val="20"/>
              </w:rPr>
              <w:t>52</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透气帽</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widowControl/>
              <w:ind w:firstLineChars="150" w:firstLine="300"/>
              <w:rPr>
                <w:rFonts w:asciiTheme="minorEastAsia" w:eastAsiaTheme="minorEastAsia" w:hAnsiTheme="minorEastAsia" w:cs="宋体"/>
                <w:color w:val="000000"/>
                <w:kern w:val="0"/>
                <w:sz w:val="20"/>
                <w:szCs w:val="20"/>
              </w:rPr>
            </w:pPr>
            <w:r w:rsidRPr="00147D24">
              <w:rPr>
                <w:rFonts w:asciiTheme="minorEastAsia" w:eastAsiaTheme="minorEastAsia" w:hAnsiTheme="minorEastAsia" w:cs="宋体" w:hint="eastAsia"/>
                <w:color w:val="000000"/>
                <w:sz w:val="20"/>
                <w:szCs w:val="20"/>
              </w:rPr>
              <w:t>52</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检查口</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jc w:val="cente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sz w:val="20"/>
                <w:szCs w:val="20"/>
              </w:rPr>
            </w:pPr>
            <w:r w:rsidRPr="00147D24">
              <w:rPr>
                <w:rFonts w:asciiTheme="minorEastAsia" w:eastAsiaTheme="minorEastAsia" w:hAnsiTheme="minorEastAsia" w:hint="eastAsia"/>
                <w:color w:val="000000"/>
                <w:sz w:val="20"/>
                <w:szCs w:val="20"/>
              </w:rPr>
              <w:t>52</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伸缩节</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kern w:val="0"/>
                <w:sz w:val="20"/>
                <w:szCs w:val="20"/>
              </w:rPr>
            </w:pPr>
            <w:r w:rsidRPr="00147D24">
              <w:rPr>
                <w:rFonts w:asciiTheme="minorEastAsia" w:eastAsiaTheme="minorEastAsia" w:hAnsiTheme="minorEastAsia" w:hint="eastAsia"/>
                <w:color w:val="000000"/>
                <w:sz w:val="20"/>
                <w:szCs w:val="20"/>
              </w:rPr>
              <w:t>104</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6</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管卡</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sz w:val="20"/>
                <w:szCs w:val="20"/>
              </w:rPr>
            </w:pPr>
            <w:r w:rsidRPr="00147D24">
              <w:rPr>
                <w:rFonts w:asciiTheme="minorEastAsia" w:eastAsiaTheme="minorEastAsia" w:hAnsiTheme="minorEastAsia" w:hint="eastAsia"/>
                <w:color w:val="000000"/>
                <w:sz w:val="20"/>
                <w:szCs w:val="20"/>
              </w:rPr>
              <w:t>198</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品牌：中财，配焊钉</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弯头</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110</w:t>
            </w:r>
            <w:r>
              <w:rPr>
                <w:rFonts w:hint="eastAsia"/>
                <w:color w:val="000000"/>
                <w:sz w:val="20"/>
                <w:szCs w:val="20"/>
              </w:rPr>
              <w:t>，</w:t>
            </w:r>
            <w:r>
              <w:rPr>
                <w:rFonts w:hint="eastAsia"/>
                <w:color w:val="000000"/>
                <w:sz w:val="20"/>
                <w:szCs w:val="20"/>
              </w:rPr>
              <w:t>45</w:t>
            </w:r>
            <w:r>
              <w:rPr>
                <w:rFonts w:hint="eastAsia"/>
                <w:color w:val="000000"/>
                <w:sz w:val="20"/>
                <w:szCs w:val="20"/>
              </w:rPr>
              <w:t>°</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kern w:val="0"/>
                <w:sz w:val="20"/>
                <w:szCs w:val="20"/>
              </w:rPr>
            </w:pPr>
            <w:r w:rsidRPr="00147D24">
              <w:rPr>
                <w:rFonts w:asciiTheme="minorEastAsia" w:eastAsiaTheme="minorEastAsia" w:hAnsiTheme="minorEastAsia" w:cs="宋体" w:hint="eastAsia"/>
                <w:color w:val="000000"/>
                <w:kern w:val="0"/>
                <w:sz w:val="20"/>
                <w:szCs w:val="20"/>
              </w:rPr>
              <w:t>156</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Default="00684A02" w:rsidP="00684A02">
            <w:pPr>
              <w:jc w:val="center"/>
              <w:rPr>
                <w:color w:val="000000"/>
                <w:sz w:val="20"/>
                <w:szCs w:val="20"/>
              </w:rPr>
            </w:pPr>
            <w:r>
              <w:rPr>
                <w:rFonts w:hint="eastAsia"/>
                <w:color w:val="000000"/>
                <w:sz w:val="22"/>
                <w:szCs w:val="22"/>
              </w:rPr>
              <w:t>落水管</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84A02">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684A02" w:rsidP="00147D24">
            <w:pPr>
              <w:jc w:val="center"/>
              <w:rPr>
                <w:rFonts w:asciiTheme="minorEastAsia" w:eastAsiaTheme="minorEastAsia" w:hAnsiTheme="minorEastAsia" w:cs="宋体"/>
                <w:color w:val="000000"/>
                <w:sz w:val="20"/>
                <w:szCs w:val="20"/>
              </w:rPr>
            </w:pPr>
            <w:r w:rsidRPr="00147D24">
              <w:rPr>
                <w:rFonts w:asciiTheme="minorEastAsia" w:eastAsiaTheme="minorEastAsia" w:hAnsiTheme="minorEastAsia" w:hint="eastAsia"/>
                <w:color w:val="000000"/>
                <w:sz w:val="20"/>
                <w:szCs w:val="20"/>
              </w:rPr>
              <w:t>240</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9</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落水斗</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jc w:val="cente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26</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透气帽</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26</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11</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检查口</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26</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p w:rsidR="00684A02" w:rsidRPr="00492E5F" w:rsidRDefault="00684A02" w:rsidP="006014BE">
            <w:pPr>
              <w:widowControl/>
              <w:jc w:val="center"/>
              <w:rPr>
                <w:rFonts w:ascii="宋体" w:hAnsi="宋体" w:cs="宋体"/>
                <w:kern w:val="0"/>
                <w:sz w:val="20"/>
                <w:szCs w:val="20"/>
              </w:rPr>
            </w:pP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12</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伸缩节</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jc w:val="cente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52</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13</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Default="00684A02" w:rsidP="00684A02">
            <w:pPr>
              <w:jc w:val="center"/>
              <w:rPr>
                <w:color w:val="000000"/>
                <w:sz w:val="20"/>
                <w:szCs w:val="20"/>
              </w:rPr>
            </w:pPr>
            <w:r>
              <w:rPr>
                <w:rFonts w:hint="eastAsia"/>
                <w:color w:val="000000"/>
                <w:sz w:val="20"/>
                <w:szCs w:val="20"/>
              </w:rPr>
              <w:t>管卡</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234</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品牌：中财，配焊钉</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14</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Pr="00684A02" w:rsidRDefault="00684A02" w:rsidP="00684A02">
            <w:pPr>
              <w:jc w:val="center"/>
              <w:rPr>
                <w:rFonts w:ascii="宋体" w:hAnsi="宋体" w:cs="宋体"/>
                <w:color w:val="000000"/>
                <w:sz w:val="22"/>
                <w:szCs w:val="22"/>
              </w:rPr>
            </w:pPr>
            <w:r>
              <w:rPr>
                <w:rFonts w:hint="eastAsia"/>
                <w:color w:val="000000"/>
                <w:sz w:val="22"/>
                <w:szCs w:val="22"/>
              </w:rPr>
              <w:t>弯头</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7660D7" w:rsidRDefault="00684A02" w:rsidP="006014BE">
            <w:pPr>
              <w:widowControl/>
              <w:jc w:val="center"/>
              <w:rPr>
                <w:rFonts w:ascii="宋体" w:hAnsi="宋体" w:cs="宋体"/>
                <w:kern w:val="0"/>
                <w:sz w:val="20"/>
                <w:szCs w:val="20"/>
              </w:rPr>
            </w:pPr>
            <w:r>
              <w:rPr>
                <w:rFonts w:hint="eastAsia"/>
                <w:color w:val="000000"/>
                <w:sz w:val="20"/>
                <w:szCs w:val="20"/>
              </w:rPr>
              <w:t>φ</w:t>
            </w:r>
            <w:r>
              <w:rPr>
                <w:rFonts w:hint="eastAsia"/>
                <w:color w:val="000000"/>
                <w:sz w:val="20"/>
                <w:szCs w:val="20"/>
              </w:rPr>
              <w:t>160</w:t>
            </w:r>
            <w:r>
              <w:rPr>
                <w:rFonts w:hint="eastAsia"/>
                <w:color w:val="000000"/>
                <w:sz w:val="20"/>
                <w:szCs w:val="20"/>
              </w:rPr>
              <w:t>，</w:t>
            </w:r>
            <w:r>
              <w:rPr>
                <w:rFonts w:hint="eastAsia"/>
                <w:color w:val="000000"/>
                <w:sz w:val="20"/>
                <w:szCs w:val="20"/>
              </w:rPr>
              <w:t>45</w:t>
            </w:r>
            <w:r>
              <w:rPr>
                <w:rFonts w:hint="eastAsia"/>
                <w:color w:val="000000"/>
                <w:sz w:val="20"/>
                <w:szCs w:val="20"/>
              </w:rPr>
              <w:t>°</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78</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684A02" w:rsidRPr="007660D7" w:rsidTr="00AD00C8">
        <w:trPr>
          <w:trHeight w:val="525"/>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15</w:t>
            </w:r>
          </w:p>
        </w:tc>
        <w:tc>
          <w:tcPr>
            <w:tcW w:w="491" w:type="pct"/>
            <w:tcBorders>
              <w:top w:val="nil"/>
              <w:left w:val="nil"/>
              <w:bottom w:val="single" w:sz="4" w:space="0" w:color="auto"/>
              <w:right w:val="single" w:sz="4" w:space="0" w:color="auto"/>
            </w:tcBorders>
            <w:shd w:val="clear" w:color="auto" w:fill="auto"/>
            <w:noWrap/>
            <w:vAlign w:val="center"/>
            <w:hideMark/>
          </w:tcPr>
          <w:p w:rsidR="00684A02" w:rsidRDefault="00684A02" w:rsidP="00684A02">
            <w:pPr>
              <w:jc w:val="center"/>
              <w:rPr>
                <w:color w:val="000000"/>
                <w:sz w:val="20"/>
                <w:szCs w:val="20"/>
              </w:rPr>
            </w:pPr>
            <w:r>
              <w:rPr>
                <w:rFonts w:hint="eastAsia"/>
                <w:color w:val="000000"/>
                <w:sz w:val="22"/>
                <w:szCs w:val="22"/>
              </w:rPr>
              <w:t>PVC</w:t>
            </w:r>
            <w:r>
              <w:rPr>
                <w:rFonts w:hint="eastAsia"/>
                <w:color w:val="000000"/>
                <w:sz w:val="22"/>
                <w:szCs w:val="22"/>
              </w:rPr>
              <w:t>胶水</w:t>
            </w:r>
          </w:p>
        </w:tc>
        <w:tc>
          <w:tcPr>
            <w:tcW w:w="478" w:type="pct"/>
            <w:tcBorders>
              <w:top w:val="nil"/>
              <w:left w:val="nil"/>
              <w:bottom w:val="single" w:sz="4" w:space="0" w:color="auto"/>
              <w:right w:val="single" w:sz="4" w:space="0" w:color="auto"/>
            </w:tcBorders>
            <w:shd w:val="clear" w:color="000000" w:fill="FFFFFF"/>
            <w:noWrap/>
            <w:vAlign w:val="center"/>
            <w:hideMark/>
          </w:tcPr>
          <w:p w:rsidR="00684A02" w:rsidRPr="00684A02" w:rsidRDefault="00684A02" w:rsidP="00684A02">
            <w:pPr>
              <w:rPr>
                <w:rFonts w:ascii="宋体" w:hAnsi="宋体" w:cs="宋体"/>
                <w:color w:val="000000"/>
                <w:sz w:val="22"/>
                <w:szCs w:val="22"/>
              </w:rPr>
            </w:pPr>
          </w:p>
        </w:tc>
        <w:tc>
          <w:tcPr>
            <w:tcW w:w="367" w:type="pct"/>
            <w:tcBorders>
              <w:top w:val="nil"/>
              <w:left w:val="nil"/>
              <w:bottom w:val="single" w:sz="4" w:space="0" w:color="auto"/>
              <w:right w:val="single" w:sz="4" w:space="0" w:color="auto"/>
            </w:tcBorders>
            <w:shd w:val="clear" w:color="000000" w:fill="FFFFFF"/>
            <w:vAlign w:val="center"/>
            <w:hideMark/>
          </w:tcPr>
          <w:p w:rsidR="00684A02" w:rsidRPr="00684A02" w:rsidRDefault="00684A02" w:rsidP="00684A02">
            <w:pPr>
              <w:jc w:val="center"/>
              <w:rPr>
                <w:rFonts w:ascii="宋体" w:hAnsi="宋体" w:cs="宋体"/>
                <w:color w:val="000000"/>
                <w:sz w:val="22"/>
                <w:szCs w:val="22"/>
              </w:rPr>
            </w:pPr>
          </w:p>
        </w:tc>
        <w:tc>
          <w:tcPr>
            <w:tcW w:w="217" w:type="pct"/>
            <w:gridSpan w:val="2"/>
            <w:tcBorders>
              <w:top w:val="nil"/>
              <w:left w:val="nil"/>
              <w:bottom w:val="single" w:sz="4" w:space="0" w:color="auto"/>
              <w:right w:val="single" w:sz="4" w:space="0" w:color="auto"/>
            </w:tcBorders>
            <w:shd w:val="clear" w:color="auto" w:fill="auto"/>
            <w:noWrap/>
            <w:vAlign w:val="center"/>
            <w:hideMark/>
          </w:tcPr>
          <w:p w:rsidR="00684A02" w:rsidRDefault="00684A02" w:rsidP="006014BE">
            <w:pPr>
              <w:widowControl/>
              <w:jc w:val="center"/>
              <w:rPr>
                <w:rFonts w:ascii="宋体" w:hAnsi="宋体" w:cs="宋体"/>
                <w:color w:val="000000"/>
                <w:kern w:val="0"/>
                <w:sz w:val="20"/>
                <w:szCs w:val="20"/>
              </w:rPr>
            </w:pPr>
            <w:r>
              <w:rPr>
                <w:rFonts w:ascii="宋体" w:hAnsi="宋体" w:cs="宋体" w:hint="eastAsia"/>
                <w:color w:val="000000"/>
                <w:kern w:val="0"/>
                <w:sz w:val="20"/>
                <w:szCs w:val="20"/>
              </w:rPr>
              <w:t>瓶</w:t>
            </w:r>
          </w:p>
        </w:tc>
        <w:tc>
          <w:tcPr>
            <w:tcW w:w="298" w:type="pct"/>
            <w:tcBorders>
              <w:top w:val="nil"/>
              <w:left w:val="nil"/>
              <w:bottom w:val="single" w:sz="4" w:space="0" w:color="auto"/>
              <w:right w:val="single" w:sz="4" w:space="0" w:color="auto"/>
            </w:tcBorders>
            <w:shd w:val="clear" w:color="auto" w:fill="auto"/>
            <w:noWrap/>
            <w:vAlign w:val="center"/>
            <w:hideMark/>
          </w:tcPr>
          <w:p w:rsidR="00684A02" w:rsidRPr="00147D24" w:rsidRDefault="00147D24" w:rsidP="00147D24">
            <w:pPr>
              <w:jc w:val="center"/>
              <w:rPr>
                <w:rFonts w:ascii="宋体" w:hAnsi="宋体" w:cs="宋体"/>
                <w:color w:val="000000"/>
                <w:sz w:val="22"/>
                <w:szCs w:val="22"/>
              </w:rPr>
            </w:pPr>
            <w:r>
              <w:rPr>
                <w:rFonts w:hint="eastAsia"/>
                <w:color w:val="000000"/>
                <w:sz w:val="22"/>
                <w:szCs w:val="22"/>
              </w:rPr>
              <w:t>84</w:t>
            </w:r>
          </w:p>
        </w:tc>
        <w:tc>
          <w:tcPr>
            <w:tcW w:w="292"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273" w:type="pct"/>
            <w:tcBorders>
              <w:top w:val="nil"/>
              <w:left w:val="nil"/>
              <w:bottom w:val="single" w:sz="4" w:space="0" w:color="auto"/>
              <w:right w:val="single" w:sz="4" w:space="0" w:color="auto"/>
            </w:tcBorders>
            <w:shd w:val="clear" w:color="auto" w:fill="auto"/>
            <w:vAlign w:val="center"/>
            <w:hideMark/>
          </w:tcPr>
          <w:p w:rsidR="00684A02" w:rsidRPr="007660D7" w:rsidRDefault="00684A02" w:rsidP="006014BE">
            <w:pPr>
              <w:widowControl/>
              <w:jc w:val="center"/>
              <w:rPr>
                <w:rFonts w:ascii="宋体" w:hAnsi="宋体" w:cs="宋体"/>
                <w:kern w:val="0"/>
                <w:sz w:val="20"/>
                <w:szCs w:val="20"/>
              </w:rPr>
            </w:pPr>
            <w:r>
              <w:rPr>
                <w:rFonts w:ascii="宋体" w:hAnsi="宋体" w:cs="宋体" w:hint="eastAsia"/>
                <w:kern w:val="0"/>
                <w:sz w:val="20"/>
                <w:szCs w:val="20"/>
              </w:rPr>
              <w:t>0</w:t>
            </w:r>
          </w:p>
        </w:tc>
        <w:tc>
          <w:tcPr>
            <w:tcW w:w="217" w:type="pct"/>
            <w:tcBorders>
              <w:top w:val="nil"/>
              <w:left w:val="nil"/>
              <w:bottom w:val="single" w:sz="4" w:space="0" w:color="auto"/>
              <w:right w:val="single" w:sz="4" w:space="0" w:color="auto"/>
            </w:tcBorders>
            <w:shd w:val="clear" w:color="auto" w:fill="auto"/>
            <w:noWrap/>
            <w:vAlign w:val="center"/>
            <w:hideMark/>
          </w:tcPr>
          <w:p w:rsidR="00684A02" w:rsidRPr="007660D7" w:rsidRDefault="00684A02" w:rsidP="006014BE">
            <w:pPr>
              <w:widowControl/>
              <w:jc w:val="center"/>
              <w:rPr>
                <w:rFonts w:ascii="宋体" w:hAnsi="宋体" w:cs="宋体"/>
                <w:color w:val="000000"/>
                <w:kern w:val="0"/>
                <w:sz w:val="20"/>
                <w:szCs w:val="20"/>
              </w:rPr>
            </w:pP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684A02" w:rsidRPr="007660D7" w:rsidRDefault="00684A02" w:rsidP="0054436E">
            <w:pPr>
              <w:widowControl/>
              <w:jc w:val="center"/>
              <w:rPr>
                <w:rFonts w:ascii="宋体" w:hAnsi="宋体" w:cs="宋体"/>
                <w:kern w:val="0"/>
                <w:sz w:val="20"/>
                <w:szCs w:val="20"/>
              </w:rPr>
            </w:pPr>
            <w:r>
              <w:rPr>
                <w:rFonts w:ascii="宋体" w:hAnsi="宋体" w:cs="宋体" w:hint="eastAsia"/>
                <w:kern w:val="0"/>
                <w:sz w:val="20"/>
                <w:szCs w:val="20"/>
              </w:rPr>
              <w:t>2021.06.25</w:t>
            </w:r>
          </w:p>
        </w:tc>
        <w:tc>
          <w:tcPr>
            <w:tcW w:w="1846" w:type="pct"/>
            <w:tcBorders>
              <w:top w:val="single" w:sz="4" w:space="0" w:color="auto"/>
              <w:left w:val="nil"/>
              <w:bottom w:val="single" w:sz="4" w:space="0" w:color="auto"/>
              <w:right w:val="single" w:sz="4" w:space="0" w:color="auto"/>
            </w:tcBorders>
            <w:shd w:val="clear" w:color="auto" w:fill="auto"/>
            <w:vAlign w:val="center"/>
            <w:hideMark/>
          </w:tcPr>
          <w:p w:rsidR="00684A02" w:rsidRPr="00684A02" w:rsidRDefault="00684A02" w:rsidP="00684A02">
            <w:pPr>
              <w:jc w:val="center"/>
              <w:rPr>
                <w:rFonts w:ascii="宋体" w:hAnsi="宋体" w:cs="宋体"/>
                <w:color w:val="000000"/>
                <w:sz w:val="20"/>
                <w:szCs w:val="20"/>
              </w:rPr>
            </w:pPr>
            <w:r>
              <w:rPr>
                <w:rFonts w:hint="eastAsia"/>
                <w:color w:val="000000"/>
                <w:sz w:val="20"/>
                <w:szCs w:val="20"/>
              </w:rPr>
              <w:t>符合</w:t>
            </w:r>
            <w:r>
              <w:rPr>
                <w:rFonts w:hint="eastAsia"/>
                <w:color w:val="000000"/>
                <w:sz w:val="20"/>
                <w:szCs w:val="20"/>
              </w:rPr>
              <w:t>GB/T 10002.2-2003</w:t>
            </w:r>
            <w:r>
              <w:rPr>
                <w:rFonts w:hint="eastAsia"/>
                <w:color w:val="000000"/>
                <w:sz w:val="20"/>
                <w:szCs w:val="20"/>
              </w:rPr>
              <w:t>，送货</w:t>
            </w:r>
            <w:proofErr w:type="gramStart"/>
            <w:r>
              <w:rPr>
                <w:rFonts w:hint="eastAsia"/>
                <w:color w:val="000000"/>
                <w:sz w:val="20"/>
                <w:szCs w:val="20"/>
              </w:rPr>
              <w:t>地点色建钢</w:t>
            </w:r>
            <w:proofErr w:type="gramEnd"/>
            <w:r>
              <w:rPr>
                <w:rFonts w:hint="eastAsia"/>
                <w:color w:val="000000"/>
                <w:sz w:val="20"/>
                <w:szCs w:val="20"/>
              </w:rPr>
              <w:t>构</w:t>
            </w:r>
            <w:r>
              <w:rPr>
                <w:rFonts w:hint="eastAsia"/>
                <w:color w:val="000000"/>
                <w:sz w:val="20"/>
                <w:szCs w:val="20"/>
              </w:rPr>
              <w:t>,</w:t>
            </w:r>
            <w:r>
              <w:rPr>
                <w:rFonts w:hint="eastAsia"/>
                <w:color w:val="000000"/>
                <w:sz w:val="20"/>
                <w:szCs w:val="20"/>
              </w:rPr>
              <w:t>品牌：中财</w:t>
            </w:r>
          </w:p>
        </w:tc>
      </w:tr>
      <w:tr w:rsidR="00C40E09" w:rsidRPr="007660D7" w:rsidTr="00AD00C8">
        <w:trPr>
          <w:trHeight w:val="614"/>
        </w:trPr>
        <w:tc>
          <w:tcPr>
            <w:tcW w:w="142" w:type="pct"/>
            <w:tcBorders>
              <w:top w:val="nil"/>
              <w:left w:val="single" w:sz="4" w:space="0" w:color="auto"/>
              <w:bottom w:val="single" w:sz="4" w:space="0" w:color="auto"/>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969" w:type="pct"/>
            <w:gridSpan w:val="2"/>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367"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17" w:type="pct"/>
            <w:gridSpan w:val="2"/>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8"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147D24">
            <w:pPr>
              <w:widowControl/>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73"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17"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1846" w:type="pct"/>
            <w:tcBorders>
              <w:top w:val="single" w:sz="4" w:space="0" w:color="auto"/>
              <w:left w:val="nil"/>
              <w:bottom w:val="nil"/>
              <w:right w:val="single" w:sz="4" w:space="0" w:color="auto"/>
            </w:tcBorders>
            <w:shd w:val="clear" w:color="auto" w:fill="auto"/>
            <w:vAlign w:val="center"/>
            <w:hideMark/>
          </w:tcPr>
          <w:p w:rsidR="00C40E09" w:rsidRPr="007660D7" w:rsidRDefault="00C40E09"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C40E09" w:rsidRPr="007660D7" w:rsidTr="00AD00C8">
        <w:trPr>
          <w:trHeight w:val="2119"/>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C40E09" w:rsidRPr="007660D7" w:rsidRDefault="00C40E09" w:rsidP="00AD00C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1.材料符合GB/T</w:t>
            </w:r>
            <w:r w:rsidR="00147D24">
              <w:rPr>
                <w:rFonts w:ascii="仿宋_GB2312" w:eastAsia="仿宋_GB2312" w:hAnsi="宋体" w:cs="宋体" w:hint="eastAsia"/>
                <w:color w:val="000000"/>
                <w:kern w:val="0"/>
                <w:sz w:val="24"/>
              </w:rPr>
              <w:t>10002.2-2003</w:t>
            </w:r>
            <w:r w:rsidRPr="007660D7">
              <w:rPr>
                <w:rFonts w:ascii="仿宋_GB2312" w:eastAsia="仿宋_GB2312" w:hAnsi="宋体" w:cs="宋体" w:hint="eastAsia"/>
                <w:color w:val="000000"/>
                <w:kern w:val="0"/>
                <w:sz w:val="24"/>
              </w:rPr>
              <w:t>要求，</w:t>
            </w:r>
            <w:r w:rsidRPr="00147D24">
              <w:rPr>
                <w:rFonts w:ascii="仿宋_GB2312" w:eastAsia="仿宋_GB2312" w:hAnsi="宋体" w:cs="宋体" w:hint="eastAsia"/>
                <w:b/>
                <w:color w:val="000000"/>
                <w:kern w:val="0"/>
                <w:sz w:val="24"/>
              </w:rPr>
              <w:t>提供质量保证书，质量保证书随货同行，如未到视同未到货。</w:t>
            </w:r>
            <w:r w:rsidRPr="007660D7">
              <w:rPr>
                <w:rFonts w:ascii="仿宋_GB2312" w:eastAsia="仿宋_GB2312" w:hAnsi="宋体" w:cs="宋体" w:hint="eastAsia"/>
                <w:color w:val="000000"/>
                <w:kern w:val="0"/>
                <w:sz w:val="24"/>
              </w:rPr>
              <w:t xml:space="preserve">                                                                                  2.运费供方承担，</w:t>
            </w:r>
            <w:r w:rsidRPr="00147D24">
              <w:rPr>
                <w:rFonts w:ascii="仿宋_GB2312" w:eastAsia="仿宋_GB2312" w:hAnsi="宋体" w:cs="宋体" w:hint="eastAsia"/>
                <w:b/>
                <w:color w:val="000000"/>
                <w:kern w:val="0"/>
                <w:sz w:val="24"/>
              </w:rPr>
              <w:t>严格按需方要求时间供货</w:t>
            </w:r>
            <w:r w:rsidRPr="007660D7">
              <w:rPr>
                <w:rFonts w:ascii="仿宋_GB2312" w:eastAsia="仿宋_GB2312" w:hAnsi="宋体" w:cs="宋体" w:hint="eastAsia"/>
                <w:color w:val="000000"/>
                <w:kern w:val="0"/>
                <w:sz w:val="24"/>
              </w:rPr>
              <w:t xml:space="preserve"> ，</w:t>
            </w:r>
            <w:r w:rsidRPr="00AD00C8">
              <w:rPr>
                <w:rFonts w:ascii="仿宋_GB2312" w:eastAsia="仿宋_GB2312" w:hAnsi="宋体" w:cs="宋体" w:hint="eastAsia"/>
                <w:b/>
                <w:color w:val="000000"/>
                <w:kern w:val="0"/>
                <w:sz w:val="24"/>
              </w:rPr>
              <w:t>若不能按时</w:t>
            </w:r>
            <w:proofErr w:type="gramStart"/>
            <w:r w:rsidRPr="00AD00C8">
              <w:rPr>
                <w:rFonts w:ascii="仿宋_GB2312" w:eastAsia="仿宋_GB2312" w:hAnsi="宋体" w:cs="宋体" w:hint="eastAsia"/>
                <w:b/>
                <w:color w:val="000000"/>
                <w:kern w:val="0"/>
                <w:sz w:val="24"/>
              </w:rPr>
              <w:t>供货按晚一天</w:t>
            </w:r>
            <w:proofErr w:type="gramEnd"/>
            <w:r w:rsidRPr="00AD00C8">
              <w:rPr>
                <w:rFonts w:ascii="仿宋_GB2312" w:eastAsia="仿宋_GB2312" w:hAnsi="宋体" w:cs="宋体" w:hint="eastAsia"/>
                <w:b/>
                <w:color w:val="000000"/>
                <w:kern w:val="0"/>
                <w:sz w:val="24"/>
              </w:rPr>
              <w:t>1000元进行罚款。</w:t>
            </w:r>
            <w:r w:rsidRPr="007660D7">
              <w:rPr>
                <w:rFonts w:ascii="仿宋_GB2312" w:eastAsia="仿宋_GB2312" w:hAnsi="宋体" w:cs="宋体" w:hint="eastAsia"/>
                <w:color w:val="000000"/>
                <w:kern w:val="0"/>
                <w:sz w:val="24"/>
              </w:rPr>
              <w:t xml:space="preserve">                                                                                                                3.按国标验收，如发现质量问题，提货后十日内提出，供方3天内无条件换货往返费用供方承担                                                                              4.合同签订后，货到验收合格后开具相同金额增值税专用发票及收据，</w:t>
            </w:r>
            <w:r>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C40E09" w:rsidRPr="007660D7" w:rsidTr="00AD00C8">
        <w:trPr>
          <w:trHeight w:val="419"/>
        </w:trPr>
        <w:tc>
          <w:tcPr>
            <w:tcW w:w="1602"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95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442"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C40E09" w:rsidRPr="007660D7" w:rsidTr="00AD00C8">
        <w:trPr>
          <w:trHeight w:val="425"/>
        </w:trPr>
        <w:tc>
          <w:tcPr>
            <w:tcW w:w="1602"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5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442"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C40E09" w:rsidRPr="007660D7" w:rsidTr="00AD00C8">
        <w:trPr>
          <w:trHeight w:val="418"/>
        </w:trPr>
        <w:tc>
          <w:tcPr>
            <w:tcW w:w="1602" w:type="pct"/>
            <w:gridSpan w:val="5"/>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956" w:type="pct"/>
            <w:gridSpan w:val="4"/>
            <w:vMerge/>
            <w:tcBorders>
              <w:top w:val="single" w:sz="4" w:space="0" w:color="auto"/>
              <w:left w:val="single" w:sz="4" w:space="0" w:color="auto"/>
              <w:bottom w:val="single" w:sz="4" w:space="0" w:color="auto"/>
              <w:right w:val="single" w:sz="4" w:space="0" w:color="auto"/>
            </w:tcBorders>
            <w:vAlign w:val="center"/>
            <w:hideMark/>
          </w:tcPr>
          <w:p w:rsidR="00C40E09" w:rsidRPr="007660D7" w:rsidRDefault="00C40E09" w:rsidP="007660D7">
            <w:pPr>
              <w:widowControl/>
              <w:jc w:val="left"/>
              <w:rPr>
                <w:rFonts w:ascii="仿宋_GB2312" w:eastAsia="仿宋_GB2312" w:hAnsi="宋体" w:cs="宋体"/>
                <w:color w:val="000000"/>
                <w:kern w:val="0"/>
                <w:sz w:val="24"/>
              </w:rPr>
            </w:pPr>
          </w:p>
        </w:tc>
        <w:tc>
          <w:tcPr>
            <w:tcW w:w="2442" w:type="pct"/>
            <w:gridSpan w:val="3"/>
            <w:tcBorders>
              <w:top w:val="single" w:sz="4" w:space="0" w:color="auto"/>
              <w:left w:val="nil"/>
              <w:bottom w:val="single" w:sz="4" w:space="0" w:color="auto"/>
              <w:right w:val="single" w:sz="4" w:space="0" w:color="auto"/>
            </w:tcBorders>
            <w:shd w:val="clear" w:color="auto" w:fill="auto"/>
            <w:noWrap/>
            <w:vAlign w:val="center"/>
            <w:hideMark/>
          </w:tcPr>
          <w:p w:rsidR="00C40E09" w:rsidRPr="007660D7" w:rsidRDefault="00C40E09"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05" w:rsidRDefault="00634305">
      <w:r>
        <w:separator/>
      </w:r>
    </w:p>
  </w:endnote>
  <w:endnote w:type="continuationSeparator" w:id="0">
    <w:p w:rsidR="00634305" w:rsidRDefault="0063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38032B">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05" w:rsidRDefault="00634305">
      <w:r>
        <w:separator/>
      </w:r>
    </w:p>
  </w:footnote>
  <w:footnote w:type="continuationSeparator" w:id="0">
    <w:p w:rsidR="00634305" w:rsidRDefault="00634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47D24"/>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032B"/>
    <w:rsid w:val="00382D88"/>
    <w:rsid w:val="003831E2"/>
    <w:rsid w:val="00391339"/>
    <w:rsid w:val="0039357C"/>
    <w:rsid w:val="003944F4"/>
    <w:rsid w:val="0039525E"/>
    <w:rsid w:val="00395558"/>
    <w:rsid w:val="00395D71"/>
    <w:rsid w:val="003961FE"/>
    <w:rsid w:val="00397CA2"/>
    <w:rsid w:val="003A0738"/>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C734F"/>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4305"/>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4A02"/>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0C7A"/>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00C8"/>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5F62"/>
    <w:rsid w:val="00C36FBD"/>
    <w:rsid w:val="00C40E09"/>
    <w:rsid w:val="00C40EDA"/>
    <w:rsid w:val="00C421A9"/>
    <w:rsid w:val="00C421F8"/>
    <w:rsid w:val="00C42F19"/>
    <w:rsid w:val="00C4676C"/>
    <w:rsid w:val="00C511F9"/>
    <w:rsid w:val="00C51D56"/>
    <w:rsid w:val="00C545BF"/>
    <w:rsid w:val="00C55A57"/>
    <w:rsid w:val="00C56A4F"/>
    <w:rsid w:val="00C57088"/>
    <w:rsid w:val="00C57AEC"/>
    <w:rsid w:val="00C604D8"/>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2AEB"/>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39F0"/>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9524887">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37973978">
      <w:bodyDiv w:val="1"/>
      <w:marLeft w:val="0"/>
      <w:marRight w:val="0"/>
      <w:marTop w:val="0"/>
      <w:marBottom w:val="0"/>
      <w:divBdr>
        <w:top w:val="none" w:sz="0" w:space="0" w:color="auto"/>
        <w:left w:val="none" w:sz="0" w:space="0" w:color="auto"/>
        <w:bottom w:val="none" w:sz="0" w:space="0" w:color="auto"/>
        <w:right w:val="none" w:sz="0" w:space="0" w:color="auto"/>
      </w:divBdr>
    </w:div>
    <w:div w:id="52393400">
      <w:bodyDiv w:val="1"/>
      <w:marLeft w:val="0"/>
      <w:marRight w:val="0"/>
      <w:marTop w:val="0"/>
      <w:marBottom w:val="0"/>
      <w:divBdr>
        <w:top w:val="none" w:sz="0" w:space="0" w:color="auto"/>
        <w:left w:val="none" w:sz="0" w:space="0" w:color="auto"/>
        <w:bottom w:val="none" w:sz="0" w:space="0" w:color="auto"/>
        <w:right w:val="none" w:sz="0" w:space="0" w:color="auto"/>
      </w:divBdr>
    </w:div>
    <w:div w:id="55981563">
      <w:bodyDiv w:val="1"/>
      <w:marLeft w:val="0"/>
      <w:marRight w:val="0"/>
      <w:marTop w:val="0"/>
      <w:marBottom w:val="0"/>
      <w:divBdr>
        <w:top w:val="none" w:sz="0" w:space="0" w:color="auto"/>
        <w:left w:val="none" w:sz="0" w:space="0" w:color="auto"/>
        <w:bottom w:val="none" w:sz="0" w:space="0" w:color="auto"/>
        <w:right w:val="none" w:sz="0" w:space="0" w:color="auto"/>
      </w:divBdr>
    </w:div>
    <w:div w:id="5852775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89981399">
      <w:bodyDiv w:val="1"/>
      <w:marLeft w:val="0"/>
      <w:marRight w:val="0"/>
      <w:marTop w:val="0"/>
      <w:marBottom w:val="0"/>
      <w:divBdr>
        <w:top w:val="none" w:sz="0" w:space="0" w:color="auto"/>
        <w:left w:val="none" w:sz="0" w:space="0" w:color="auto"/>
        <w:bottom w:val="none" w:sz="0" w:space="0" w:color="auto"/>
        <w:right w:val="none" w:sz="0" w:space="0" w:color="auto"/>
      </w:divBdr>
    </w:div>
    <w:div w:id="107702629">
      <w:bodyDiv w:val="1"/>
      <w:marLeft w:val="0"/>
      <w:marRight w:val="0"/>
      <w:marTop w:val="0"/>
      <w:marBottom w:val="0"/>
      <w:divBdr>
        <w:top w:val="none" w:sz="0" w:space="0" w:color="auto"/>
        <w:left w:val="none" w:sz="0" w:space="0" w:color="auto"/>
        <w:bottom w:val="none" w:sz="0" w:space="0" w:color="auto"/>
        <w:right w:val="none" w:sz="0" w:space="0" w:color="auto"/>
      </w:divBdr>
    </w:div>
    <w:div w:id="129903388">
      <w:bodyDiv w:val="1"/>
      <w:marLeft w:val="0"/>
      <w:marRight w:val="0"/>
      <w:marTop w:val="0"/>
      <w:marBottom w:val="0"/>
      <w:divBdr>
        <w:top w:val="none" w:sz="0" w:space="0" w:color="auto"/>
        <w:left w:val="none" w:sz="0" w:space="0" w:color="auto"/>
        <w:bottom w:val="none" w:sz="0" w:space="0" w:color="auto"/>
        <w:right w:val="none" w:sz="0" w:space="0" w:color="auto"/>
      </w:divBdr>
    </w:div>
    <w:div w:id="165173482">
      <w:bodyDiv w:val="1"/>
      <w:marLeft w:val="0"/>
      <w:marRight w:val="0"/>
      <w:marTop w:val="0"/>
      <w:marBottom w:val="0"/>
      <w:divBdr>
        <w:top w:val="none" w:sz="0" w:space="0" w:color="auto"/>
        <w:left w:val="none" w:sz="0" w:space="0" w:color="auto"/>
        <w:bottom w:val="none" w:sz="0" w:space="0" w:color="auto"/>
        <w:right w:val="none" w:sz="0" w:space="0" w:color="auto"/>
      </w:divBdr>
    </w:div>
    <w:div w:id="192815438">
      <w:bodyDiv w:val="1"/>
      <w:marLeft w:val="0"/>
      <w:marRight w:val="0"/>
      <w:marTop w:val="0"/>
      <w:marBottom w:val="0"/>
      <w:divBdr>
        <w:top w:val="none" w:sz="0" w:space="0" w:color="auto"/>
        <w:left w:val="none" w:sz="0" w:space="0" w:color="auto"/>
        <w:bottom w:val="none" w:sz="0" w:space="0" w:color="auto"/>
        <w:right w:val="none" w:sz="0" w:space="0" w:color="auto"/>
      </w:divBdr>
    </w:div>
    <w:div w:id="224490154">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286161561">
      <w:bodyDiv w:val="1"/>
      <w:marLeft w:val="0"/>
      <w:marRight w:val="0"/>
      <w:marTop w:val="0"/>
      <w:marBottom w:val="0"/>
      <w:divBdr>
        <w:top w:val="none" w:sz="0" w:space="0" w:color="auto"/>
        <w:left w:val="none" w:sz="0" w:space="0" w:color="auto"/>
        <w:bottom w:val="none" w:sz="0" w:space="0" w:color="auto"/>
        <w:right w:val="none" w:sz="0" w:space="0" w:color="auto"/>
      </w:divBdr>
    </w:div>
    <w:div w:id="287472396">
      <w:bodyDiv w:val="1"/>
      <w:marLeft w:val="0"/>
      <w:marRight w:val="0"/>
      <w:marTop w:val="0"/>
      <w:marBottom w:val="0"/>
      <w:divBdr>
        <w:top w:val="none" w:sz="0" w:space="0" w:color="auto"/>
        <w:left w:val="none" w:sz="0" w:space="0" w:color="auto"/>
        <w:bottom w:val="none" w:sz="0" w:space="0" w:color="auto"/>
        <w:right w:val="none" w:sz="0" w:space="0" w:color="auto"/>
      </w:divBdr>
    </w:div>
    <w:div w:id="312222484">
      <w:bodyDiv w:val="1"/>
      <w:marLeft w:val="0"/>
      <w:marRight w:val="0"/>
      <w:marTop w:val="0"/>
      <w:marBottom w:val="0"/>
      <w:divBdr>
        <w:top w:val="none" w:sz="0" w:space="0" w:color="auto"/>
        <w:left w:val="none" w:sz="0" w:space="0" w:color="auto"/>
        <w:bottom w:val="none" w:sz="0" w:space="0" w:color="auto"/>
        <w:right w:val="none" w:sz="0" w:space="0" w:color="auto"/>
      </w:divBdr>
    </w:div>
    <w:div w:id="317421637">
      <w:bodyDiv w:val="1"/>
      <w:marLeft w:val="0"/>
      <w:marRight w:val="0"/>
      <w:marTop w:val="0"/>
      <w:marBottom w:val="0"/>
      <w:divBdr>
        <w:top w:val="none" w:sz="0" w:space="0" w:color="auto"/>
        <w:left w:val="none" w:sz="0" w:space="0" w:color="auto"/>
        <w:bottom w:val="none" w:sz="0" w:space="0" w:color="auto"/>
        <w:right w:val="none" w:sz="0" w:space="0" w:color="auto"/>
      </w:divBdr>
    </w:div>
    <w:div w:id="331377145">
      <w:bodyDiv w:val="1"/>
      <w:marLeft w:val="0"/>
      <w:marRight w:val="0"/>
      <w:marTop w:val="0"/>
      <w:marBottom w:val="0"/>
      <w:divBdr>
        <w:top w:val="none" w:sz="0" w:space="0" w:color="auto"/>
        <w:left w:val="none" w:sz="0" w:space="0" w:color="auto"/>
        <w:bottom w:val="none" w:sz="0" w:space="0" w:color="auto"/>
        <w:right w:val="none" w:sz="0" w:space="0" w:color="auto"/>
      </w:divBdr>
    </w:div>
    <w:div w:id="331954457">
      <w:bodyDiv w:val="1"/>
      <w:marLeft w:val="0"/>
      <w:marRight w:val="0"/>
      <w:marTop w:val="0"/>
      <w:marBottom w:val="0"/>
      <w:divBdr>
        <w:top w:val="none" w:sz="0" w:space="0" w:color="auto"/>
        <w:left w:val="none" w:sz="0" w:space="0" w:color="auto"/>
        <w:bottom w:val="none" w:sz="0" w:space="0" w:color="auto"/>
        <w:right w:val="none" w:sz="0" w:space="0" w:color="auto"/>
      </w:divBdr>
    </w:div>
    <w:div w:id="365300911">
      <w:bodyDiv w:val="1"/>
      <w:marLeft w:val="0"/>
      <w:marRight w:val="0"/>
      <w:marTop w:val="0"/>
      <w:marBottom w:val="0"/>
      <w:divBdr>
        <w:top w:val="none" w:sz="0" w:space="0" w:color="auto"/>
        <w:left w:val="none" w:sz="0" w:space="0" w:color="auto"/>
        <w:bottom w:val="none" w:sz="0" w:space="0" w:color="auto"/>
        <w:right w:val="none" w:sz="0" w:space="0" w:color="auto"/>
      </w:divBdr>
    </w:div>
    <w:div w:id="374085318">
      <w:bodyDiv w:val="1"/>
      <w:marLeft w:val="0"/>
      <w:marRight w:val="0"/>
      <w:marTop w:val="0"/>
      <w:marBottom w:val="0"/>
      <w:divBdr>
        <w:top w:val="none" w:sz="0" w:space="0" w:color="auto"/>
        <w:left w:val="none" w:sz="0" w:space="0" w:color="auto"/>
        <w:bottom w:val="none" w:sz="0" w:space="0" w:color="auto"/>
        <w:right w:val="none" w:sz="0" w:space="0" w:color="auto"/>
      </w:divBdr>
    </w:div>
    <w:div w:id="377632137">
      <w:bodyDiv w:val="1"/>
      <w:marLeft w:val="0"/>
      <w:marRight w:val="0"/>
      <w:marTop w:val="0"/>
      <w:marBottom w:val="0"/>
      <w:divBdr>
        <w:top w:val="none" w:sz="0" w:space="0" w:color="auto"/>
        <w:left w:val="none" w:sz="0" w:space="0" w:color="auto"/>
        <w:bottom w:val="none" w:sz="0" w:space="0" w:color="auto"/>
        <w:right w:val="none" w:sz="0" w:space="0" w:color="auto"/>
      </w:divBdr>
    </w:div>
    <w:div w:id="415054563">
      <w:bodyDiv w:val="1"/>
      <w:marLeft w:val="0"/>
      <w:marRight w:val="0"/>
      <w:marTop w:val="0"/>
      <w:marBottom w:val="0"/>
      <w:divBdr>
        <w:top w:val="none" w:sz="0" w:space="0" w:color="auto"/>
        <w:left w:val="none" w:sz="0" w:space="0" w:color="auto"/>
        <w:bottom w:val="none" w:sz="0" w:space="0" w:color="auto"/>
        <w:right w:val="none" w:sz="0" w:space="0" w:color="auto"/>
      </w:divBdr>
    </w:div>
    <w:div w:id="417799385">
      <w:bodyDiv w:val="1"/>
      <w:marLeft w:val="0"/>
      <w:marRight w:val="0"/>
      <w:marTop w:val="0"/>
      <w:marBottom w:val="0"/>
      <w:divBdr>
        <w:top w:val="none" w:sz="0" w:space="0" w:color="auto"/>
        <w:left w:val="none" w:sz="0" w:space="0" w:color="auto"/>
        <w:bottom w:val="none" w:sz="0" w:space="0" w:color="auto"/>
        <w:right w:val="none" w:sz="0" w:space="0" w:color="auto"/>
      </w:divBdr>
    </w:div>
    <w:div w:id="422336991">
      <w:bodyDiv w:val="1"/>
      <w:marLeft w:val="0"/>
      <w:marRight w:val="0"/>
      <w:marTop w:val="0"/>
      <w:marBottom w:val="0"/>
      <w:divBdr>
        <w:top w:val="none" w:sz="0" w:space="0" w:color="auto"/>
        <w:left w:val="none" w:sz="0" w:space="0" w:color="auto"/>
        <w:bottom w:val="none" w:sz="0" w:space="0" w:color="auto"/>
        <w:right w:val="none" w:sz="0" w:space="0" w:color="auto"/>
      </w:divBdr>
    </w:div>
    <w:div w:id="463424609">
      <w:bodyDiv w:val="1"/>
      <w:marLeft w:val="0"/>
      <w:marRight w:val="0"/>
      <w:marTop w:val="0"/>
      <w:marBottom w:val="0"/>
      <w:divBdr>
        <w:top w:val="none" w:sz="0" w:space="0" w:color="auto"/>
        <w:left w:val="none" w:sz="0" w:space="0" w:color="auto"/>
        <w:bottom w:val="none" w:sz="0" w:space="0" w:color="auto"/>
        <w:right w:val="none" w:sz="0" w:space="0" w:color="auto"/>
      </w:divBdr>
    </w:div>
    <w:div w:id="478959765">
      <w:bodyDiv w:val="1"/>
      <w:marLeft w:val="0"/>
      <w:marRight w:val="0"/>
      <w:marTop w:val="0"/>
      <w:marBottom w:val="0"/>
      <w:divBdr>
        <w:top w:val="none" w:sz="0" w:space="0" w:color="auto"/>
        <w:left w:val="none" w:sz="0" w:space="0" w:color="auto"/>
        <w:bottom w:val="none" w:sz="0" w:space="0" w:color="auto"/>
        <w:right w:val="none" w:sz="0" w:space="0" w:color="auto"/>
      </w:divBdr>
    </w:div>
    <w:div w:id="509178920">
      <w:bodyDiv w:val="1"/>
      <w:marLeft w:val="0"/>
      <w:marRight w:val="0"/>
      <w:marTop w:val="0"/>
      <w:marBottom w:val="0"/>
      <w:divBdr>
        <w:top w:val="none" w:sz="0" w:space="0" w:color="auto"/>
        <w:left w:val="none" w:sz="0" w:space="0" w:color="auto"/>
        <w:bottom w:val="none" w:sz="0" w:space="0" w:color="auto"/>
        <w:right w:val="none" w:sz="0" w:space="0" w:color="auto"/>
      </w:divBdr>
    </w:div>
    <w:div w:id="517693132">
      <w:bodyDiv w:val="1"/>
      <w:marLeft w:val="0"/>
      <w:marRight w:val="0"/>
      <w:marTop w:val="0"/>
      <w:marBottom w:val="0"/>
      <w:divBdr>
        <w:top w:val="none" w:sz="0" w:space="0" w:color="auto"/>
        <w:left w:val="none" w:sz="0" w:space="0" w:color="auto"/>
        <w:bottom w:val="none" w:sz="0" w:space="0" w:color="auto"/>
        <w:right w:val="none" w:sz="0" w:space="0" w:color="auto"/>
      </w:divBdr>
    </w:div>
    <w:div w:id="521090352">
      <w:bodyDiv w:val="1"/>
      <w:marLeft w:val="0"/>
      <w:marRight w:val="0"/>
      <w:marTop w:val="0"/>
      <w:marBottom w:val="0"/>
      <w:divBdr>
        <w:top w:val="none" w:sz="0" w:space="0" w:color="auto"/>
        <w:left w:val="none" w:sz="0" w:space="0" w:color="auto"/>
        <w:bottom w:val="none" w:sz="0" w:space="0" w:color="auto"/>
        <w:right w:val="none" w:sz="0" w:space="0" w:color="auto"/>
      </w:divBdr>
    </w:div>
    <w:div w:id="533036604">
      <w:bodyDiv w:val="1"/>
      <w:marLeft w:val="0"/>
      <w:marRight w:val="0"/>
      <w:marTop w:val="0"/>
      <w:marBottom w:val="0"/>
      <w:divBdr>
        <w:top w:val="none" w:sz="0" w:space="0" w:color="auto"/>
        <w:left w:val="none" w:sz="0" w:space="0" w:color="auto"/>
        <w:bottom w:val="none" w:sz="0" w:space="0" w:color="auto"/>
        <w:right w:val="none" w:sz="0" w:space="0" w:color="auto"/>
      </w:divBdr>
    </w:div>
    <w:div w:id="563420019">
      <w:bodyDiv w:val="1"/>
      <w:marLeft w:val="0"/>
      <w:marRight w:val="0"/>
      <w:marTop w:val="0"/>
      <w:marBottom w:val="0"/>
      <w:divBdr>
        <w:top w:val="none" w:sz="0" w:space="0" w:color="auto"/>
        <w:left w:val="none" w:sz="0" w:space="0" w:color="auto"/>
        <w:bottom w:val="none" w:sz="0" w:space="0" w:color="auto"/>
        <w:right w:val="none" w:sz="0" w:space="0" w:color="auto"/>
      </w:divBdr>
    </w:div>
    <w:div w:id="570693937">
      <w:bodyDiv w:val="1"/>
      <w:marLeft w:val="0"/>
      <w:marRight w:val="0"/>
      <w:marTop w:val="0"/>
      <w:marBottom w:val="0"/>
      <w:divBdr>
        <w:top w:val="none" w:sz="0" w:space="0" w:color="auto"/>
        <w:left w:val="none" w:sz="0" w:space="0" w:color="auto"/>
        <w:bottom w:val="none" w:sz="0" w:space="0" w:color="auto"/>
        <w:right w:val="none" w:sz="0" w:space="0" w:color="auto"/>
      </w:divBdr>
    </w:div>
    <w:div w:id="581642568">
      <w:bodyDiv w:val="1"/>
      <w:marLeft w:val="0"/>
      <w:marRight w:val="0"/>
      <w:marTop w:val="0"/>
      <w:marBottom w:val="0"/>
      <w:divBdr>
        <w:top w:val="none" w:sz="0" w:space="0" w:color="auto"/>
        <w:left w:val="none" w:sz="0" w:space="0" w:color="auto"/>
        <w:bottom w:val="none" w:sz="0" w:space="0" w:color="auto"/>
        <w:right w:val="none" w:sz="0" w:space="0" w:color="auto"/>
      </w:divBdr>
    </w:div>
    <w:div w:id="589657176">
      <w:bodyDiv w:val="1"/>
      <w:marLeft w:val="0"/>
      <w:marRight w:val="0"/>
      <w:marTop w:val="0"/>
      <w:marBottom w:val="0"/>
      <w:divBdr>
        <w:top w:val="none" w:sz="0" w:space="0" w:color="auto"/>
        <w:left w:val="none" w:sz="0" w:space="0" w:color="auto"/>
        <w:bottom w:val="none" w:sz="0" w:space="0" w:color="auto"/>
        <w:right w:val="none" w:sz="0" w:space="0" w:color="auto"/>
      </w:divBdr>
    </w:div>
    <w:div w:id="610821462">
      <w:bodyDiv w:val="1"/>
      <w:marLeft w:val="0"/>
      <w:marRight w:val="0"/>
      <w:marTop w:val="0"/>
      <w:marBottom w:val="0"/>
      <w:divBdr>
        <w:top w:val="none" w:sz="0" w:space="0" w:color="auto"/>
        <w:left w:val="none" w:sz="0" w:space="0" w:color="auto"/>
        <w:bottom w:val="none" w:sz="0" w:space="0" w:color="auto"/>
        <w:right w:val="none" w:sz="0" w:space="0" w:color="auto"/>
      </w:divBdr>
    </w:div>
    <w:div w:id="635525149">
      <w:bodyDiv w:val="1"/>
      <w:marLeft w:val="0"/>
      <w:marRight w:val="0"/>
      <w:marTop w:val="0"/>
      <w:marBottom w:val="0"/>
      <w:divBdr>
        <w:top w:val="none" w:sz="0" w:space="0" w:color="auto"/>
        <w:left w:val="none" w:sz="0" w:space="0" w:color="auto"/>
        <w:bottom w:val="none" w:sz="0" w:space="0" w:color="auto"/>
        <w:right w:val="none" w:sz="0" w:space="0" w:color="auto"/>
      </w:divBdr>
    </w:div>
    <w:div w:id="665861564">
      <w:bodyDiv w:val="1"/>
      <w:marLeft w:val="0"/>
      <w:marRight w:val="0"/>
      <w:marTop w:val="0"/>
      <w:marBottom w:val="0"/>
      <w:divBdr>
        <w:top w:val="none" w:sz="0" w:space="0" w:color="auto"/>
        <w:left w:val="none" w:sz="0" w:space="0" w:color="auto"/>
        <w:bottom w:val="none" w:sz="0" w:space="0" w:color="auto"/>
        <w:right w:val="none" w:sz="0" w:space="0" w:color="auto"/>
      </w:divBdr>
    </w:div>
    <w:div w:id="681973721">
      <w:bodyDiv w:val="1"/>
      <w:marLeft w:val="0"/>
      <w:marRight w:val="0"/>
      <w:marTop w:val="0"/>
      <w:marBottom w:val="0"/>
      <w:divBdr>
        <w:top w:val="none" w:sz="0" w:space="0" w:color="auto"/>
        <w:left w:val="none" w:sz="0" w:space="0" w:color="auto"/>
        <w:bottom w:val="none" w:sz="0" w:space="0" w:color="auto"/>
        <w:right w:val="none" w:sz="0" w:space="0" w:color="auto"/>
      </w:divBdr>
    </w:div>
    <w:div w:id="721252455">
      <w:bodyDiv w:val="1"/>
      <w:marLeft w:val="0"/>
      <w:marRight w:val="0"/>
      <w:marTop w:val="0"/>
      <w:marBottom w:val="0"/>
      <w:divBdr>
        <w:top w:val="none" w:sz="0" w:space="0" w:color="auto"/>
        <w:left w:val="none" w:sz="0" w:space="0" w:color="auto"/>
        <w:bottom w:val="none" w:sz="0" w:space="0" w:color="auto"/>
        <w:right w:val="none" w:sz="0" w:space="0" w:color="auto"/>
      </w:divBdr>
    </w:div>
    <w:div w:id="741293781">
      <w:bodyDiv w:val="1"/>
      <w:marLeft w:val="0"/>
      <w:marRight w:val="0"/>
      <w:marTop w:val="0"/>
      <w:marBottom w:val="0"/>
      <w:divBdr>
        <w:top w:val="none" w:sz="0" w:space="0" w:color="auto"/>
        <w:left w:val="none" w:sz="0" w:space="0" w:color="auto"/>
        <w:bottom w:val="none" w:sz="0" w:space="0" w:color="auto"/>
        <w:right w:val="none" w:sz="0" w:space="0" w:color="auto"/>
      </w:divBdr>
    </w:div>
    <w:div w:id="778262826">
      <w:bodyDiv w:val="1"/>
      <w:marLeft w:val="0"/>
      <w:marRight w:val="0"/>
      <w:marTop w:val="0"/>
      <w:marBottom w:val="0"/>
      <w:divBdr>
        <w:top w:val="none" w:sz="0" w:space="0" w:color="auto"/>
        <w:left w:val="none" w:sz="0" w:space="0" w:color="auto"/>
        <w:bottom w:val="none" w:sz="0" w:space="0" w:color="auto"/>
        <w:right w:val="none" w:sz="0" w:space="0" w:color="auto"/>
      </w:divBdr>
    </w:div>
    <w:div w:id="783889050">
      <w:bodyDiv w:val="1"/>
      <w:marLeft w:val="0"/>
      <w:marRight w:val="0"/>
      <w:marTop w:val="0"/>
      <w:marBottom w:val="0"/>
      <w:divBdr>
        <w:top w:val="none" w:sz="0" w:space="0" w:color="auto"/>
        <w:left w:val="none" w:sz="0" w:space="0" w:color="auto"/>
        <w:bottom w:val="none" w:sz="0" w:space="0" w:color="auto"/>
        <w:right w:val="none" w:sz="0" w:space="0" w:color="auto"/>
      </w:divBdr>
    </w:div>
    <w:div w:id="793327733">
      <w:bodyDiv w:val="1"/>
      <w:marLeft w:val="0"/>
      <w:marRight w:val="0"/>
      <w:marTop w:val="0"/>
      <w:marBottom w:val="0"/>
      <w:divBdr>
        <w:top w:val="none" w:sz="0" w:space="0" w:color="auto"/>
        <w:left w:val="none" w:sz="0" w:space="0" w:color="auto"/>
        <w:bottom w:val="none" w:sz="0" w:space="0" w:color="auto"/>
        <w:right w:val="none" w:sz="0" w:space="0" w:color="auto"/>
      </w:divBdr>
    </w:div>
    <w:div w:id="805244016">
      <w:bodyDiv w:val="1"/>
      <w:marLeft w:val="0"/>
      <w:marRight w:val="0"/>
      <w:marTop w:val="0"/>
      <w:marBottom w:val="0"/>
      <w:divBdr>
        <w:top w:val="none" w:sz="0" w:space="0" w:color="auto"/>
        <w:left w:val="none" w:sz="0" w:space="0" w:color="auto"/>
        <w:bottom w:val="none" w:sz="0" w:space="0" w:color="auto"/>
        <w:right w:val="none" w:sz="0" w:space="0" w:color="auto"/>
      </w:divBdr>
    </w:div>
    <w:div w:id="815604603">
      <w:bodyDiv w:val="1"/>
      <w:marLeft w:val="0"/>
      <w:marRight w:val="0"/>
      <w:marTop w:val="0"/>
      <w:marBottom w:val="0"/>
      <w:divBdr>
        <w:top w:val="none" w:sz="0" w:space="0" w:color="auto"/>
        <w:left w:val="none" w:sz="0" w:space="0" w:color="auto"/>
        <w:bottom w:val="none" w:sz="0" w:space="0" w:color="auto"/>
        <w:right w:val="none" w:sz="0" w:space="0" w:color="auto"/>
      </w:divBdr>
    </w:div>
    <w:div w:id="821501891">
      <w:bodyDiv w:val="1"/>
      <w:marLeft w:val="0"/>
      <w:marRight w:val="0"/>
      <w:marTop w:val="0"/>
      <w:marBottom w:val="0"/>
      <w:divBdr>
        <w:top w:val="none" w:sz="0" w:space="0" w:color="auto"/>
        <w:left w:val="none" w:sz="0" w:space="0" w:color="auto"/>
        <w:bottom w:val="none" w:sz="0" w:space="0" w:color="auto"/>
        <w:right w:val="none" w:sz="0" w:space="0" w:color="auto"/>
      </w:divBdr>
    </w:div>
    <w:div w:id="836850431">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911046333">
      <w:bodyDiv w:val="1"/>
      <w:marLeft w:val="0"/>
      <w:marRight w:val="0"/>
      <w:marTop w:val="0"/>
      <w:marBottom w:val="0"/>
      <w:divBdr>
        <w:top w:val="none" w:sz="0" w:space="0" w:color="auto"/>
        <w:left w:val="none" w:sz="0" w:space="0" w:color="auto"/>
        <w:bottom w:val="none" w:sz="0" w:space="0" w:color="auto"/>
        <w:right w:val="none" w:sz="0" w:space="0" w:color="auto"/>
      </w:divBdr>
    </w:div>
    <w:div w:id="926694786">
      <w:bodyDiv w:val="1"/>
      <w:marLeft w:val="0"/>
      <w:marRight w:val="0"/>
      <w:marTop w:val="0"/>
      <w:marBottom w:val="0"/>
      <w:divBdr>
        <w:top w:val="none" w:sz="0" w:space="0" w:color="auto"/>
        <w:left w:val="none" w:sz="0" w:space="0" w:color="auto"/>
        <w:bottom w:val="none" w:sz="0" w:space="0" w:color="auto"/>
        <w:right w:val="none" w:sz="0" w:space="0" w:color="auto"/>
      </w:divBdr>
    </w:div>
    <w:div w:id="970328532">
      <w:bodyDiv w:val="1"/>
      <w:marLeft w:val="0"/>
      <w:marRight w:val="0"/>
      <w:marTop w:val="0"/>
      <w:marBottom w:val="0"/>
      <w:divBdr>
        <w:top w:val="none" w:sz="0" w:space="0" w:color="auto"/>
        <w:left w:val="none" w:sz="0" w:space="0" w:color="auto"/>
        <w:bottom w:val="none" w:sz="0" w:space="0" w:color="auto"/>
        <w:right w:val="none" w:sz="0" w:space="0" w:color="auto"/>
      </w:divBdr>
    </w:div>
    <w:div w:id="986055918">
      <w:bodyDiv w:val="1"/>
      <w:marLeft w:val="0"/>
      <w:marRight w:val="0"/>
      <w:marTop w:val="0"/>
      <w:marBottom w:val="0"/>
      <w:divBdr>
        <w:top w:val="none" w:sz="0" w:space="0" w:color="auto"/>
        <w:left w:val="none" w:sz="0" w:space="0" w:color="auto"/>
        <w:bottom w:val="none" w:sz="0" w:space="0" w:color="auto"/>
        <w:right w:val="none" w:sz="0" w:space="0" w:color="auto"/>
      </w:divBdr>
    </w:div>
    <w:div w:id="988946349">
      <w:bodyDiv w:val="1"/>
      <w:marLeft w:val="0"/>
      <w:marRight w:val="0"/>
      <w:marTop w:val="0"/>
      <w:marBottom w:val="0"/>
      <w:divBdr>
        <w:top w:val="none" w:sz="0" w:space="0" w:color="auto"/>
        <w:left w:val="none" w:sz="0" w:space="0" w:color="auto"/>
        <w:bottom w:val="none" w:sz="0" w:space="0" w:color="auto"/>
        <w:right w:val="none" w:sz="0" w:space="0" w:color="auto"/>
      </w:divBdr>
    </w:div>
    <w:div w:id="989359984">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021396549">
      <w:bodyDiv w:val="1"/>
      <w:marLeft w:val="0"/>
      <w:marRight w:val="0"/>
      <w:marTop w:val="0"/>
      <w:marBottom w:val="0"/>
      <w:divBdr>
        <w:top w:val="none" w:sz="0" w:space="0" w:color="auto"/>
        <w:left w:val="none" w:sz="0" w:space="0" w:color="auto"/>
        <w:bottom w:val="none" w:sz="0" w:space="0" w:color="auto"/>
        <w:right w:val="none" w:sz="0" w:space="0" w:color="auto"/>
      </w:divBdr>
    </w:div>
    <w:div w:id="1080492859">
      <w:bodyDiv w:val="1"/>
      <w:marLeft w:val="0"/>
      <w:marRight w:val="0"/>
      <w:marTop w:val="0"/>
      <w:marBottom w:val="0"/>
      <w:divBdr>
        <w:top w:val="none" w:sz="0" w:space="0" w:color="auto"/>
        <w:left w:val="none" w:sz="0" w:space="0" w:color="auto"/>
        <w:bottom w:val="none" w:sz="0" w:space="0" w:color="auto"/>
        <w:right w:val="none" w:sz="0" w:space="0" w:color="auto"/>
      </w:divBdr>
    </w:div>
    <w:div w:id="1104225589">
      <w:bodyDiv w:val="1"/>
      <w:marLeft w:val="0"/>
      <w:marRight w:val="0"/>
      <w:marTop w:val="0"/>
      <w:marBottom w:val="0"/>
      <w:divBdr>
        <w:top w:val="none" w:sz="0" w:space="0" w:color="auto"/>
        <w:left w:val="none" w:sz="0" w:space="0" w:color="auto"/>
        <w:bottom w:val="none" w:sz="0" w:space="0" w:color="auto"/>
        <w:right w:val="none" w:sz="0" w:space="0" w:color="auto"/>
      </w:divBdr>
    </w:div>
    <w:div w:id="1117064465">
      <w:bodyDiv w:val="1"/>
      <w:marLeft w:val="0"/>
      <w:marRight w:val="0"/>
      <w:marTop w:val="0"/>
      <w:marBottom w:val="0"/>
      <w:divBdr>
        <w:top w:val="none" w:sz="0" w:space="0" w:color="auto"/>
        <w:left w:val="none" w:sz="0" w:space="0" w:color="auto"/>
        <w:bottom w:val="none" w:sz="0" w:space="0" w:color="auto"/>
        <w:right w:val="none" w:sz="0" w:space="0" w:color="auto"/>
      </w:divBdr>
    </w:div>
    <w:div w:id="1122727819">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36527162">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4342806">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192063785">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09684389">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239167680">
      <w:bodyDiv w:val="1"/>
      <w:marLeft w:val="0"/>
      <w:marRight w:val="0"/>
      <w:marTop w:val="0"/>
      <w:marBottom w:val="0"/>
      <w:divBdr>
        <w:top w:val="none" w:sz="0" w:space="0" w:color="auto"/>
        <w:left w:val="none" w:sz="0" w:space="0" w:color="auto"/>
        <w:bottom w:val="none" w:sz="0" w:space="0" w:color="auto"/>
        <w:right w:val="none" w:sz="0" w:space="0" w:color="auto"/>
      </w:divBdr>
    </w:div>
    <w:div w:id="1243104096">
      <w:bodyDiv w:val="1"/>
      <w:marLeft w:val="0"/>
      <w:marRight w:val="0"/>
      <w:marTop w:val="0"/>
      <w:marBottom w:val="0"/>
      <w:divBdr>
        <w:top w:val="none" w:sz="0" w:space="0" w:color="auto"/>
        <w:left w:val="none" w:sz="0" w:space="0" w:color="auto"/>
        <w:bottom w:val="none" w:sz="0" w:space="0" w:color="auto"/>
        <w:right w:val="none" w:sz="0" w:space="0" w:color="auto"/>
      </w:divBdr>
    </w:div>
    <w:div w:id="1273049429">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20964768">
      <w:bodyDiv w:val="1"/>
      <w:marLeft w:val="0"/>
      <w:marRight w:val="0"/>
      <w:marTop w:val="0"/>
      <w:marBottom w:val="0"/>
      <w:divBdr>
        <w:top w:val="none" w:sz="0" w:space="0" w:color="auto"/>
        <w:left w:val="none" w:sz="0" w:space="0" w:color="auto"/>
        <w:bottom w:val="none" w:sz="0" w:space="0" w:color="auto"/>
        <w:right w:val="none" w:sz="0" w:space="0" w:color="auto"/>
      </w:divBdr>
    </w:div>
    <w:div w:id="1331451089">
      <w:bodyDiv w:val="1"/>
      <w:marLeft w:val="0"/>
      <w:marRight w:val="0"/>
      <w:marTop w:val="0"/>
      <w:marBottom w:val="0"/>
      <w:divBdr>
        <w:top w:val="none" w:sz="0" w:space="0" w:color="auto"/>
        <w:left w:val="none" w:sz="0" w:space="0" w:color="auto"/>
        <w:bottom w:val="none" w:sz="0" w:space="0" w:color="auto"/>
        <w:right w:val="none" w:sz="0" w:space="0" w:color="auto"/>
      </w:divBdr>
    </w:div>
    <w:div w:id="1353646571">
      <w:bodyDiv w:val="1"/>
      <w:marLeft w:val="0"/>
      <w:marRight w:val="0"/>
      <w:marTop w:val="0"/>
      <w:marBottom w:val="0"/>
      <w:divBdr>
        <w:top w:val="none" w:sz="0" w:space="0" w:color="auto"/>
        <w:left w:val="none" w:sz="0" w:space="0" w:color="auto"/>
        <w:bottom w:val="none" w:sz="0" w:space="0" w:color="auto"/>
        <w:right w:val="none" w:sz="0" w:space="0" w:color="auto"/>
      </w:divBdr>
    </w:div>
    <w:div w:id="1354382882">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383559387">
      <w:bodyDiv w:val="1"/>
      <w:marLeft w:val="0"/>
      <w:marRight w:val="0"/>
      <w:marTop w:val="0"/>
      <w:marBottom w:val="0"/>
      <w:divBdr>
        <w:top w:val="none" w:sz="0" w:space="0" w:color="auto"/>
        <w:left w:val="none" w:sz="0" w:space="0" w:color="auto"/>
        <w:bottom w:val="none" w:sz="0" w:space="0" w:color="auto"/>
        <w:right w:val="none" w:sz="0" w:space="0" w:color="auto"/>
      </w:divBdr>
    </w:div>
    <w:div w:id="1403405408">
      <w:bodyDiv w:val="1"/>
      <w:marLeft w:val="0"/>
      <w:marRight w:val="0"/>
      <w:marTop w:val="0"/>
      <w:marBottom w:val="0"/>
      <w:divBdr>
        <w:top w:val="none" w:sz="0" w:space="0" w:color="auto"/>
        <w:left w:val="none" w:sz="0" w:space="0" w:color="auto"/>
        <w:bottom w:val="none" w:sz="0" w:space="0" w:color="auto"/>
        <w:right w:val="none" w:sz="0" w:space="0" w:color="auto"/>
      </w:divBdr>
    </w:div>
    <w:div w:id="1446928190">
      <w:bodyDiv w:val="1"/>
      <w:marLeft w:val="0"/>
      <w:marRight w:val="0"/>
      <w:marTop w:val="0"/>
      <w:marBottom w:val="0"/>
      <w:divBdr>
        <w:top w:val="none" w:sz="0" w:space="0" w:color="auto"/>
        <w:left w:val="none" w:sz="0" w:space="0" w:color="auto"/>
        <w:bottom w:val="none" w:sz="0" w:space="0" w:color="auto"/>
        <w:right w:val="none" w:sz="0" w:space="0" w:color="auto"/>
      </w:divBdr>
    </w:div>
    <w:div w:id="1451510063">
      <w:bodyDiv w:val="1"/>
      <w:marLeft w:val="0"/>
      <w:marRight w:val="0"/>
      <w:marTop w:val="0"/>
      <w:marBottom w:val="0"/>
      <w:divBdr>
        <w:top w:val="none" w:sz="0" w:space="0" w:color="auto"/>
        <w:left w:val="none" w:sz="0" w:space="0" w:color="auto"/>
        <w:bottom w:val="none" w:sz="0" w:space="0" w:color="auto"/>
        <w:right w:val="none" w:sz="0" w:space="0" w:color="auto"/>
      </w:divBdr>
    </w:div>
    <w:div w:id="1463230249">
      <w:bodyDiv w:val="1"/>
      <w:marLeft w:val="0"/>
      <w:marRight w:val="0"/>
      <w:marTop w:val="0"/>
      <w:marBottom w:val="0"/>
      <w:divBdr>
        <w:top w:val="none" w:sz="0" w:space="0" w:color="auto"/>
        <w:left w:val="none" w:sz="0" w:space="0" w:color="auto"/>
        <w:bottom w:val="none" w:sz="0" w:space="0" w:color="auto"/>
        <w:right w:val="none" w:sz="0" w:space="0" w:color="auto"/>
      </w:divBdr>
    </w:div>
    <w:div w:id="1463500290">
      <w:bodyDiv w:val="1"/>
      <w:marLeft w:val="0"/>
      <w:marRight w:val="0"/>
      <w:marTop w:val="0"/>
      <w:marBottom w:val="0"/>
      <w:divBdr>
        <w:top w:val="none" w:sz="0" w:space="0" w:color="auto"/>
        <w:left w:val="none" w:sz="0" w:space="0" w:color="auto"/>
        <w:bottom w:val="none" w:sz="0" w:space="0" w:color="auto"/>
        <w:right w:val="none" w:sz="0" w:space="0" w:color="auto"/>
      </w:divBdr>
    </w:div>
    <w:div w:id="1494300263">
      <w:bodyDiv w:val="1"/>
      <w:marLeft w:val="0"/>
      <w:marRight w:val="0"/>
      <w:marTop w:val="0"/>
      <w:marBottom w:val="0"/>
      <w:divBdr>
        <w:top w:val="none" w:sz="0" w:space="0" w:color="auto"/>
        <w:left w:val="none" w:sz="0" w:space="0" w:color="auto"/>
        <w:bottom w:val="none" w:sz="0" w:space="0" w:color="auto"/>
        <w:right w:val="none" w:sz="0" w:space="0" w:color="auto"/>
      </w:divBdr>
    </w:div>
    <w:div w:id="1497963863">
      <w:bodyDiv w:val="1"/>
      <w:marLeft w:val="0"/>
      <w:marRight w:val="0"/>
      <w:marTop w:val="0"/>
      <w:marBottom w:val="0"/>
      <w:divBdr>
        <w:top w:val="none" w:sz="0" w:space="0" w:color="auto"/>
        <w:left w:val="none" w:sz="0" w:space="0" w:color="auto"/>
        <w:bottom w:val="none" w:sz="0" w:space="0" w:color="auto"/>
        <w:right w:val="none" w:sz="0" w:space="0" w:color="auto"/>
      </w:divBdr>
    </w:div>
    <w:div w:id="1502624813">
      <w:bodyDiv w:val="1"/>
      <w:marLeft w:val="0"/>
      <w:marRight w:val="0"/>
      <w:marTop w:val="0"/>
      <w:marBottom w:val="0"/>
      <w:divBdr>
        <w:top w:val="none" w:sz="0" w:space="0" w:color="auto"/>
        <w:left w:val="none" w:sz="0" w:space="0" w:color="auto"/>
        <w:bottom w:val="none" w:sz="0" w:space="0" w:color="auto"/>
        <w:right w:val="none" w:sz="0" w:space="0" w:color="auto"/>
      </w:divBdr>
    </w:div>
    <w:div w:id="1508210234">
      <w:bodyDiv w:val="1"/>
      <w:marLeft w:val="0"/>
      <w:marRight w:val="0"/>
      <w:marTop w:val="0"/>
      <w:marBottom w:val="0"/>
      <w:divBdr>
        <w:top w:val="none" w:sz="0" w:space="0" w:color="auto"/>
        <w:left w:val="none" w:sz="0" w:space="0" w:color="auto"/>
        <w:bottom w:val="none" w:sz="0" w:space="0" w:color="auto"/>
        <w:right w:val="none" w:sz="0" w:space="0" w:color="auto"/>
      </w:divBdr>
    </w:div>
    <w:div w:id="1528134595">
      <w:bodyDiv w:val="1"/>
      <w:marLeft w:val="0"/>
      <w:marRight w:val="0"/>
      <w:marTop w:val="0"/>
      <w:marBottom w:val="0"/>
      <w:divBdr>
        <w:top w:val="none" w:sz="0" w:space="0" w:color="auto"/>
        <w:left w:val="none" w:sz="0" w:space="0" w:color="auto"/>
        <w:bottom w:val="none" w:sz="0" w:space="0" w:color="auto"/>
        <w:right w:val="none" w:sz="0" w:space="0" w:color="auto"/>
      </w:divBdr>
    </w:div>
    <w:div w:id="1538809875">
      <w:bodyDiv w:val="1"/>
      <w:marLeft w:val="0"/>
      <w:marRight w:val="0"/>
      <w:marTop w:val="0"/>
      <w:marBottom w:val="0"/>
      <w:divBdr>
        <w:top w:val="none" w:sz="0" w:space="0" w:color="auto"/>
        <w:left w:val="none" w:sz="0" w:space="0" w:color="auto"/>
        <w:bottom w:val="none" w:sz="0" w:space="0" w:color="auto"/>
        <w:right w:val="none" w:sz="0" w:space="0" w:color="auto"/>
      </w:divBdr>
    </w:div>
    <w:div w:id="1551843087">
      <w:bodyDiv w:val="1"/>
      <w:marLeft w:val="0"/>
      <w:marRight w:val="0"/>
      <w:marTop w:val="0"/>
      <w:marBottom w:val="0"/>
      <w:divBdr>
        <w:top w:val="none" w:sz="0" w:space="0" w:color="auto"/>
        <w:left w:val="none" w:sz="0" w:space="0" w:color="auto"/>
        <w:bottom w:val="none" w:sz="0" w:space="0" w:color="auto"/>
        <w:right w:val="none" w:sz="0" w:space="0" w:color="auto"/>
      </w:divBdr>
    </w:div>
    <w:div w:id="1553882528">
      <w:bodyDiv w:val="1"/>
      <w:marLeft w:val="0"/>
      <w:marRight w:val="0"/>
      <w:marTop w:val="0"/>
      <w:marBottom w:val="0"/>
      <w:divBdr>
        <w:top w:val="none" w:sz="0" w:space="0" w:color="auto"/>
        <w:left w:val="none" w:sz="0" w:space="0" w:color="auto"/>
        <w:bottom w:val="none" w:sz="0" w:space="0" w:color="auto"/>
        <w:right w:val="none" w:sz="0" w:space="0" w:color="auto"/>
      </w:divBdr>
    </w:div>
    <w:div w:id="1558512261">
      <w:bodyDiv w:val="1"/>
      <w:marLeft w:val="0"/>
      <w:marRight w:val="0"/>
      <w:marTop w:val="0"/>
      <w:marBottom w:val="0"/>
      <w:divBdr>
        <w:top w:val="none" w:sz="0" w:space="0" w:color="auto"/>
        <w:left w:val="none" w:sz="0" w:space="0" w:color="auto"/>
        <w:bottom w:val="none" w:sz="0" w:space="0" w:color="auto"/>
        <w:right w:val="none" w:sz="0" w:space="0" w:color="auto"/>
      </w:divBdr>
    </w:div>
    <w:div w:id="1572890116">
      <w:bodyDiv w:val="1"/>
      <w:marLeft w:val="0"/>
      <w:marRight w:val="0"/>
      <w:marTop w:val="0"/>
      <w:marBottom w:val="0"/>
      <w:divBdr>
        <w:top w:val="none" w:sz="0" w:space="0" w:color="auto"/>
        <w:left w:val="none" w:sz="0" w:space="0" w:color="auto"/>
        <w:bottom w:val="none" w:sz="0" w:space="0" w:color="auto"/>
        <w:right w:val="none" w:sz="0" w:space="0" w:color="auto"/>
      </w:divBdr>
    </w:div>
    <w:div w:id="1580990566">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649826415">
      <w:bodyDiv w:val="1"/>
      <w:marLeft w:val="0"/>
      <w:marRight w:val="0"/>
      <w:marTop w:val="0"/>
      <w:marBottom w:val="0"/>
      <w:divBdr>
        <w:top w:val="none" w:sz="0" w:space="0" w:color="auto"/>
        <w:left w:val="none" w:sz="0" w:space="0" w:color="auto"/>
        <w:bottom w:val="none" w:sz="0" w:space="0" w:color="auto"/>
        <w:right w:val="none" w:sz="0" w:space="0" w:color="auto"/>
      </w:divBdr>
    </w:div>
    <w:div w:id="1666198984">
      <w:bodyDiv w:val="1"/>
      <w:marLeft w:val="0"/>
      <w:marRight w:val="0"/>
      <w:marTop w:val="0"/>
      <w:marBottom w:val="0"/>
      <w:divBdr>
        <w:top w:val="none" w:sz="0" w:space="0" w:color="auto"/>
        <w:left w:val="none" w:sz="0" w:space="0" w:color="auto"/>
        <w:bottom w:val="none" w:sz="0" w:space="0" w:color="auto"/>
        <w:right w:val="none" w:sz="0" w:space="0" w:color="auto"/>
      </w:divBdr>
    </w:div>
    <w:div w:id="1685938280">
      <w:bodyDiv w:val="1"/>
      <w:marLeft w:val="0"/>
      <w:marRight w:val="0"/>
      <w:marTop w:val="0"/>
      <w:marBottom w:val="0"/>
      <w:divBdr>
        <w:top w:val="none" w:sz="0" w:space="0" w:color="auto"/>
        <w:left w:val="none" w:sz="0" w:space="0" w:color="auto"/>
        <w:bottom w:val="none" w:sz="0" w:space="0" w:color="auto"/>
        <w:right w:val="none" w:sz="0" w:space="0" w:color="auto"/>
      </w:divBdr>
    </w:div>
    <w:div w:id="1690328576">
      <w:bodyDiv w:val="1"/>
      <w:marLeft w:val="0"/>
      <w:marRight w:val="0"/>
      <w:marTop w:val="0"/>
      <w:marBottom w:val="0"/>
      <w:divBdr>
        <w:top w:val="none" w:sz="0" w:space="0" w:color="auto"/>
        <w:left w:val="none" w:sz="0" w:space="0" w:color="auto"/>
        <w:bottom w:val="none" w:sz="0" w:space="0" w:color="auto"/>
        <w:right w:val="none" w:sz="0" w:space="0" w:color="auto"/>
      </w:divBdr>
    </w:div>
    <w:div w:id="1692487957">
      <w:bodyDiv w:val="1"/>
      <w:marLeft w:val="0"/>
      <w:marRight w:val="0"/>
      <w:marTop w:val="0"/>
      <w:marBottom w:val="0"/>
      <w:divBdr>
        <w:top w:val="none" w:sz="0" w:space="0" w:color="auto"/>
        <w:left w:val="none" w:sz="0" w:space="0" w:color="auto"/>
        <w:bottom w:val="none" w:sz="0" w:space="0" w:color="auto"/>
        <w:right w:val="none" w:sz="0" w:space="0" w:color="auto"/>
      </w:divBdr>
    </w:div>
    <w:div w:id="1718355126">
      <w:bodyDiv w:val="1"/>
      <w:marLeft w:val="0"/>
      <w:marRight w:val="0"/>
      <w:marTop w:val="0"/>
      <w:marBottom w:val="0"/>
      <w:divBdr>
        <w:top w:val="none" w:sz="0" w:space="0" w:color="auto"/>
        <w:left w:val="none" w:sz="0" w:space="0" w:color="auto"/>
        <w:bottom w:val="none" w:sz="0" w:space="0" w:color="auto"/>
        <w:right w:val="none" w:sz="0" w:space="0" w:color="auto"/>
      </w:divBdr>
    </w:div>
    <w:div w:id="1721398400">
      <w:bodyDiv w:val="1"/>
      <w:marLeft w:val="0"/>
      <w:marRight w:val="0"/>
      <w:marTop w:val="0"/>
      <w:marBottom w:val="0"/>
      <w:divBdr>
        <w:top w:val="none" w:sz="0" w:space="0" w:color="auto"/>
        <w:left w:val="none" w:sz="0" w:space="0" w:color="auto"/>
        <w:bottom w:val="none" w:sz="0" w:space="0" w:color="auto"/>
        <w:right w:val="none" w:sz="0" w:space="0" w:color="auto"/>
      </w:divBdr>
    </w:div>
    <w:div w:id="173142416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1779375607">
      <w:bodyDiv w:val="1"/>
      <w:marLeft w:val="0"/>
      <w:marRight w:val="0"/>
      <w:marTop w:val="0"/>
      <w:marBottom w:val="0"/>
      <w:divBdr>
        <w:top w:val="none" w:sz="0" w:space="0" w:color="auto"/>
        <w:left w:val="none" w:sz="0" w:space="0" w:color="auto"/>
        <w:bottom w:val="none" w:sz="0" w:space="0" w:color="auto"/>
        <w:right w:val="none" w:sz="0" w:space="0" w:color="auto"/>
      </w:divBdr>
    </w:div>
    <w:div w:id="1779521118">
      <w:bodyDiv w:val="1"/>
      <w:marLeft w:val="0"/>
      <w:marRight w:val="0"/>
      <w:marTop w:val="0"/>
      <w:marBottom w:val="0"/>
      <w:divBdr>
        <w:top w:val="none" w:sz="0" w:space="0" w:color="auto"/>
        <w:left w:val="none" w:sz="0" w:space="0" w:color="auto"/>
        <w:bottom w:val="none" w:sz="0" w:space="0" w:color="auto"/>
        <w:right w:val="none" w:sz="0" w:space="0" w:color="auto"/>
      </w:divBdr>
    </w:div>
    <w:div w:id="1796943055">
      <w:bodyDiv w:val="1"/>
      <w:marLeft w:val="0"/>
      <w:marRight w:val="0"/>
      <w:marTop w:val="0"/>
      <w:marBottom w:val="0"/>
      <w:divBdr>
        <w:top w:val="none" w:sz="0" w:space="0" w:color="auto"/>
        <w:left w:val="none" w:sz="0" w:space="0" w:color="auto"/>
        <w:bottom w:val="none" w:sz="0" w:space="0" w:color="auto"/>
        <w:right w:val="none" w:sz="0" w:space="0" w:color="auto"/>
      </w:divBdr>
    </w:div>
    <w:div w:id="1806506118">
      <w:bodyDiv w:val="1"/>
      <w:marLeft w:val="0"/>
      <w:marRight w:val="0"/>
      <w:marTop w:val="0"/>
      <w:marBottom w:val="0"/>
      <w:divBdr>
        <w:top w:val="none" w:sz="0" w:space="0" w:color="auto"/>
        <w:left w:val="none" w:sz="0" w:space="0" w:color="auto"/>
        <w:bottom w:val="none" w:sz="0" w:space="0" w:color="auto"/>
        <w:right w:val="none" w:sz="0" w:space="0" w:color="auto"/>
      </w:divBdr>
    </w:div>
    <w:div w:id="1810318445">
      <w:bodyDiv w:val="1"/>
      <w:marLeft w:val="0"/>
      <w:marRight w:val="0"/>
      <w:marTop w:val="0"/>
      <w:marBottom w:val="0"/>
      <w:divBdr>
        <w:top w:val="none" w:sz="0" w:space="0" w:color="auto"/>
        <w:left w:val="none" w:sz="0" w:space="0" w:color="auto"/>
        <w:bottom w:val="none" w:sz="0" w:space="0" w:color="auto"/>
        <w:right w:val="none" w:sz="0" w:space="0" w:color="auto"/>
      </w:divBdr>
    </w:div>
    <w:div w:id="1831600804">
      <w:bodyDiv w:val="1"/>
      <w:marLeft w:val="0"/>
      <w:marRight w:val="0"/>
      <w:marTop w:val="0"/>
      <w:marBottom w:val="0"/>
      <w:divBdr>
        <w:top w:val="none" w:sz="0" w:space="0" w:color="auto"/>
        <w:left w:val="none" w:sz="0" w:space="0" w:color="auto"/>
        <w:bottom w:val="none" w:sz="0" w:space="0" w:color="auto"/>
        <w:right w:val="none" w:sz="0" w:space="0" w:color="auto"/>
      </w:divBdr>
    </w:div>
    <w:div w:id="1875969698">
      <w:bodyDiv w:val="1"/>
      <w:marLeft w:val="0"/>
      <w:marRight w:val="0"/>
      <w:marTop w:val="0"/>
      <w:marBottom w:val="0"/>
      <w:divBdr>
        <w:top w:val="none" w:sz="0" w:space="0" w:color="auto"/>
        <w:left w:val="none" w:sz="0" w:space="0" w:color="auto"/>
        <w:bottom w:val="none" w:sz="0" w:space="0" w:color="auto"/>
        <w:right w:val="none" w:sz="0" w:space="0" w:color="auto"/>
      </w:divBdr>
    </w:div>
    <w:div w:id="1876385938">
      <w:bodyDiv w:val="1"/>
      <w:marLeft w:val="0"/>
      <w:marRight w:val="0"/>
      <w:marTop w:val="0"/>
      <w:marBottom w:val="0"/>
      <w:divBdr>
        <w:top w:val="none" w:sz="0" w:space="0" w:color="auto"/>
        <w:left w:val="none" w:sz="0" w:space="0" w:color="auto"/>
        <w:bottom w:val="none" w:sz="0" w:space="0" w:color="auto"/>
        <w:right w:val="none" w:sz="0" w:space="0" w:color="auto"/>
      </w:divBdr>
    </w:div>
    <w:div w:id="1933051552">
      <w:bodyDiv w:val="1"/>
      <w:marLeft w:val="0"/>
      <w:marRight w:val="0"/>
      <w:marTop w:val="0"/>
      <w:marBottom w:val="0"/>
      <w:divBdr>
        <w:top w:val="none" w:sz="0" w:space="0" w:color="auto"/>
        <w:left w:val="none" w:sz="0" w:space="0" w:color="auto"/>
        <w:bottom w:val="none" w:sz="0" w:space="0" w:color="auto"/>
        <w:right w:val="none" w:sz="0" w:space="0" w:color="auto"/>
      </w:divBdr>
    </w:div>
    <w:div w:id="1966080215">
      <w:bodyDiv w:val="1"/>
      <w:marLeft w:val="0"/>
      <w:marRight w:val="0"/>
      <w:marTop w:val="0"/>
      <w:marBottom w:val="0"/>
      <w:divBdr>
        <w:top w:val="none" w:sz="0" w:space="0" w:color="auto"/>
        <w:left w:val="none" w:sz="0" w:space="0" w:color="auto"/>
        <w:bottom w:val="none" w:sz="0" w:space="0" w:color="auto"/>
        <w:right w:val="none" w:sz="0" w:space="0" w:color="auto"/>
      </w:divBdr>
    </w:div>
    <w:div w:id="1971552172">
      <w:bodyDiv w:val="1"/>
      <w:marLeft w:val="0"/>
      <w:marRight w:val="0"/>
      <w:marTop w:val="0"/>
      <w:marBottom w:val="0"/>
      <w:divBdr>
        <w:top w:val="none" w:sz="0" w:space="0" w:color="auto"/>
        <w:left w:val="none" w:sz="0" w:space="0" w:color="auto"/>
        <w:bottom w:val="none" w:sz="0" w:space="0" w:color="auto"/>
        <w:right w:val="none" w:sz="0" w:space="0" w:color="auto"/>
      </w:divBdr>
    </w:div>
    <w:div w:id="1975402823">
      <w:bodyDiv w:val="1"/>
      <w:marLeft w:val="0"/>
      <w:marRight w:val="0"/>
      <w:marTop w:val="0"/>
      <w:marBottom w:val="0"/>
      <w:divBdr>
        <w:top w:val="none" w:sz="0" w:space="0" w:color="auto"/>
        <w:left w:val="none" w:sz="0" w:space="0" w:color="auto"/>
        <w:bottom w:val="none" w:sz="0" w:space="0" w:color="auto"/>
        <w:right w:val="none" w:sz="0" w:space="0" w:color="auto"/>
      </w:divBdr>
    </w:div>
    <w:div w:id="1978338347">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 w:id="2016302789">
      <w:bodyDiv w:val="1"/>
      <w:marLeft w:val="0"/>
      <w:marRight w:val="0"/>
      <w:marTop w:val="0"/>
      <w:marBottom w:val="0"/>
      <w:divBdr>
        <w:top w:val="none" w:sz="0" w:space="0" w:color="auto"/>
        <w:left w:val="none" w:sz="0" w:space="0" w:color="auto"/>
        <w:bottom w:val="none" w:sz="0" w:space="0" w:color="auto"/>
        <w:right w:val="none" w:sz="0" w:space="0" w:color="auto"/>
      </w:divBdr>
    </w:div>
    <w:div w:id="2042587642">
      <w:bodyDiv w:val="1"/>
      <w:marLeft w:val="0"/>
      <w:marRight w:val="0"/>
      <w:marTop w:val="0"/>
      <w:marBottom w:val="0"/>
      <w:divBdr>
        <w:top w:val="none" w:sz="0" w:space="0" w:color="auto"/>
        <w:left w:val="none" w:sz="0" w:space="0" w:color="auto"/>
        <w:bottom w:val="none" w:sz="0" w:space="0" w:color="auto"/>
        <w:right w:val="none" w:sz="0" w:space="0" w:color="auto"/>
      </w:divBdr>
    </w:div>
    <w:div w:id="2070691623">
      <w:bodyDiv w:val="1"/>
      <w:marLeft w:val="0"/>
      <w:marRight w:val="0"/>
      <w:marTop w:val="0"/>
      <w:marBottom w:val="0"/>
      <w:divBdr>
        <w:top w:val="none" w:sz="0" w:space="0" w:color="auto"/>
        <w:left w:val="none" w:sz="0" w:space="0" w:color="auto"/>
        <w:bottom w:val="none" w:sz="0" w:space="0" w:color="auto"/>
        <w:right w:val="none" w:sz="0" w:space="0" w:color="auto"/>
      </w:divBdr>
    </w:div>
    <w:div w:id="2139450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780</Words>
  <Characters>4450</Characters>
  <Application>Microsoft Office Word</Application>
  <DocSecurity>0</DocSecurity>
  <Lines>37</Lines>
  <Paragraphs>10</Paragraphs>
  <ScaleCrop>false</ScaleCrop>
  <Company>中国微软</Company>
  <LinksUpToDate>false</LinksUpToDate>
  <CharactersWithSpaces>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6</cp:revision>
  <cp:lastPrinted>2019-04-17T07:02:00Z</cp:lastPrinted>
  <dcterms:created xsi:type="dcterms:W3CDTF">2021-06-15T08:18:00Z</dcterms:created>
  <dcterms:modified xsi:type="dcterms:W3CDTF">2021-06-16T01:58:00Z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