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6A87" w:rsidRDefault="00312378">
      <w:pPr>
        <w:jc w:val="center"/>
        <w:rPr>
          <w:b/>
          <w:sz w:val="32"/>
          <w:szCs w:val="32"/>
        </w:rPr>
      </w:pPr>
      <w:r>
        <w:rPr>
          <w:rFonts w:hint="eastAsia"/>
          <w:b/>
          <w:sz w:val="32"/>
          <w:szCs w:val="32"/>
        </w:rPr>
        <w:t>池州铜冠书香苑冲击成孔灌注桩工程</w:t>
      </w:r>
    </w:p>
    <w:p w:rsidR="00C76A87" w:rsidRDefault="00312378">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C76A87" w:rsidRDefault="00312378">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sidR="00CB00FC">
        <w:rPr>
          <w:rFonts w:hint="eastAsia"/>
          <w:color w:val="FF0000"/>
          <w:sz w:val="32"/>
          <w:szCs w:val="32"/>
        </w:rPr>
        <w:t>1</w:t>
      </w:r>
      <w:r w:rsidR="009F16E4">
        <w:rPr>
          <w:rFonts w:hint="eastAsia"/>
          <w:color w:val="FF0000"/>
          <w:sz w:val="32"/>
          <w:szCs w:val="32"/>
        </w:rPr>
        <w:t>2</w:t>
      </w:r>
      <w:r w:rsidR="00D56B70">
        <w:rPr>
          <w:rFonts w:hint="eastAsia"/>
          <w:color w:val="FF0000"/>
          <w:sz w:val="32"/>
          <w:szCs w:val="32"/>
        </w:rPr>
        <w:t>-2</w:t>
      </w:r>
      <w:r>
        <w:rPr>
          <w:rFonts w:hint="eastAsia"/>
          <w:sz w:val="32"/>
          <w:szCs w:val="32"/>
        </w:rPr>
        <w:t>）</w:t>
      </w:r>
    </w:p>
    <w:p w:rsidR="00C76A87" w:rsidRDefault="00C76A87">
      <w:pPr>
        <w:jc w:val="center"/>
        <w:rPr>
          <w:sz w:val="24"/>
          <w:szCs w:val="24"/>
          <w:u w:val="single"/>
        </w:rPr>
      </w:pPr>
    </w:p>
    <w:p w:rsidR="00C76A87" w:rsidRDefault="00312378">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C76A87" w:rsidRDefault="00C76A87">
      <w:pPr>
        <w:ind w:firstLine="630"/>
        <w:rPr>
          <w:sz w:val="24"/>
          <w:szCs w:val="24"/>
        </w:rPr>
      </w:pPr>
    </w:p>
    <w:p w:rsidR="00C76A87" w:rsidRDefault="00312378">
      <w:pPr>
        <w:spacing w:line="600" w:lineRule="auto"/>
        <w:ind w:leftChars="350" w:left="2495" w:hangingChars="550" w:hanging="1760"/>
        <w:rPr>
          <w:sz w:val="24"/>
          <w:szCs w:val="24"/>
          <w:u w:val="single"/>
        </w:rPr>
      </w:pPr>
      <w:r>
        <w:rPr>
          <w:rFonts w:hint="eastAsia"/>
          <w:sz w:val="32"/>
          <w:szCs w:val="32"/>
        </w:rPr>
        <w:t>项目名称：</w:t>
      </w:r>
      <w:r w:rsidR="00CB00FC">
        <w:rPr>
          <w:rFonts w:hint="eastAsia"/>
          <w:sz w:val="32"/>
          <w:szCs w:val="32"/>
          <w:u w:val="single"/>
        </w:rPr>
        <w:t xml:space="preserve">     </w:t>
      </w:r>
      <w:r>
        <w:rPr>
          <w:rFonts w:hint="eastAsia"/>
          <w:sz w:val="32"/>
          <w:szCs w:val="32"/>
          <w:u w:val="single"/>
        </w:rPr>
        <w:t xml:space="preserve">   </w:t>
      </w:r>
      <w:r>
        <w:rPr>
          <w:rFonts w:hint="eastAsia"/>
          <w:sz w:val="24"/>
          <w:szCs w:val="24"/>
          <w:u w:val="single"/>
        </w:rPr>
        <w:t>池州铜冠书香苑冲击成孔灌注桩工程</w:t>
      </w:r>
      <w:r w:rsidR="00CB00FC">
        <w:rPr>
          <w:rFonts w:hint="eastAsia"/>
          <w:sz w:val="24"/>
          <w:szCs w:val="24"/>
          <w:u w:val="single"/>
        </w:rPr>
        <w:t>（二次招标）</w:t>
      </w:r>
      <w:r w:rsidR="00CB00FC">
        <w:rPr>
          <w:rFonts w:hint="eastAsia"/>
          <w:sz w:val="24"/>
          <w:szCs w:val="24"/>
          <w:u w:val="single"/>
        </w:rPr>
        <w:t xml:space="preserve">  </w:t>
      </w:r>
    </w:p>
    <w:p w:rsidR="00C76A87" w:rsidRDefault="00312378">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C76A87" w:rsidRDefault="00312378">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color w:val="000000"/>
          <w:sz w:val="32"/>
          <w:szCs w:val="32"/>
          <w:u w:val="single"/>
        </w:rPr>
        <w:t>2021</w:t>
      </w:r>
      <w:r>
        <w:rPr>
          <w:rFonts w:hint="eastAsia"/>
          <w:color w:val="000000"/>
          <w:sz w:val="32"/>
          <w:szCs w:val="32"/>
          <w:u w:val="single"/>
        </w:rPr>
        <w:t>年</w:t>
      </w:r>
      <w:r>
        <w:rPr>
          <w:rFonts w:hint="eastAsia"/>
          <w:color w:val="000000"/>
          <w:sz w:val="32"/>
          <w:szCs w:val="32"/>
          <w:u w:val="single"/>
        </w:rPr>
        <w:t>6</w:t>
      </w:r>
      <w:r>
        <w:rPr>
          <w:rFonts w:hint="eastAsia"/>
          <w:color w:val="000000"/>
          <w:sz w:val="32"/>
          <w:szCs w:val="32"/>
          <w:u w:val="single"/>
        </w:rPr>
        <w:t>月</w:t>
      </w:r>
      <w:r w:rsidR="00BC7E15">
        <w:rPr>
          <w:rFonts w:hint="eastAsia"/>
          <w:color w:val="000000"/>
          <w:sz w:val="32"/>
          <w:szCs w:val="32"/>
          <w:u w:val="single"/>
        </w:rPr>
        <w:t>25</w:t>
      </w:r>
      <w:r>
        <w:rPr>
          <w:rFonts w:hint="eastAsia"/>
          <w:color w:val="000000"/>
          <w:sz w:val="32"/>
          <w:szCs w:val="32"/>
          <w:u w:val="single"/>
        </w:rPr>
        <w:t>日</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C76A87" w:rsidRDefault="00C76A87">
      <w:pPr>
        <w:widowControl/>
        <w:shd w:val="clear" w:color="auto" w:fill="FFFFFF"/>
        <w:spacing w:line="520" w:lineRule="exact"/>
        <w:jc w:val="center"/>
        <w:rPr>
          <w:rFonts w:ascii="宋体" w:hAnsi="宋体"/>
          <w:b/>
          <w:bCs/>
          <w:sz w:val="32"/>
          <w:szCs w:val="32"/>
        </w:rPr>
      </w:pPr>
    </w:p>
    <w:p w:rsidR="00C76A87" w:rsidRDefault="00C76A87">
      <w:pPr>
        <w:widowControl/>
        <w:shd w:val="clear" w:color="auto" w:fill="FFFFFF"/>
        <w:spacing w:line="520" w:lineRule="exact"/>
        <w:jc w:val="center"/>
        <w:rPr>
          <w:rFonts w:ascii="宋体" w:hAnsi="宋体"/>
          <w:b/>
          <w:bCs/>
          <w:sz w:val="32"/>
          <w:szCs w:val="32"/>
        </w:rPr>
      </w:pPr>
    </w:p>
    <w:p w:rsidR="00C76A87" w:rsidRDefault="00C76A87">
      <w:pPr>
        <w:widowControl/>
        <w:shd w:val="clear" w:color="auto" w:fill="FFFFFF"/>
        <w:spacing w:line="520" w:lineRule="exact"/>
        <w:jc w:val="center"/>
        <w:rPr>
          <w:rFonts w:ascii="宋体" w:hAnsi="宋体"/>
          <w:b/>
          <w:bCs/>
          <w:sz w:val="32"/>
          <w:szCs w:val="32"/>
        </w:rPr>
      </w:pPr>
    </w:p>
    <w:p w:rsidR="00C76A87" w:rsidRDefault="00C76A87">
      <w:pPr>
        <w:jc w:val="center"/>
        <w:rPr>
          <w:b/>
          <w:sz w:val="32"/>
          <w:szCs w:val="32"/>
        </w:rPr>
      </w:pPr>
    </w:p>
    <w:p w:rsidR="00C76A87" w:rsidRDefault="00C76A87">
      <w:pPr>
        <w:jc w:val="center"/>
        <w:rPr>
          <w:b/>
          <w:sz w:val="32"/>
          <w:szCs w:val="32"/>
        </w:rPr>
      </w:pPr>
    </w:p>
    <w:p w:rsidR="00C76A87" w:rsidRDefault="00312378">
      <w:pPr>
        <w:jc w:val="center"/>
        <w:rPr>
          <w:b/>
          <w:sz w:val="32"/>
          <w:szCs w:val="32"/>
        </w:rPr>
      </w:pPr>
      <w:r>
        <w:rPr>
          <w:rFonts w:hint="eastAsia"/>
          <w:b/>
          <w:sz w:val="32"/>
          <w:szCs w:val="32"/>
        </w:rPr>
        <w:lastRenderedPageBreak/>
        <w:t>池州铜冠书香苑冲击成孔灌注桩</w:t>
      </w:r>
      <w:r>
        <w:rPr>
          <w:rFonts w:ascii="宋体" w:hAnsi="宋体" w:hint="eastAsia"/>
          <w:b/>
          <w:bCs/>
          <w:sz w:val="32"/>
          <w:szCs w:val="32"/>
        </w:rPr>
        <w:t>工程劳务招标书</w:t>
      </w:r>
    </w:p>
    <w:p w:rsidR="00C76A87" w:rsidRDefault="00312378">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池州铜冠书香苑冲击成孔灌注桩工程劳务</w:t>
      </w:r>
      <w:r>
        <w:rPr>
          <w:rFonts w:hint="eastAsia"/>
          <w:sz w:val="24"/>
          <w:szCs w:val="24"/>
        </w:rPr>
        <w:t>进行招标。</w:t>
      </w:r>
    </w:p>
    <w:p w:rsidR="00C76A87" w:rsidRDefault="00312378">
      <w:pPr>
        <w:numPr>
          <w:ilvl w:val="0"/>
          <w:numId w:val="1"/>
        </w:numPr>
        <w:spacing w:line="360" w:lineRule="auto"/>
        <w:jc w:val="left"/>
        <w:rPr>
          <w:b/>
          <w:sz w:val="28"/>
          <w:szCs w:val="28"/>
        </w:rPr>
      </w:pPr>
      <w:r>
        <w:rPr>
          <w:rFonts w:hint="eastAsia"/>
          <w:b/>
          <w:sz w:val="28"/>
          <w:szCs w:val="28"/>
        </w:rPr>
        <w:t>招标形式及说明：</w:t>
      </w:r>
    </w:p>
    <w:p w:rsidR="00C76A87" w:rsidRDefault="00312378">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C76A87" w:rsidRDefault="00312378">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综合性班组，班组自备施工机具，项目部提供施工所需的水源、电源接驳点，由劳务队伍接驳至施工位置，住宿费用自行解决。</w:t>
      </w:r>
    </w:p>
    <w:p w:rsidR="00C76A87" w:rsidRDefault="0031237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3、所需班组及劳动力人数：根据不同施工阶段，各工种要保证工期进度，视情况随时调整劳动力。施工高峰期间：班组不少于30人。</w:t>
      </w:r>
    </w:p>
    <w:p w:rsidR="00C76A87" w:rsidRDefault="0031237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C76A87" w:rsidRDefault="00312378">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6、木工班组必须自行组织人员及时进行自带材料清理、整理，做好现场文明施工，达到铜陵市相关要求。</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项目负责人：何小文  电话：13685621898</w:t>
      </w:r>
    </w:p>
    <w:p w:rsidR="00C76A87" w:rsidRDefault="00312378">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C76A87" w:rsidRDefault="00312378">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C76A87" w:rsidRDefault="00312378">
      <w:pPr>
        <w:widowControl/>
        <w:shd w:val="clear" w:color="auto" w:fill="FFFFFF"/>
        <w:spacing w:line="520" w:lineRule="exact"/>
        <w:jc w:val="left"/>
        <w:rPr>
          <w:rFonts w:ascii="宋体" w:hAnsi="宋体" w:cs="宋体"/>
          <w:b/>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2021年6月30日9：00</w:t>
      </w:r>
      <w:r>
        <w:rPr>
          <w:rFonts w:ascii="宋体" w:hAnsi="宋体" w:cs="宋体" w:hint="eastAsia"/>
          <w:sz w:val="24"/>
          <w:szCs w:val="24"/>
        </w:rPr>
        <w:t>前，潜在投标人携带公司相关证明文件到第二事业部公司一楼经营部进行资质审查，审查通过后填写报名登记表。联系人：</w:t>
      </w:r>
      <w:r>
        <w:rPr>
          <w:rFonts w:ascii="宋体" w:hAnsi="宋体" w:cs="宋体" w:hint="eastAsia"/>
          <w:b/>
          <w:sz w:val="24"/>
          <w:szCs w:val="24"/>
        </w:rPr>
        <w:t>齐亚萍15156205399</w:t>
      </w:r>
    </w:p>
    <w:p w:rsidR="00C76A87" w:rsidRDefault="00312378">
      <w:pPr>
        <w:spacing w:line="360" w:lineRule="auto"/>
        <w:jc w:val="left"/>
        <w:rPr>
          <w:b/>
          <w:sz w:val="28"/>
          <w:szCs w:val="28"/>
        </w:rPr>
      </w:pPr>
      <w:r>
        <w:rPr>
          <w:rFonts w:hint="eastAsia"/>
          <w:b/>
          <w:sz w:val="28"/>
          <w:szCs w:val="28"/>
        </w:rPr>
        <w:t>二、工期要求：</w:t>
      </w:r>
    </w:p>
    <w:p w:rsidR="00C76A87" w:rsidRDefault="00312378">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C76A87" w:rsidRDefault="00312378">
      <w:pPr>
        <w:spacing w:line="360" w:lineRule="auto"/>
        <w:jc w:val="left"/>
        <w:rPr>
          <w:b/>
          <w:sz w:val="28"/>
          <w:szCs w:val="28"/>
        </w:rPr>
      </w:pPr>
      <w:r>
        <w:rPr>
          <w:rFonts w:hint="eastAsia"/>
          <w:b/>
          <w:sz w:val="28"/>
          <w:szCs w:val="28"/>
        </w:rPr>
        <w:t>三、其他要求：</w:t>
      </w:r>
    </w:p>
    <w:p w:rsidR="00C76A87" w:rsidRDefault="00312378">
      <w:pPr>
        <w:spacing w:line="360" w:lineRule="auto"/>
        <w:jc w:val="left"/>
        <w:rPr>
          <w:rFonts w:ascii="宋体" w:hAnsi="宋体" w:cs="Arial"/>
          <w:sz w:val="24"/>
          <w:szCs w:val="24"/>
        </w:rPr>
      </w:pPr>
      <w:r>
        <w:rPr>
          <w:rFonts w:ascii="宋体" w:hAnsi="宋体" w:cs="Arial" w:hint="eastAsia"/>
          <w:sz w:val="24"/>
          <w:szCs w:val="24"/>
        </w:rPr>
        <w:lastRenderedPageBreak/>
        <w:t>1、服从项目部人员的管理。</w:t>
      </w:r>
    </w:p>
    <w:p w:rsidR="00C76A87" w:rsidRDefault="00312378">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C76A87" w:rsidRDefault="00312378">
      <w:pPr>
        <w:spacing w:line="540" w:lineRule="exact"/>
        <w:rPr>
          <w:rFonts w:ascii="宋体" w:hAnsi="宋体" w:cs="Arial"/>
          <w:sz w:val="24"/>
          <w:szCs w:val="24"/>
        </w:rPr>
      </w:pPr>
      <w:r>
        <w:rPr>
          <w:rFonts w:ascii="宋体" w:hAnsi="宋体" w:cs="Arial"/>
          <w:sz w:val="24"/>
          <w:szCs w:val="24"/>
        </w:rPr>
        <w:t>3、劳务班组人员吃、住、行均自行解决。</w:t>
      </w:r>
    </w:p>
    <w:p w:rsidR="00C76A87" w:rsidRDefault="00312378">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C76A87" w:rsidRDefault="00312378">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C76A87" w:rsidRDefault="00312378">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C76A87" w:rsidRDefault="00312378">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C76A87" w:rsidRDefault="00312378">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C76A87" w:rsidRDefault="00312378">
      <w:pPr>
        <w:spacing w:line="540" w:lineRule="exact"/>
        <w:rPr>
          <w:b/>
          <w:sz w:val="28"/>
          <w:szCs w:val="28"/>
        </w:rPr>
      </w:pPr>
      <w:r>
        <w:rPr>
          <w:rFonts w:hint="eastAsia"/>
          <w:b/>
          <w:sz w:val="28"/>
          <w:szCs w:val="28"/>
        </w:rPr>
        <w:t>四</w:t>
      </w:r>
      <w:r>
        <w:rPr>
          <w:b/>
          <w:sz w:val="28"/>
          <w:szCs w:val="28"/>
        </w:rPr>
        <w:t>、投标文件格式及送达：</w:t>
      </w:r>
    </w:p>
    <w:p w:rsidR="00C76A87" w:rsidRDefault="00312378">
      <w:pPr>
        <w:spacing w:line="540" w:lineRule="exact"/>
        <w:rPr>
          <w:rFonts w:ascii="宋体" w:hAnsi="宋体"/>
          <w:color w:val="000000"/>
          <w:sz w:val="24"/>
          <w:szCs w:val="24"/>
        </w:rPr>
      </w:pPr>
      <w:r>
        <w:rPr>
          <w:rFonts w:ascii="宋体" w:hAnsi="宋体"/>
          <w:color w:val="000000"/>
          <w:sz w:val="24"/>
          <w:szCs w:val="24"/>
        </w:rPr>
        <w:t>1、投标文件包含以下部分：</w:t>
      </w:r>
    </w:p>
    <w:p w:rsidR="00C76A87" w:rsidRDefault="00312378">
      <w:pPr>
        <w:spacing w:line="540" w:lineRule="exact"/>
        <w:rPr>
          <w:rFonts w:ascii="宋体" w:hAnsi="宋体"/>
          <w:color w:val="000000"/>
          <w:sz w:val="24"/>
          <w:szCs w:val="24"/>
        </w:rPr>
      </w:pPr>
      <w:r>
        <w:rPr>
          <w:rFonts w:ascii="宋体" w:hAnsi="宋体"/>
          <w:color w:val="000000"/>
          <w:sz w:val="24"/>
          <w:szCs w:val="24"/>
        </w:rPr>
        <w:t>① 工期、质量及安全承诺表（见附表一）</w:t>
      </w:r>
    </w:p>
    <w:p w:rsidR="00C76A87" w:rsidRDefault="00312378">
      <w:pPr>
        <w:spacing w:line="540" w:lineRule="exact"/>
        <w:rPr>
          <w:rFonts w:ascii="宋体" w:hAnsi="宋体"/>
          <w:color w:val="000000"/>
          <w:sz w:val="24"/>
          <w:szCs w:val="24"/>
        </w:rPr>
      </w:pPr>
      <w:r>
        <w:rPr>
          <w:rFonts w:ascii="宋体" w:hAnsi="宋体"/>
          <w:color w:val="000000"/>
          <w:sz w:val="24"/>
          <w:szCs w:val="24"/>
        </w:rPr>
        <w:t>②</w:t>
      </w:r>
      <w:r>
        <w:rPr>
          <w:rFonts w:ascii="宋体" w:hAnsi="宋体" w:hint="eastAsia"/>
          <w:color w:val="000000"/>
          <w:sz w:val="24"/>
          <w:szCs w:val="24"/>
        </w:rPr>
        <w:t>提供施工人员名单（注明工种、年龄、保险、无犯罪证明等信息，其中特种作业人员需要提供特种作业操作证复印件）。</w:t>
      </w:r>
    </w:p>
    <w:p w:rsidR="00C76A87" w:rsidRDefault="00312378">
      <w:pPr>
        <w:spacing w:line="540" w:lineRule="exact"/>
        <w:rPr>
          <w:rFonts w:ascii="宋体" w:hAnsi="宋体"/>
          <w:color w:val="000000"/>
          <w:sz w:val="24"/>
          <w:szCs w:val="24"/>
        </w:rPr>
      </w:pPr>
      <w:r>
        <w:rPr>
          <w:rFonts w:ascii="宋体" w:hAnsi="宋体"/>
          <w:color w:val="000000"/>
          <w:sz w:val="24"/>
          <w:szCs w:val="24"/>
        </w:rPr>
        <w:t>③</w:t>
      </w:r>
      <w:r>
        <w:rPr>
          <w:rFonts w:ascii="宋体" w:hAnsi="宋体" w:hint="eastAsia"/>
          <w:color w:val="000000"/>
          <w:sz w:val="24"/>
          <w:szCs w:val="24"/>
        </w:rPr>
        <w:t>施工高峰期派驻现场施工人员数量承诺函；</w:t>
      </w:r>
    </w:p>
    <w:p w:rsidR="00C76A87" w:rsidRDefault="00312378">
      <w:pPr>
        <w:spacing w:line="540" w:lineRule="exact"/>
        <w:rPr>
          <w:rFonts w:ascii="宋体" w:hAnsi="宋体"/>
          <w:color w:val="000000"/>
          <w:sz w:val="24"/>
          <w:szCs w:val="24"/>
        </w:rPr>
      </w:pPr>
      <w:r>
        <w:rPr>
          <w:rFonts w:ascii="宋体" w:hAnsi="宋体"/>
          <w:color w:val="000000"/>
          <w:sz w:val="24"/>
          <w:szCs w:val="24"/>
        </w:rPr>
        <w:t>④投标报价表（见附表</w:t>
      </w:r>
      <w:r>
        <w:rPr>
          <w:rFonts w:ascii="宋体" w:hAnsi="宋体" w:hint="eastAsia"/>
          <w:color w:val="000000"/>
          <w:sz w:val="24"/>
          <w:szCs w:val="24"/>
        </w:rPr>
        <w:t>二</w:t>
      </w:r>
      <w:r>
        <w:rPr>
          <w:rFonts w:ascii="宋体" w:hAnsi="宋体"/>
          <w:color w:val="000000"/>
          <w:sz w:val="24"/>
          <w:szCs w:val="24"/>
        </w:rPr>
        <w:t>）</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 xml:space="preserve">  报名联系人：何小文； 联系电话：15345622038。</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lastRenderedPageBreak/>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C76A87" w:rsidRDefault="00312378">
      <w:pPr>
        <w:spacing w:line="540" w:lineRule="exact"/>
        <w:ind w:leftChars="171" w:left="359"/>
        <w:rPr>
          <w:rFonts w:ascii="宋体" w:hAnsi="宋体"/>
          <w:color w:val="000000"/>
          <w:sz w:val="24"/>
          <w:szCs w:val="24"/>
        </w:rPr>
      </w:pPr>
      <w:r>
        <w:rPr>
          <w:rFonts w:ascii="宋体" w:hAnsi="宋体" w:hint="eastAsia"/>
          <w:color w:val="000000"/>
          <w:sz w:val="24"/>
          <w:szCs w:val="24"/>
        </w:rPr>
        <w:t>收件人：黄赟；联系电话：18656211500。</w:t>
      </w:r>
    </w:p>
    <w:p w:rsidR="00C76A87" w:rsidRDefault="00312378">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6</w:t>
      </w:r>
      <w:r>
        <w:rPr>
          <w:rFonts w:ascii="宋体" w:hAnsi="宋体"/>
          <w:color w:val="000000"/>
          <w:sz w:val="24"/>
          <w:szCs w:val="24"/>
        </w:rPr>
        <w:t>月</w:t>
      </w:r>
      <w:r w:rsidR="00BC7E15">
        <w:rPr>
          <w:rFonts w:ascii="宋体" w:hAnsi="宋体" w:hint="eastAsia"/>
          <w:color w:val="000000"/>
          <w:sz w:val="24"/>
          <w:szCs w:val="24"/>
        </w:rPr>
        <w:t>30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6</w:t>
      </w:r>
      <w:r>
        <w:rPr>
          <w:rFonts w:ascii="宋体" w:hAnsi="宋体"/>
          <w:color w:val="000000"/>
          <w:sz w:val="24"/>
          <w:szCs w:val="24"/>
        </w:rPr>
        <w:t>月</w:t>
      </w:r>
      <w:r w:rsidR="00BC7E15">
        <w:rPr>
          <w:rFonts w:ascii="宋体" w:hAnsi="宋体" w:hint="eastAsia"/>
          <w:color w:val="000000"/>
          <w:sz w:val="24"/>
          <w:szCs w:val="24"/>
        </w:rPr>
        <w:t>30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C76A87" w:rsidRDefault="00312378">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C76A87" w:rsidRDefault="00312378">
      <w:pPr>
        <w:spacing w:line="360" w:lineRule="auto"/>
        <w:rPr>
          <w:rFonts w:ascii="宋体" w:hAnsi="宋体" w:cs="宋体"/>
          <w:sz w:val="24"/>
          <w:szCs w:val="24"/>
        </w:rPr>
      </w:pPr>
      <w:r>
        <w:rPr>
          <w:rFonts w:ascii="宋体" w:hAnsi="宋体" w:cs="宋体" w:hint="eastAsia"/>
          <w:sz w:val="24"/>
          <w:szCs w:val="24"/>
        </w:rPr>
        <w:t>（一）、本次评标采用合理低价中标。</w:t>
      </w:r>
    </w:p>
    <w:p w:rsidR="00C76A87" w:rsidRDefault="00312378">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312378">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C76A87" w:rsidRDefault="00C76A87">
      <w:pPr>
        <w:spacing w:line="540" w:lineRule="exact"/>
        <w:jc w:val="center"/>
        <w:rPr>
          <w:rFonts w:ascii="宋体" w:hAnsi="宋体" w:cs="宋体"/>
          <w:color w:val="FF0000"/>
          <w:sz w:val="28"/>
          <w:szCs w:val="28"/>
        </w:rPr>
      </w:pPr>
    </w:p>
    <w:p w:rsidR="00C76A87" w:rsidRDefault="00312378">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C76A87">
        <w:tc>
          <w:tcPr>
            <w:tcW w:w="95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C76A87">
        <w:tc>
          <w:tcPr>
            <w:tcW w:w="95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C76A87" w:rsidRDefault="00C76A87">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C76A87" w:rsidRDefault="00C76A87">
            <w:pPr>
              <w:spacing w:line="440" w:lineRule="exact"/>
              <w:jc w:val="center"/>
              <w:rPr>
                <w:rFonts w:ascii="楷体" w:eastAsia="楷体" w:hAnsi="楷体" w:cs="Arial"/>
                <w:color w:val="000000"/>
                <w:sz w:val="24"/>
              </w:rPr>
            </w:pPr>
          </w:p>
        </w:tc>
      </w:tr>
      <w:tr w:rsidR="00C76A87">
        <w:tc>
          <w:tcPr>
            <w:tcW w:w="95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C76A87" w:rsidRDefault="00C76A87">
            <w:pPr>
              <w:spacing w:line="440" w:lineRule="exact"/>
              <w:jc w:val="center"/>
              <w:rPr>
                <w:rFonts w:ascii="楷体" w:eastAsia="楷体" w:hAnsi="楷体" w:cs="Arial"/>
                <w:color w:val="000000"/>
                <w:sz w:val="24"/>
              </w:rPr>
            </w:pPr>
          </w:p>
        </w:tc>
        <w:tc>
          <w:tcPr>
            <w:tcW w:w="1701" w:type="dxa"/>
            <w:tcBorders>
              <w:left w:val="single" w:sz="4" w:space="0" w:color="auto"/>
            </w:tcBorders>
          </w:tcPr>
          <w:p w:rsidR="00C76A87" w:rsidRDefault="00C76A87">
            <w:pPr>
              <w:spacing w:line="440" w:lineRule="exact"/>
              <w:jc w:val="center"/>
              <w:rPr>
                <w:rFonts w:ascii="楷体" w:eastAsia="楷体" w:hAnsi="楷体" w:cs="Arial"/>
                <w:color w:val="000000"/>
                <w:sz w:val="24"/>
              </w:rPr>
            </w:pPr>
          </w:p>
        </w:tc>
      </w:tr>
      <w:tr w:rsidR="00C76A87">
        <w:tc>
          <w:tcPr>
            <w:tcW w:w="95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926" w:type="dxa"/>
            <w:tcBorders>
              <w:right w:val="single" w:sz="4" w:space="0" w:color="auto"/>
            </w:tcBorders>
          </w:tcPr>
          <w:p w:rsidR="00C76A87" w:rsidRDefault="00C76A87">
            <w:pPr>
              <w:spacing w:line="440" w:lineRule="exact"/>
              <w:jc w:val="center"/>
              <w:rPr>
                <w:rFonts w:ascii="楷体" w:eastAsia="楷体" w:hAnsi="楷体" w:cs="Arial"/>
                <w:color w:val="000000"/>
                <w:sz w:val="24"/>
              </w:rPr>
            </w:pPr>
          </w:p>
        </w:tc>
        <w:tc>
          <w:tcPr>
            <w:tcW w:w="1701" w:type="dxa"/>
            <w:tcBorders>
              <w:left w:val="single" w:sz="4" w:space="0" w:color="auto"/>
            </w:tcBorders>
          </w:tcPr>
          <w:p w:rsidR="00C76A87" w:rsidRDefault="00C76A87">
            <w:pPr>
              <w:spacing w:line="440" w:lineRule="exact"/>
              <w:jc w:val="center"/>
              <w:rPr>
                <w:rFonts w:ascii="楷体" w:eastAsia="楷体" w:hAnsi="楷体" w:cs="Arial"/>
                <w:color w:val="000000"/>
                <w:sz w:val="24"/>
              </w:rPr>
            </w:pPr>
          </w:p>
        </w:tc>
      </w:tr>
      <w:tr w:rsidR="00C76A87">
        <w:tc>
          <w:tcPr>
            <w:tcW w:w="95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C76A87" w:rsidRDefault="00C76A87">
            <w:pPr>
              <w:spacing w:line="440" w:lineRule="exact"/>
              <w:jc w:val="center"/>
              <w:rPr>
                <w:rFonts w:ascii="楷体" w:eastAsia="楷体" w:hAnsi="楷体" w:cs="Arial"/>
                <w:color w:val="000000"/>
                <w:sz w:val="24"/>
              </w:rPr>
            </w:pPr>
          </w:p>
        </w:tc>
        <w:tc>
          <w:tcPr>
            <w:tcW w:w="1701" w:type="dxa"/>
            <w:tcBorders>
              <w:left w:val="single" w:sz="4" w:space="0" w:color="auto"/>
            </w:tcBorders>
          </w:tcPr>
          <w:p w:rsidR="00C76A87" w:rsidRDefault="00C76A87">
            <w:pPr>
              <w:spacing w:line="440" w:lineRule="exact"/>
              <w:jc w:val="center"/>
              <w:rPr>
                <w:rFonts w:ascii="楷体" w:eastAsia="楷体" w:hAnsi="楷体" w:cs="Arial"/>
                <w:color w:val="000000"/>
                <w:sz w:val="24"/>
              </w:rPr>
            </w:pPr>
          </w:p>
        </w:tc>
      </w:tr>
    </w:tbl>
    <w:p w:rsidR="00C76A87" w:rsidRDefault="00312378">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C76A87" w:rsidRDefault="00312378">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C76A87" w:rsidRDefault="00312378">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C76A87" w:rsidRDefault="00C76A87">
      <w:pPr>
        <w:spacing w:line="540" w:lineRule="exact"/>
        <w:rPr>
          <w:rFonts w:ascii="宋体" w:hAnsi="宋体" w:cs="Arial"/>
          <w:b/>
          <w:color w:val="FF0000"/>
          <w:sz w:val="32"/>
          <w:szCs w:val="32"/>
        </w:rPr>
      </w:pPr>
    </w:p>
    <w:p w:rsidR="00C76A87" w:rsidRDefault="00C76A87">
      <w:pPr>
        <w:spacing w:line="540" w:lineRule="exact"/>
        <w:jc w:val="center"/>
        <w:rPr>
          <w:rFonts w:ascii="宋体" w:hAnsi="宋体" w:cs="Arial"/>
          <w:b/>
          <w:color w:val="FF0000"/>
          <w:sz w:val="32"/>
          <w:szCs w:val="32"/>
        </w:rPr>
      </w:pPr>
    </w:p>
    <w:p w:rsidR="00C76A87" w:rsidRDefault="00C76A87">
      <w:pPr>
        <w:spacing w:line="540" w:lineRule="exact"/>
        <w:jc w:val="center"/>
        <w:rPr>
          <w:rFonts w:ascii="宋体" w:hAnsi="宋体" w:cs="Arial"/>
          <w:b/>
          <w:color w:val="FF0000"/>
          <w:sz w:val="32"/>
          <w:szCs w:val="32"/>
        </w:rPr>
      </w:pPr>
    </w:p>
    <w:p w:rsidR="00C76A87" w:rsidRDefault="00312378">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C76A87" w:rsidRDefault="00C76A87">
      <w:pPr>
        <w:spacing w:line="440" w:lineRule="exact"/>
        <w:ind w:firstLineChars="2250" w:firstLine="5400"/>
        <w:rPr>
          <w:rFonts w:ascii="宋体" w:hAnsi="宋体" w:cs="Arial"/>
          <w:sz w:val="24"/>
        </w:rPr>
      </w:pPr>
    </w:p>
    <w:p w:rsidR="00C76A87" w:rsidRDefault="00312378">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C76A87" w:rsidRDefault="00C76A87">
      <w:pPr>
        <w:spacing w:line="440" w:lineRule="exact"/>
        <w:ind w:firstLineChars="2250" w:firstLine="5400"/>
        <w:rPr>
          <w:rFonts w:ascii="宋体" w:hAnsi="宋体" w:cs="Arial"/>
          <w:sz w:val="24"/>
        </w:rPr>
      </w:pPr>
    </w:p>
    <w:p w:rsidR="00C76A87" w:rsidRDefault="00312378">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C76A87" w:rsidRDefault="00C76A87">
      <w:pPr>
        <w:spacing w:line="440" w:lineRule="exact"/>
        <w:rPr>
          <w:rFonts w:ascii="宋体" w:hAnsi="宋体" w:cs="宋体"/>
          <w:color w:val="FF0000"/>
          <w:sz w:val="28"/>
          <w:szCs w:val="28"/>
        </w:rPr>
        <w:sectPr w:rsidR="00C76A87">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C76A87" w:rsidRDefault="00312378">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C76A87" w:rsidRDefault="00312378">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池州铜冠书香苑灌注桩工程报价表</w:t>
      </w:r>
    </w:p>
    <w:tbl>
      <w:tblPr>
        <w:tblW w:w="15514" w:type="dxa"/>
        <w:tblInd w:w="-601" w:type="dxa"/>
        <w:tblLayout w:type="fixed"/>
        <w:tblLook w:val="04A0" w:firstRow="1" w:lastRow="0" w:firstColumn="1" w:lastColumn="0" w:noHBand="0" w:noVBand="1"/>
      </w:tblPr>
      <w:tblGrid>
        <w:gridCol w:w="618"/>
        <w:gridCol w:w="3919"/>
        <w:gridCol w:w="1984"/>
        <w:gridCol w:w="1134"/>
        <w:gridCol w:w="567"/>
        <w:gridCol w:w="1134"/>
        <w:gridCol w:w="1418"/>
        <w:gridCol w:w="992"/>
        <w:gridCol w:w="1276"/>
        <w:gridCol w:w="2472"/>
      </w:tblGrid>
      <w:tr w:rsidR="00C76A87">
        <w:trPr>
          <w:trHeight w:val="585"/>
        </w:trPr>
        <w:tc>
          <w:tcPr>
            <w:tcW w:w="15514" w:type="dxa"/>
            <w:gridSpan w:val="10"/>
            <w:tcBorders>
              <w:top w:val="nil"/>
              <w:left w:val="nil"/>
              <w:bottom w:val="single" w:sz="4" w:space="0" w:color="auto"/>
              <w:right w:val="nil"/>
            </w:tcBorders>
            <w:shd w:val="clear" w:color="000000" w:fill="FFFFFF"/>
            <w:vAlign w:val="center"/>
          </w:tcPr>
          <w:p w:rsidR="00C76A87" w:rsidRDefault="00312378">
            <w:pPr>
              <w:widowControl/>
              <w:jc w:val="left"/>
              <w:rPr>
                <w:rFonts w:ascii="宋体" w:hAnsi="宋体" w:cs="宋体"/>
                <w:b/>
                <w:bCs/>
                <w:kern w:val="0"/>
                <w:sz w:val="28"/>
                <w:szCs w:val="28"/>
              </w:rPr>
            </w:pPr>
            <w:r>
              <w:rPr>
                <w:rFonts w:hint="eastAsia"/>
                <w:color w:val="000000"/>
                <w:sz w:val="24"/>
                <w:szCs w:val="24"/>
              </w:rPr>
              <w:t>工程名称：池州铜冠书香苑灌注桩工程</w:t>
            </w:r>
            <w:r w:rsidR="00244B4B">
              <w:rPr>
                <w:color w:val="000000"/>
                <w:sz w:val="24"/>
                <w:szCs w:val="24"/>
              </w:rPr>
              <w:pict>
                <v:shapetype id="_x0000_t202" coordsize="21600,21600" o:spt="202" path="m,l,21600r21600,l21600,xe">
                  <v:stroke joinstyle="miter"/>
                  <v:path gradientshapeok="t" o:connecttype="rect"/>
                </v:shapetype>
                <v:shape id="_x0000_s1026" type="#_x0000_t202" style="position:absolute;margin-left:0;margin-top:0;width:9.05pt;height:15.6pt;z-index:-251658752;mso-wrap-style:none;mso-position-horizontal-relative:page;mso-position-vertical-relative:page" o:allowincell="f" filled="f" stroked="f">
                  <v:textbox style="mso-fit-shape-to-text:t" inset="0,0,0,0">
                    <w:txbxContent>
                      <w:p w:rsidR="00C76A87" w:rsidRDefault="00C76A87"/>
                    </w:txbxContent>
                  </v:textbox>
                  <w10:wrap anchorx="page" anchory="page"/>
                </v:shape>
              </w:pict>
            </w:r>
          </w:p>
        </w:tc>
      </w:tr>
      <w:tr w:rsidR="00C76A87">
        <w:trPr>
          <w:trHeight w:val="315"/>
        </w:trPr>
        <w:tc>
          <w:tcPr>
            <w:tcW w:w="618" w:type="dxa"/>
            <w:vMerge w:val="restart"/>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序号</w:t>
            </w:r>
          </w:p>
        </w:tc>
        <w:tc>
          <w:tcPr>
            <w:tcW w:w="5903"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单位</w:t>
            </w:r>
          </w:p>
        </w:tc>
        <w:tc>
          <w:tcPr>
            <w:tcW w:w="4820" w:type="dxa"/>
            <w:gridSpan w:val="4"/>
            <w:tcBorders>
              <w:top w:val="single" w:sz="4" w:space="0" w:color="auto"/>
              <w:left w:val="nil"/>
              <w:bottom w:val="single" w:sz="4" w:space="0" w:color="auto"/>
              <w:right w:val="single" w:sz="4" w:space="0" w:color="000000"/>
            </w:tcBorders>
            <w:shd w:val="clear" w:color="000000" w:fill="FFFFFF"/>
            <w:vAlign w:val="bottom"/>
          </w:tcPr>
          <w:p w:rsidR="00C76A87" w:rsidRDefault="00312378">
            <w:pPr>
              <w:widowControl/>
              <w:jc w:val="center"/>
              <w:rPr>
                <w:rFonts w:ascii="宋体" w:hAnsi="宋体" w:cs="宋体"/>
                <w:b/>
                <w:bCs/>
                <w:kern w:val="0"/>
                <w:sz w:val="20"/>
              </w:rPr>
            </w:pPr>
            <w:r>
              <w:rPr>
                <w:rFonts w:ascii="宋体" w:hAnsi="宋体" w:cs="宋体" w:hint="eastAsia"/>
                <w:b/>
                <w:bCs/>
                <w:kern w:val="0"/>
                <w:sz w:val="20"/>
              </w:rPr>
              <w:t>全费用报价（含税3%）</w:t>
            </w:r>
          </w:p>
        </w:tc>
        <w:tc>
          <w:tcPr>
            <w:tcW w:w="2472" w:type="dxa"/>
            <w:vMerge w:val="restart"/>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color w:val="000000"/>
                <w:kern w:val="0"/>
                <w:sz w:val="18"/>
                <w:szCs w:val="18"/>
              </w:rPr>
            </w:pPr>
            <w:r>
              <w:rPr>
                <w:rFonts w:ascii="宋体" w:hAnsi="宋体" w:cs="宋体" w:hint="eastAsia"/>
                <w:b/>
                <w:kern w:val="0"/>
                <w:sz w:val="20"/>
              </w:rPr>
              <w:t>备   注</w:t>
            </w:r>
          </w:p>
        </w:tc>
      </w:tr>
      <w:tr w:rsidR="00C76A87">
        <w:trPr>
          <w:trHeight w:val="285"/>
        </w:trPr>
        <w:tc>
          <w:tcPr>
            <w:tcW w:w="618" w:type="dxa"/>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5903" w:type="dxa"/>
            <w:gridSpan w:val="2"/>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567" w:type="dxa"/>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4820" w:type="dxa"/>
            <w:gridSpan w:val="4"/>
            <w:tcBorders>
              <w:top w:val="single" w:sz="4" w:space="0" w:color="auto"/>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劳务报价</w:t>
            </w:r>
          </w:p>
        </w:tc>
        <w:tc>
          <w:tcPr>
            <w:tcW w:w="2472" w:type="dxa"/>
            <w:vMerge/>
            <w:tcBorders>
              <w:top w:val="nil"/>
              <w:left w:val="single" w:sz="4" w:space="0" w:color="auto"/>
              <w:bottom w:val="single" w:sz="4" w:space="0" w:color="auto"/>
              <w:right w:val="single" w:sz="4" w:space="0" w:color="auto"/>
            </w:tcBorders>
            <w:vAlign w:val="center"/>
          </w:tcPr>
          <w:p w:rsidR="00C76A87" w:rsidRDefault="00C76A87">
            <w:pPr>
              <w:widowControl/>
              <w:jc w:val="center"/>
              <w:rPr>
                <w:rFonts w:ascii="宋体" w:hAnsi="宋体" w:cs="宋体"/>
                <w:b/>
                <w:color w:val="000000"/>
                <w:kern w:val="0"/>
                <w:sz w:val="18"/>
                <w:szCs w:val="18"/>
              </w:rPr>
            </w:pPr>
          </w:p>
        </w:tc>
      </w:tr>
      <w:tr w:rsidR="00C76A87">
        <w:trPr>
          <w:trHeight w:val="610"/>
        </w:trPr>
        <w:tc>
          <w:tcPr>
            <w:tcW w:w="618" w:type="dxa"/>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5903" w:type="dxa"/>
            <w:gridSpan w:val="2"/>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567" w:type="dxa"/>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1134"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rsidR="00C76A87" w:rsidRDefault="00312378">
            <w:pPr>
              <w:widowControl/>
              <w:jc w:val="center"/>
              <w:rPr>
                <w:rFonts w:ascii="宋体" w:hAnsi="宋体" w:cs="宋体"/>
                <w:b/>
                <w:kern w:val="0"/>
                <w:sz w:val="20"/>
              </w:rPr>
            </w:pPr>
            <w:r>
              <w:rPr>
                <w:rFonts w:ascii="宋体" w:hAnsi="宋体" w:cs="宋体" w:hint="eastAsia"/>
                <w:b/>
                <w:kern w:val="0"/>
                <w:sz w:val="20"/>
              </w:rPr>
              <w:t>限价</w:t>
            </w:r>
          </w:p>
        </w:tc>
        <w:tc>
          <w:tcPr>
            <w:tcW w:w="1418"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限价合计（元）</w:t>
            </w:r>
          </w:p>
        </w:tc>
        <w:tc>
          <w:tcPr>
            <w:tcW w:w="992"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报价合计（元）</w:t>
            </w:r>
          </w:p>
        </w:tc>
        <w:tc>
          <w:tcPr>
            <w:tcW w:w="2472" w:type="dxa"/>
            <w:vMerge/>
            <w:tcBorders>
              <w:top w:val="nil"/>
              <w:left w:val="single" w:sz="4" w:space="0" w:color="auto"/>
              <w:bottom w:val="single" w:sz="4" w:space="0" w:color="auto"/>
              <w:right w:val="single" w:sz="4" w:space="0" w:color="auto"/>
            </w:tcBorders>
            <w:vAlign w:val="center"/>
          </w:tcPr>
          <w:p w:rsidR="00C76A87" w:rsidRDefault="00C76A87">
            <w:pPr>
              <w:widowControl/>
              <w:jc w:val="center"/>
              <w:rPr>
                <w:rFonts w:ascii="宋体" w:hAnsi="宋体" w:cs="宋体"/>
                <w:b/>
                <w:color w:val="000000"/>
                <w:kern w:val="0"/>
                <w:sz w:val="18"/>
                <w:szCs w:val="18"/>
              </w:rPr>
            </w:pPr>
          </w:p>
        </w:tc>
      </w:tr>
      <w:tr w:rsidR="00C76A87">
        <w:trPr>
          <w:trHeight w:val="517"/>
        </w:trPr>
        <w:tc>
          <w:tcPr>
            <w:tcW w:w="618" w:type="dxa"/>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903" w:type="dxa"/>
            <w:gridSpan w:val="2"/>
            <w:tcBorders>
              <w:top w:val="nil"/>
              <w:left w:val="nil"/>
              <w:bottom w:val="single" w:sz="4" w:space="0" w:color="auto"/>
              <w:right w:val="single" w:sz="4" w:space="0" w:color="auto"/>
            </w:tcBorders>
            <w:shd w:val="clear" w:color="000000" w:fill="FFFFFF"/>
            <w:vAlign w:val="center"/>
          </w:tcPr>
          <w:p w:rsidR="00C76A87" w:rsidRDefault="00312378">
            <w:pPr>
              <w:rPr>
                <w:color w:val="000000"/>
                <w:szCs w:val="21"/>
              </w:rPr>
            </w:pPr>
            <w:r>
              <w:rPr>
                <w:rFonts w:hint="eastAsia"/>
                <w:color w:val="000000"/>
                <w:szCs w:val="21"/>
              </w:rPr>
              <w:t>1</w:t>
            </w:r>
            <w:r>
              <w:rPr>
                <w:rFonts w:hint="eastAsia"/>
                <w:color w:val="000000"/>
                <w:szCs w:val="21"/>
              </w:rPr>
              <w:t>、</w:t>
            </w:r>
            <w:r>
              <w:rPr>
                <w:rFonts w:hint="eastAsia"/>
                <w:color w:val="000000"/>
                <w:szCs w:val="21"/>
              </w:rPr>
              <w:t>DN700</w:t>
            </w:r>
            <w:r>
              <w:rPr>
                <w:rFonts w:hint="eastAsia"/>
                <w:color w:val="000000"/>
                <w:szCs w:val="21"/>
              </w:rPr>
              <w:t>冲击成孔灌注桩成孔，进入持力层不小于设计图纸要求深度，包含设备的进退场费用、移机费用和成孔施工费用；</w:t>
            </w:r>
          </w:p>
          <w:p w:rsidR="00C76A87" w:rsidRDefault="00312378">
            <w:pPr>
              <w:rPr>
                <w:color w:val="000000"/>
                <w:szCs w:val="21"/>
              </w:rPr>
            </w:pPr>
            <w:r>
              <w:rPr>
                <w:rFonts w:hint="eastAsia"/>
                <w:color w:val="000000"/>
                <w:szCs w:val="21"/>
              </w:rPr>
              <w:t>2</w:t>
            </w:r>
            <w:r>
              <w:rPr>
                <w:rFonts w:hint="eastAsia"/>
                <w:color w:val="000000"/>
                <w:szCs w:val="21"/>
              </w:rPr>
              <w:t>、桩基充盈系数必须控制在清单和规范要求的范围内，如出现大于规范要求充盈系数，必须采取措施进行调整和控制；</w:t>
            </w:r>
          </w:p>
          <w:p w:rsidR="00C76A87" w:rsidRDefault="00312378">
            <w:pPr>
              <w:rPr>
                <w:color w:val="000000"/>
                <w:szCs w:val="21"/>
              </w:rPr>
            </w:pPr>
            <w:r>
              <w:rPr>
                <w:rFonts w:hint="eastAsia"/>
                <w:color w:val="000000"/>
                <w:szCs w:val="21"/>
              </w:rPr>
              <w:t>3</w:t>
            </w:r>
            <w:r>
              <w:rPr>
                <w:rFonts w:hint="eastAsia"/>
                <w:color w:val="000000"/>
                <w:szCs w:val="21"/>
              </w:rPr>
              <w:t>、泥浆现场自备，泥浆池自行组织开挖和维护，必须符合现场</w:t>
            </w:r>
            <w:r>
              <w:rPr>
                <w:rFonts w:hint="eastAsia"/>
                <w:color w:val="000000"/>
                <w:szCs w:val="21"/>
              </w:rPr>
              <w:t>5S</w:t>
            </w:r>
            <w:r>
              <w:rPr>
                <w:rFonts w:hint="eastAsia"/>
                <w:color w:val="000000"/>
                <w:szCs w:val="21"/>
              </w:rPr>
              <w:t>管理和标准化工地要求，泥浆禁止随处排放；</w:t>
            </w:r>
          </w:p>
          <w:p w:rsidR="00C76A87" w:rsidRDefault="00312378">
            <w:pPr>
              <w:rPr>
                <w:color w:val="000000"/>
                <w:szCs w:val="21"/>
              </w:rPr>
            </w:pPr>
            <w:r>
              <w:rPr>
                <w:rFonts w:hint="eastAsia"/>
                <w:color w:val="000000"/>
                <w:szCs w:val="21"/>
              </w:rPr>
              <w:t>4</w:t>
            </w:r>
            <w:r>
              <w:rPr>
                <w:rFonts w:hint="eastAsia"/>
                <w:color w:val="000000"/>
                <w:szCs w:val="21"/>
              </w:rPr>
              <w:t>、泥浆运输运距自定，不做调整，相关处理必须符合池州市安全文明施工等相关规定；</w:t>
            </w:r>
          </w:p>
          <w:p w:rsidR="00C76A87" w:rsidRDefault="00312378">
            <w:pPr>
              <w:rPr>
                <w:color w:val="000000"/>
                <w:szCs w:val="21"/>
              </w:rPr>
            </w:pPr>
            <w:r>
              <w:rPr>
                <w:rFonts w:hint="eastAsia"/>
                <w:color w:val="000000"/>
                <w:szCs w:val="21"/>
              </w:rPr>
              <w:t>5</w:t>
            </w:r>
            <w:r>
              <w:rPr>
                <w:rFonts w:hint="eastAsia"/>
                <w:color w:val="000000"/>
                <w:szCs w:val="21"/>
              </w:rPr>
              <w:t>、包含灌注桩混凝土正常灌注，混凝土的正常范围内的灌注方量按照理论方量乘以（</w:t>
            </w:r>
            <w:r>
              <w:rPr>
                <w:rFonts w:hint="eastAsia"/>
                <w:color w:val="000000"/>
                <w:szCs w:val="21"/>
              </w:rPr>
              <w:t>1.15</w:t>
            </w:r>
            <w:r>
              <w:rPr>
                <w:rFonts w:hint="eastAsia"/>
                <w:color w:val="000000"/>
                <w:szCs w:val="21"/>
              </w:rPr>
              <w:t>充盈系数</w:t>
            </w:r>
            <w:r>
              <w:rPr>
                <w:rFonts w:hint="eastAsia"/>
                <w:color w:val="000000"/>
                <w:szCs w:val="21"/>
              </w:rPr>
              <w:t>+0.02</w:t>
            </w:r>
            <w:r>
              <w:rPr>
                <w:rFonts w:hint="eastAsia"/>
                <w:color w:val="000000"/>
                <w:szCs w:val="21"/>
              </w:rPr>
              <w:t>损耗）；</w:t>
            </w:r>
          </w:p>
          <w:p w:rsidR="00C76A87" w:rsidRDefault="00312378">
            <w:pPr>
              <w:rPr>
                <w:color w:val="000000"/>
                <w:szCs w:val="21"/>
              </w:rPr>
            </w:pPr>
            <w:r>
              <w:rPr>
                <w:rFonts w:hint="eastAsia"/>
                <w:color w:val="000000"/>
                <w:szCs w:val="21"/>
              </w:rPr>
              <w:t>6</w:t>
            </w:r>
            <w:r>
              <w:rPr>
                <w:rFonts w:hint="eastAsia"/>
                <w:color w:val="000000"/>
                <w:szCs w:val="21"/>
              </w:rPr>
              <w:t>、施工过程中的机械配合，如：挖机、吊车等均自行考虑；</w:t>
            </w:r>
          </w:p>
          <w:p w:rsidR="00C76A87" w:rsidRDefault="00312378">
            <w:pPr>
              <w:rPr>
                <w:color w:val="000000"/>
                <w:szCs w:val="21"/>
              </w:rPr>
            </w:pPr>
            <w:r>
              <w:rPr>
                <w:rFonts w:hint="eastAsia"/>
                <w:color w:val="000000"/>
                <w:szCs w:val="21"/>
              </w:rPr>
              <w:t>7</w:t>
            </w:r>
            <w:r>
              <w:rPr>
                <w:rFonts w:hint="eastAsia"/>
                <w:color w:val="000000"/>
                <w:szCs w:val="21"/>
              </w:rPr>
              <w:t>、钢筋笼制作、安装，必须满足规范要求和现场施工验收规范；</w:t>
            </w:r>
          </w:p>
          <w:p w:rsidR="00C76A87" w:rsidRDefault="00312378">
            <w:pPr>
              <w:rPr>
                <w:color w:val="000000"/>
                <w:szCs w:val="21"/>
              </w:rPr>
            </w:pPr>
            <w:r>
              <w:rPr>
                <w:rFonts w:hint="eastAsia"/>
                <w:color w:val="000000"/>
                <w:szCs w:val="21"/>
              </w:rPr>
              <w:t>8</w:t>
            </w:r>
            <w:r>
              <w:rPr>
                <w:rFonts w:hint="eastAsia"/>
                <w:color w:val="000000"/>
                <w:szCs w:val="21"/>
              </w:rPr>
              <w:t>、含相关构件的试件的留置费；</w:t>
            </w:r>
          </w:p>
          <w:p w:rsidR="00C76A87" w:rsidRDefault="00312378">
            <w:pPr>
              <w:rPr>
                <w:color w:val="000000"/>
                <w:szCs w:val="21"/>
              </w:rPr>
            </w:pPr>
            <w:r>
              <w:rPr>
                <w:rFonts w:hint="eastAsia"/>
                <w:color w:val="000000"/>
                <w:szCs w:val="21"/>
              </w:rPr>
              <w:t>9</w:t>
            </w:r>
            <w:r>
              <w:rPr>
                <w:rFonts w:hint="eastAsia"/>
                <w:color w:val="000000"/>
                <w:szCs w:val="21"/>
              </w:rPr>
              <w:t>、管理人员等管理费和其他费用，自行考虑不做调整；</w:t>
            </w:r>
          </w:p>
          <w:p w:rsidR="00C76A87" w:rsidRDefault="00312378">
            <w:pPr>
              <w:rPr>
                <w:color w:val="000000"/>
                <w:szCs w:val="21"/>
              </w:rPr>
            </w:pPr>
            <w:r>
              <w:rPr>
                <w:rFonts w:hint="eastAsia"/>
                <w:color w:val="000000"/>
                <w:szCs w:val="21"/>
              </w:rPr>
              <w:t>10</w:t>
            </w:r>
            <w:r>
              <w:rPr>
                <w:rFonts w:hint="eastAsia"/>
                <w:color w:val="000000"/>
                <w:szCs w:val="21"/>
              </w:rPr>
              <w:t>、现场仅提供总配电源，劳务队伍须每台设备自备</w:t>
            </w:r>
            <w:r>
              <w:rPr>
                <w:rFonts w:hint="eastAsia"/>
                <w:color w:val="000000"/>
                <w:szCs w:val="21"/>
              </w:rPr>
              <w:t>100</w:t>
            </w:r>
            <w:r>
              <w:rPr>
                <w:rFonts w:hint="eastAsia"/>
                <w:color w:val="000000"/>
                <w:szCs w:val="21"/>
              </w:rPr>
              <w:t>米的施工电缆；</w:t>
            </w:r>
          </w:p>
          <w:p w:rsidR="00C76A87" w:rsidRDefault="00312378">
            <w:pPr>
              <w:widowControl/>
              <w:textAlignment w:val="center"/>
              <w:rPr>
                <w:rFonts w:ascii="宋体" w:hAnsi="宋体" w:cs="宋体"/>
                <w:color w:val="000000"/>
                <w:kern w:val="0"/>
                <w:sz w:val="18"/>
                <w:szCs w:val="18"/>
              </w:rPr>
            </w:pPr>
            <w:r>
              <w:rPr>
                <w:rFonts w:hint="eastAsia"/>
                <w:color w:val="000000"/>
                <w:szCs w:val="21"/>
              </w:rPr>
              <w:t>11</w:t>
            </w:r>
            <w:r>
              <w:rPr>
                <w:rFonts w:hint="eastAsia"/>
                <w:color w:val="000000"/>
                <w:szCs w:val="21"/>
              </w:rPr>
              <w:t>、包含以上桩基施工内容，但不局限于上述内容。</w:t>
            </w:r>
          </w:p>
        </w:tc>
        <w:tc>
          <w:tcPr>
            <w:tcW w:w="1134" w:type="dxa"/>
            <w:tcBorders>
              <w:top w:val="nil"/>
              <w:left w:val="nil"/>
              <w:bottom w:val="single" w:sz="4" w:space="0" w:color="000000"/>
              <w:right w:val="single" w:sz="4" w:space="0" w:color="000000"/>
            </w:tcBorders>
            <w:shd w:val="clear" w:color="FFFFFF" w:fill="FFFFFF"/>
            <w:vAlign w:val="center"/>
          </w:tcPr>
          <w:p w:rsidR="00C76A87" w:rsidRDefault="0031237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12000</w:t>
            </w:r>
          </w:p>
        </w:tc>
        <w:tc>
          <w:tcPr>
            <w:tcW w:w="567"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m</w:t>
            </w:r>
          </w:p>
        </w:tc>
        <w:tc>
          <w:tcPr>
            <w:tcW w:w="1134"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207元/m</w:t>
            </w:r>
          </w:p>
        </w:tc>
        <w:tc>
          <w:tcPr>
            <w:tcW w:w="1418"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2484000</w:t>
            </w:r>
          </w:p>
        </w:tc>
        <w:tc>
          <w:tcPr>
            <w:tcW w:w="992" w:type="dxa"/>
            <w:tcBorders>
              <w:top w:val="nil"/>
              <w:left w:val="nil"/>
              <w:bottom w:val="single" w:sz="4" w:space="0" w:color="auto"/>
              <w:right w:val="single" w:sz="4" w:space="0" w:color="auto"/>
            </w:tcBorders>
            <w:shd w:val="clear" w:color="000000" w:fill="FFFFFF"/>
            <w:vAlign w:val="center"/>
          </w:tcPr>
          <w:p w:rsidR="00C76A87" w:rsidRDefault="00C76A87">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C76A87" w:rsidRDefault="00C76A87">
            <w:pPr>
              <w:widowControl/>
              <w:jc w:val="center"/>
              <w:textAlignment w:val="center"/>
              <w:rPr>
                <w:rFonts w:ascii="宋体" w:hAnsi="宋体" w:cs="宋体"/>
                <w:color w:val="000000"/>
                <w:kern w:val="0"/>
                <w:sz w:val="18"/>
                <w:szCs w:val="18"/>
              </w:rPr>
            </w:pPr>
          </w:p>
        </w:tc>
        <w:tc>
          <w:tcPr>
            <w:tcW w:w="2472" w:type="dxa"/>
            <w:tcBorders>
              <w:top w:val="nil"/>
              <w:left w:val="nil"/>
              <w:bottom w:val="single" w:sz="4" w:space="0" w:color="auto"/>
              <w:right w:val="single" w:sz="4" w:space="0" w:color="auto"/>
            </w:tcBorders>
            <w:shd w:val="clear" w:color="000000" w:fill="FFFFFF"/>
            <w:vAlign w:val="center"/>
          </w:tcPr>
          <w:p w:rsidR="00C76A87" w:rsidRDefault="00312378">
            <w:pPr>
              <w:spacing w:line="260" w:lineRule="exact"/>
              <w:rPr>
                <w:rFonts w:ascii="宋体" w:hAnsi="宋体"/>
                <w:color w:val="000000"/>
                <w:sz w:val="18"/>
                <w:szCs w:val="18"/>
              </w:rPr>
            </w:pPr>
            <w:r>
              <w:rPr>
                <w:rFonts w:ascii="宋体" w:hAnsi="宋体" w:hint="eastAsia"/>
                <w:color w:val="000000"/>
                <w:sz w:val="18"/>
                <w:szCs w:val="18"/>
              </w:rPr>
              <w:t>1、混凝土和钢筋均为甲供材，不计入本次报价；</w:t>
            </w:r>
          </w:p>
          <w:p w:rsidR="00C76A87" w:rsidRDefault="00312378">
            <w:pPr>
              <w:widowControl/>
              <w:jc w:val="center"/>
              <w:textAlignment w:val="center"/>
              <w:rPr>
                <w:rFonts w:ascii="宋体" w:hAnsi="宋体"/>
                <w:color w:val="000000"/>
                <w:sz w:val="18"/>
                <w:szCs w:val="18"/>
              </w:rPr>
            </w:pPr>
            <w:r>
              <w:rPr>
                <w:rFonts w:ascii="宋体" w:hAnsi="宋体" w:hint="eastAsia"/>
                <w:color w:val="000000"/>
                <w:sz w:val="18"/>
                <w:szCs w:val="18"/>
              </w:rPr>
              <w:t>2、本次报价包含3%的增值税；</w:t>
            </w:r>
          </w:p>
          <w:p w:rsidR="00C76A87" w:rsidRDefault="00312378">
            <w:pPr>
              <w:widowControl/>
              <w:textAlignment w:val="center"/>
              <w:rPr>
                <w:color w:val="000000"/>
                <w:szCs w:val="21"/>
              </w:rPr>
            </w:pPr>
            <w:r>
              <w:rPr>
                <w:rFonts w:ascii="宋体" w:hAnsi="宋体" w:hint="eastAsia"/>
                <w:color w:val="000000"/>
                <w:sz w:val="18"/>
                <w:szCs w:val="18"/>
              </w:rPr>
              <w:t>3、泥浆外运由总包方负责。</w:t>
            </w:r>
          </w:p>
        </w:tc>
      </w:tr>
      <w:tr w:rsidR="00C76A87">
        <w:trPr>
          <w:trHeight w:val="517"/>
        </w:trPr>
        <w:tc>
          <w:tcPr>
            <w:tcW w:w="618" w:type="dxa"/>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903" w:type="dxa"/>
            <w:gridSpan w:val="2"/>
            <w:tcBorders>
              <w:top w:val="nil"/>
              <w:left w:val="nil"/>
              <w:bottom w:val="single" w:sz="4" w:space="0" w:color="auto"/>
              <w:right w:val="single" w:sz="4" w:space="0" w:color="auto"/>
            </w:tcBorders>
            <w:shd w:val="clear" w:color="000000" w:fill="FFFFFF"/>
            <w:vAlign w:val="center"/>
          </w:tcPr>
          <w:p w:rsidR="00C76A87" w:rsidRDefault="00312378">
            <w:pPr>
              <w:widowControl/>
              <w:jc w:val="center"/>
              <w:textAlignment w:val="center"/>
              <w:rPr>
                <w:rFonts w:ascii="宋体" w:hAnsi="宋体" w:cs="宋体"/>
                <w:color w:val="000000"/>
                <w:kern w:val="0"/>
                <w:sz w:val="18"/>
                <w:szCs w:val="18"/>
              </w:rPr>
            </w:pPr>
            <w:r>
              <w:rPr>
                <w:rFonts w:hint="eastAsia"/>
                <w:color w:val="000000"/>
                <w:szCs w:val="21"/>
              </w:rPr>
              <w:t>1</w:t>
            </w:r>
            <w:r>
              <w:rPr>
                <w:rFonts w:hint="eastAsia"/>
                <w:color w:val="000000"/>
                <w:szCs w:val="21"/>
              </w:rPr>
              <w:t>、桩基溶洞混凝土浇灌处理。</w:t>
            </w:r>
          </w:p>
        </w:tc>
        <w:tc>
          <w:tcPr>
            <w:tcW w:w="1134" w:type="dxa"/>
            <w:tcBorders>
              <w:top w:val="nil"/>
              <w:left w:val="nil"/>
              <w:bottom w:val="single" w:sz="4" w:space="0" w:color="000000"/>
              <w:right w:val="single" w:sz="4" w:space="0" w:color="000000"/>
            </w:tcBorders>
            <w:shd w:val="clear" w:color="FFFFFF" w:fill="FFFFFF"/>
            <w:vAlign w:val="center"/>
          </w:tcPr>
          <w:p w:rsidR="00C76A87" w:rsidRDefault="0031237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1000</w:t>
            </w:r>
          </w:p>
        </w:tc>
        <w:tc>
          <w:tcPr>
            <w:tcW w:w="567"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m³</w:t>
            </w:r>
          </w:p>
        </w:tc>
        <w:tc>
          <w:tcPr>
            <w:tcW w:w="1134"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12</w:t>
            </w:r>
            <w:r>
              <w:rPr>
                <w:rFonts w:ascii="宋体" w:hAnsi="宋体" w:cs="宋体" w:hint="eastAsia"/>
                <w:color w:val="000000"/>
                <w:kern w:val="0"/>
                <w:sz w:val="18"/>
                <w:szCs w:val="18"/>
              </w:rPr>
              <w:t>元/m3</w:t>
            </w:r>
          </w:p>
        </w:tc>
        <w:tc>
          <w:tcPr>
            <w:tcW w:w="1418"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12000</w:t>
            </w:r>
          </w:p>
        </w:tc>
        <w:tc>
          <w:tcPr>
            <w:tcW w:w="992" w:type="dxa"/>
            <w:tcBorders>
              <w:top w:val="nil"/>
              <w:left w:val="nil"/>
              <w:bottom w:val="single" w:sz="4" w:space="0" w:color="auto"/>
              <w:right w:val="single" w:sz="4" w:space="0" w:color="auto"/>
            </w:tcBorders>
            <w:shd w:val="clear" w:color="000000" w:fill="FFFFFF"/>
            <w:vAlign w:val="center"/>
          </w:tcPr>
          <w:p w:rsidR="00C76A87" w:rsidRDefault="00C76A87">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C76A87" w:rsidRDefault="00C76A87">
            <w:pPr>
              <w:widowControl/>
              <w:jc w:val="center"/>
              <w:textAlignment w:val="center"/>
              <w:rPr>
                <w:rFonts w:ascii="宋体" w:hAnsi="宋体" w:cs="宋体"/>
                <w:color w:val="000000"/>
                <w:kern w:val="0"/>
                <w:sz w:val="18"/>
                <w:szCs w:val="18"/>
              </w:rPr>
            </w:pPr>
          </w:p>
        </w:tc>
        <w:tc>
          <w:tcPr>
            <w:tcW w:w="2472" w:type="dxa"/>
            <w:tcBorders>
              <w:top w:val="nil"/>
              <w:left w:val="nil"/>
              <w:bottom w:val="single" w:sz="4" w:space="0" w:color="auto"/>
              <w:right w:val="single" w:sz="4" w:space="0" w:color="auto"/>
            </w:tcBorders>
            <w:shd w:val="clear" w:color="000000" w:fill="FFFFFF"/>
            <w:vAlign w:val="center"/>
          </w:tcPr>
          <w:p w:rsidR="00C76A87" w:rsidRDefault="00312378">
            <w:pPr>
              <w:spacing w:line="260" w:lineRule="exact"/>
              <w:rPr>
                <w:rFonts w:ascii="宋体" w:hAnsi="宋体"/>
                <w:color w:val="000000"/>
                <w:sz w:val="18"/>
                <w:szCs w:val="18"/>
              </w:rPr>
            </w:pPr>
            <w:r>
              <w:rPr>
                <w:rFonts w:ascii="宋体" w:hAnsi="宋体" w:hint="eastAsia"/>
                <w:color w:val="000000"/>
                <w:sz w:val="18"/>
                <w:szCs w:val="18"/>
              </w:rPr>
              <w:t>1、混凝土和钢筋均为甲供材，不计入本次报价；</w:t>
            </w:r>
          </w:p>
          <w:p w:rsidR="00C76A87" w:rsidRDefault="00312378">
            <w:pPr>
              <w:widowControl/>
              <w:textAlignment w:val="center"/>
              <w:rPr>
                <w:color w:val="000000"/>
                <w:szCs w:val="21"/>
              </w:rPr>
            </w:pPr>
            <w:r>
              <w:rPr>
                <w:rFonts w:ascii="宋体" w:hAnsi="宋体" w:hint="eastAsia"/>
                <w:color w:val="000000"/>
                <w:sz w:val="18"/>
                <w:szCs w:val="18"/>
              </w:rPr>
              <w:lastRenderedPageBreak/>
              <w:t>2、本次报价包含3%的增值税。</w:t>
            </w:r>
          </w:p>
        </w:tc>
      </w:tr>
      <w:tr w:rsidR="00C76A87">
        <w:trPr>
          <w:trHeight w:val="544"/>
        </w:trPr>
        <w:tc>
          <w:tcPr>
            <w:tcW w:w="618" w:type="dxa"/>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rPr>
                <w:kern w:val="0"/>
                <w:szCs w:val="21"/>
              </w:rPr>
            </w:pPr>
            <w:r>
              <w:rPr>
                <w:rFonts w:hint="eastAsia"/>
                <w:kern w:val="0"/>
                <w:szCs w:val="21"/>
              </w:rPr>
              <w:lastRenderedPageBreak/>
              <w:t>3</w:t>
            </w:r>
          </w:p>
        </w:tc>
        <w:tc>
          <w:tcPr>
            <w:tcW w:w="5903" w:type="dxa"/>
            <w:gridSpan w:val="2"/>
            <w:tcBorders>
              <w:top w:val="nil"/>
              <w:left w:val="nil"/>
              <w:bottom w:val="single" w:sz="4" w:space="0" w:color="auto"/>
              <w:right w:val="single" w:sz="4" w:space="0" w:color="auto"/>
            </w:tcBorders>
            <w:shd w:val="clear" w:color="000000" w:fill="FFFFFF"/>
            <w:vAlign w:val="center"/>
          </w:tcPr>
          <w:p w:rsidR="00C76A87" w:rsidRDefault="00312378">
            <w:pPr>
              <w:widowControl/>
              <w:jc w:val="center"/>
              <w:textAlignment w:val="center"/>
              <w:rPr>
                <w:rFonts w:ascii="宋体" w:hAnsi="宋体" w:cs="宋体"/>
                <w:color w:val="000000"/>
                <w:kern w:val="0"/>
                <w:sz w:val="18"/>
                <w:szCs w:val="18"/>
              </w:rPr>
            </w:pPr>
            <w:r>
              <w:rPr>
                <w:rFonts w:hint="eastAsia"/>
                <w:color w:val="000000"/>
                <w:szCs w:val="21"/>
              </w:rPr>
              <w:t>现场突发情况和其他零星事情，已项目部签证单为准，价格现场协商确认为准</w:t>
            </w:r>
          </w:p>
        </w:tc>
        <w:tc>
          <w:tcPr>
            <w:tcW w:w="4253" w:type="dxa"/>
            <w:gridSpan w:val="4"/>
            <w:tcBorders>
              <w:top w:val="nil"/>
              <w:left w:val="nil"/>
              <w:bottom w:val="single" w:sz="4" w:space="0" w:color="000000"/>
              <w:right w:val="single" w:sz="4" w:space="0" w:color="auto"/>
            </w:tcBorders>
            <w:shd w:val="clear" w:color="FFFFFF" w:fill="FFFFFF"/>
            <w:vAlign w:val="center"/>
          </w:tcPr>
          <w:p w:rsidR="00C76A87" w:rsidRDefault="00C76A87">
            <w:pPr>
              <w:widowControl/>
              <w:jc w:val="center"/>
              <w:textAlignment w:val="center"/>
              <w:rPr>
                <w:rFonts w:ascii="宋体" w:hAnsi="宋体" w:cs="宋体"/>
                <w:color w:val="000000"/>
                <w:kern w:val="0"/>
                <w:sz w:val="18"/>
                <w:szCs w:val="18"/>
              </w:rPr>
            </w:pPr>
          </w:p>
        </w:tc>
        <w:tc>
          <w:tcPr>
            <w:tcW w:w="2268" w:type="dxa"/>
            <w:gridSpan w:val="2"/>
            <w:tcBorders>
              <w:top w:val="nil"/>
              <w:left w:val="nil"/>
              <w:bottom w:val="single" w:sz="4" w:space="0" w:color="auto"/>
              <w:right w:val="single" w:sz="4" w:space="0" w:color="auto"/>
            </w:tcBorders>
            <w:shd w:val="clear" w:color="000000" w:fill="FFFFFF"/>
            <w:vAlign w:val="center"/>
          </w:tcPr>
          <w:p w:rsidR="00C76A87" w:rsidRDefault="00C76A87">
            <w:pPr>
              <w:widowControl/>
              <w:jc w:val="center"/>
              <w:textAlignment w:val="center"/>
              <w:rPr>
                <w:rFonts w:ascii="宋体" w:hAnsi="宋体" w:cs="宋体"/>
                <w:color w:val="000000"/>
                <w:kern w:val="0"/>
                <w:sz w:val="18"/>
                <w:szCs w:val="18"/>
              </w:rPr>
            </w:pPr>
          </w:p>
        </w:tc>
        <w:tc>
          <w:tcPr>
            <w:tcW w:w="2472" w:type="dxa"/>
            <w:tcBorders>
              <w:top w:val="nil"/>
              <w:left w:val="nil"/>
              <w:bottom w:val="single" w:sz="4" w:space="0" w:color="auto"/>
              <w:right w:val="single" w:sz="4" w:space="0" w:color="auto"/>
            </w:tcBorders>
            <w:shd w:val="clear" w:color="000000" w:fill="FFFFFF"/>
            <w:vAlign w:val="center"/>
          </w:tcPr>
          <w:p w:rsidR="00C76A87" w:rsidRDefault="00C76A87">
            <w:pPr>
              <w:widowControl/>
              <w:jc w:val="center"/>
              <w:textAlignment w:val="center"/>
              <w:rPr>
                <w:rFonts w:ascii="宋体" w:hAnsi="宋体" w:cs="宋体"/>
                <w:color w:val="000000"/>
                <w:kern w:val="0"/>
                <w:sz w:val="18"/>
                <w:szCs w:val="18"/>
              </w:rPr>
            </w:pPr>
          </w:p>
        </w:tc>
      </w:tr>
      <w:tr w:rsidR="00C76A87">
        <w:trPr>
          <w:trHeight w:val="642"/>
        </w:trPr>
        <w:tc>
          <w:tcPr>
            <w:tcW w:w="618" w:type="dxa"/>
            <w:tcBorders>
              <w:top w:val="nil"/>
              <w:left w:val="single" w:sz="4" w:space="0" w:color="auto"/>
              <w:bottom w:val="single" w:sz="4" w:space="0" w:color="auto"/>
              <w:right w:val="single" w:sz="4" w:space="0" w:color="auto"/>
            </w:tcBorders>
            <w:shd w:val="clear" w:color="000000" w:fill="FFFFFF"/>
            <w:vAlign w:val="center"/>
          </w:tcPr>
          <w:p w:rsidR="00C76A87" w:rsidRDefault="00C76A87">
            <w:pPr>
              <w:widowControl/>
              <w:jc w:val="center"/>
              <w:rPr>
                <w:kern w:val="0"/>
                <w:sz w:val="20"/>
              </w:rPr>
            </w:pPr>
          </w:p>
        </w:tc>
        <w:tc>
          <w:tcPr>
            <w:tcW w:w="3919" w:type="dxa"/>
            <w:tcBorders>
              <w:top w:val="nil"/>
              <w:left w:val="nil"/>
              <w:bottom w:val="single" w:sz="4" w:space="0" w:color="auto"/>
              <w:right w:val="single" w:sz="4" w:space="0" w:color="auto"/>
            </w:tcBorders>
            <w:shd w:val="clear" w:color="000000" w:fill="FFFFFF"/>
            <w:vAlign w:val="center"/>
          </w:tcPr>
          <w:p w:rsidR="00C76A87" w:rsidRDefault="00312378">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6237" w:type="dxa"/>
            <w:gridSpan w:val="5"/>
            <w:tcBorders>
              <w:top w:val="single" w:sz="4" w:space="0" w:color="auto"/>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kern w:val="0"/>
                <w:sz w:val="24"/>
                <w:szCs w:val="24"/>
              </w:rPr>
            </w:pPr>
            <w:r>
              <w:rPr>
                <w:rFonts w:ascii="宋体" w:hAnsi="宋体" w:cs="宋体" w:hint="eastAsia"/>
                <w:color w:val="000000"/>
                <w:kern w:val="0"/>
                <w:sz w:val="18"/>
                <w:szCs w:val="18"/>
              </w:rPr>
              <w:t>2496000.00 元</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tcPr>
          <w:p w:rsidR="00C76A87" w:rsidRDefault="00312378">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2472" w:type="dxa"/>
            <w:tcBorders>
              <w:top w:val="single" w:sz="4" w:space="0" w:color="auto"/>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kern w:val="0"/>
                <w:sz w:val="24"/>
                <w:szCs w:val="24"/>
              </w:rPr>
            </w:pPr>
            <w:r>
              <w:rPr>
                <w:rFonts w:ascii="宋体" w:hAnsi="宋体" w:cs="宋体" w:hint="eastAsia"/>
                <w:kern w:val="0"/>
                <w:sz w:val="24"/>
                <w:szCs w:val="24"/>
              </w:rPr>
              <w:t xml:space="preserve">              元</w:t>
            </w:r>
          </w:p>
        </w:tc>
      </w:tr>
    </w:tbl>
    <w:p w:rsidR="00C76A87" w:rsidRDefault="00C76A87">
      <w:pPr>
        <w:widowControl/>
        <w:shd w:val="clear" w:color="auto" w:fill="FFFFFF"/>
        <w:spacing w:line="200" w:lineRule="exact"/>
        <w:rPr>
          <w:b/>
          <w:sz w:val="18"/>
          <w:szCs w:val="18"/>
        </w:rPr>
      </w:pPr>
    </w:p>
    <w:p w:rsidR="00C76A87" w:rsidRDefault="00312378">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请投标方务必到现场勘查。联系人：齐亚萍；电话：15156205399。 </w:t>
      </w:r>
    </w:p>
    <w:p w:rsidR="00C76A87" w:rsidRDefault="00312378">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2、中标人必须自行组织人员及时进行自带材料清理、整理，做好现场文明施工，达到池州市相关要求。</w:t>
      </w:r>
    </w:p>
    <w:p w:rsidR="00C76A87" w:rsidRDefault="00312378">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76A87" w:rsidRDefault="00312378">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76A87" w:rsidRDefault="00C76A87">
      <w:pPr>
        <w:spacing w:line="400" w:lineRule="exact"/>
        <w:ind w:firstLineChars="1250" w:firstLine="3000"/>
        <w:rPr>
          <w:rFonts w:ascii="宋体" w:hAnsi="宋体"/>
          <w:color w:val="000000"/>
          <w:kern w:val="0"/>
          <w:sz w:val="24"/>
          <w:szCs w:val="24"/>
        </w:rPr>
      </w:pPr>
    </w:p>
    <w:p w:rsidR="00C76A87" w:rsidRDefault="00312378">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76A87" w:rsidRDefault="00C76A87">
      <w:pPr>
        <w:spacing w:line="400" w:lineRule="exact"/>
        <w:ind w:firstLineChars="1250" w:firstLine="3000"/>
        <w:rPr>
          <w:sz w:val="24"/>
          <w:szCs w:val="24"/>
          <w:u w:val="single"/>
        </w:rPr>
      </w:pPr>
    </w:p>
    <w:p w:rsidR="00C76A87" w:rsidRDefault="00312378">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76A87" w:rsidRDefault="00C76A87">
      <w:pPr>
        <w:spacing w:line="400" w:lineRule="exact"/>
        <w:ind w:firstLineChars="2800" w:firstLine="6720"/>
        <w:rPr>
          <w:sz w:val="24"/>
          <w:szCs w:val="24"/>
          <w:u w:val="single"/>
        </w:rPr>
      </w:pPr>
    </w:p>
    <w:p w:rsidR="00C76A87" w:rsidRDefault="00312378">
      <w:pPr>
        <w:spacing w:line="400" w:lineRule="exact"/>
        <w:ind w:firstLineChars="2800" w:firstLine="6720"/>
        <w:jc w:val="left"/>
        <w:rPr>
          <w:sz w:val="24"/>
          <w:szCs w:val="24"/>
          <w:u w:val="single"/>
        </w:rPr>
      </w:pPr>
      <w:bookmarkStart w:id="0" w:name="_GoBack"/>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bookmarkEnd w:id="0"/>
    </w:p>
    <w:sectPr w:rsidR="00C76A87" w:rsidSect="00C76A87">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B4B" w:rsidRDefault="00244B4B" w:rsidP="00C76A87">
      <w:r>
        <w:separator/>
      </w:r>
    </w:p>
  </w:endnote>
  <w:endnote w:type="continuationSeparator" w:id="0">
    <w:p w:rsidR="00244B4B" w:rsidRDefault="00244B4B" w:rsidP="00C7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87" w:rsidRDefault="00C76A87">
    <w:pPr>
      <w:pStyle w:val="aa"/>
      <w:framePr w:wrap="around" w:vAnchor="text" w:hAnchor="margin" w:xAlign="right" w:y="1"/>
      <w:rPr>
        <w:rStyle w:val="af"/>
      </w:rPr>
    </w:pPr>
    <w:r>
      <w:fldChar w:fldCharType="begin"/>
    </w:r>
    <w:r w:rsidR="00312378">
      <w:rPr>
        <w:rStyle w:val="af"/>
      </w:rPr>
      <w:instrText xml:space="preserve">PAGE  </w:instrText>
    </w:r>
    <w:r>
      <w:fldChar w:fldCharType="end"/>
    </w:r>
  </w:p>
  <w:p w:rsidR="00C76A87" w:rsidRDefault="00C76A8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87" w:rsidRDefault="00312378">
    <w:pPr>
      <w:pStyle w:val="aa"/>
      <w:ind w:right="360"/>
      <w:jc w:val="center"/>
    </w:pPr>
    <w:r>
      <w:rPr>
        <w:rFonts w:hint="eastAsia"/>
        <w:kern w:val="0"/>
        <w:szCs w:val="21"/>
      </w:rPr>
      <w:t>第</w:t>
    </w:r>
    <w:r>
      <w:rPr>
        <w:rFonts w:hint="eastAsia"/>
        <w:kern w:val="0"/>
        <w:szCs w:val="21"/>
      </w:rPr>
      <w:t xml:space="preserve"> </w:t>
    </w:r>
    <w:r w:rsidR="00C76A87">
      <w:rPr>
        <w:kern w:val="0"/>
        <w:szCs w:val="21"/>
      </w:rPr>
      <w:fldChar w:fldCharType="begin"/>
    </w:r>
    <w:r>
      <w:rPr>
        <w:kern w:val="0"/>
        <w:szCs w:val="21"/>
      </w:rPr>
      <w:instrText xml:space="preserve"> PAGE </w:instrText>
    </w:r>
    <w:r w:rsidR="00C76A87">
      <w:rPr>
        <w:kern w:val="0"/>
        <w:szCs w:val="21"/>
      </w:rPr>
      <w:fldChar w:fldCharType="separate"/>
    </w:r>
    <w:r w:rsidR="00D56B70">
      <w:rPr>
        <w:noProof/>
        <w:kern w:val="0"/>
        <w:szCs w:val="21"/>
      </w:rPr>
      <w:t>8</w:t>
    </w:r>
    <w:r w:rsidR="00C76A8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C76A87">
      <w:rPr>
        <w:kern w:val="0"/>
        <w:szCs w:val="21"/>
      </w:rPr>
      <w:fldChar w:fldCharType="begin"/>
    </w:r>
    <w:r>
      <w:rPr>
        <w:kern w:val="0"/>
        <w:szCs w:val="21"/>
      </w:rPr>
      <w:instrText xml:space="preserve"> NUMPAGES </w:instrText>
    </w:r>
    <w:r w:rsidR="00C76A87">
      <w:rPr>
        <w:kern w:val="0"/>
        <w:szCs w:val="21"/>
      </w:rPr>
      <w:fldChar w:fldCharType="separate"/>
    </w:r>
    <w:r w:rsidR="00D56B70">
      <w:rPr>
        <w:noProof/>
        <w:kern w:val="0"/>
        <w:szCs w:val="21"/>
      </w:rPr>
      <w:t>8</w:t>
    </w:r>
    <w:r w:rsidR="00C76A87">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B4B" w:rsidRDefault="00244B4B" w:rsidP="00C76A87">
      <w:r>
        <w:separator/>
      </w:r>
    </w:p>
  </w:footnote>
  <w:footnote w:type="continuationSeparator" w:id="0">
    <w:p w:rsidR="00244B4B" w:rsidRDefault="00244B4B" w:rsidP="00C76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87" w:rsidRDefault="00312378">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FF7"/>
    <w:rsid w:val="00010957"/>
    <w:rsid w:val="00010B3D"/>
    <w:rsid w:val="00010E1E"/>
    <w:rsid w:val="00013B63"/>
    <w:rsid w:val="000209C4"/>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84CFB"/>
    <w:rsid w:val="00085F62"/>
    <w:rsid w:val="00093E66"/>
    <w:rsid w:val="0009462B"/>
    <w:rsid w:val="000A7155"/>
    <w:rsid w:val="000B1DDE"/>
    <w:rsid w:val="000B6AC4"/>
    <w:rsid w:val="000C33EB"/>
    <w:rsid w:val="000C4CE2"/>
    <w:rsid w:val="000D03D0"/>
    <w:rsid w:val="000D221A"/>
    <w:rsid w:val="000D50E7"/>
    <w:rsid w:val="000D747A"/>
    <w:rsid w:val="000E0D9F"/>
    <w:rsid w:val="000E149D"/>
    <w:rsid w:val="000E5893"/>
    <w:rsid w:val="000E67B8"/>
    <w:rsid w:val="000E7392"/>
    <w:rsid w:val="000F5EDC"/>
    <w:rsid w:val="000F6CCA"/>
    <w:rsid w:val="0010043A"/>
    <w:rsid w:val="001017B1"/>
    <w:rsid w:val="00101B55"/>
    <w:rsid w:val="001020A5"/>
    <w:rsid w:val="0010593C"/>
    <w:rsid w:val="001172C2"/>
    <w:rsid w:val="00120E57"/>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157"/>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D6838"/>
    <w:rsid w:val="001E1DAA"/>
    <w:rsid w:val="001E31A3"/>
    <w:rsid w:val="001E3ECF"/>
    <w:rsid w:val="001E49ED"/>
    <w:rsid w:val="001E7031"/>
    <w:rsid w:val="001F26C2"/>
    <w:rsid w:val="001F2BDB"/>
    <w:rsid w:val="00200F0A"/>
    <w:rsid w:val="00201D62"/>
    <w:rsid w:val="00205585"/>
    <w:rsid w:val="002070EB"/>
    <w:rsid w:val="00210970"/>
    <w:rsid w:val="00217610"/>
    <w:rsid w:val="0022728E"/>
    <w:rsid w:val="00235AC2"/>
    <w:rsid w:val="00235FAE"/>
    <w:rsid w:val="00236E99"/>
    <w:rsid w:val="00240A45"/>
    <w:rsid w:val="002421B8"/>
    <w:rsid w:val="00243986"/>
    <w:rsid w:val="00244B4B"/>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0219"/>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0402D"/>
    <w:rsid w:val="0031159E"/>
    <w:rsid w:val="00311F34"/>
    <w:rsid w:val="00312378"/>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5C2D"/>
    <w:rsid w:val="0039741F"/>
    <w:rsid w:val="00397633"/>
    <w:rsid w:val="003A26A9"/>
    <w:rsid w:val="003B16E9"/>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20C1C"/>
    <w:rsid w:val="00432C58"/>
    <w:rsid w:val="00435078"/>
    <w:rsid w:val="00441B64"/>
    <w:rsid w:val="0044535C"/>
    <w:rsid w:val="00445596"/>
    <w:rsid w:val="00446BF3"/>
    <w:rsid w:val="004502D3"/>
    <w:rsid w:val="00454D8F"/>
    <w:rsid w:val="004566A7"/>
    <w:rsid w:val="00462FEC"/>
    <w:rsid w:val="00463115"/>
    <w:rsid w:val="00464D82"/>
    <w:rsid w:val="00470B06"/>
    <w:rsid w:val="00470BBF"/>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0625"/>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A6B6E"/>
    <w:rsid w:val="005B1569"/>
    <w:rsid w:val="005C555C"/>
    <w:rsid w:val="005C6858"/>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0190F"/>
    <w:rsid w:val="00710F63"/>
    <w:rsid w:val="007117DF"/>
    <w:rsid w:val="007130DB"/>
    <w:rsid w:val="007135C7"/>
    <w:rsid w:val="00715365"/>
    <w:rsid w:val="007220CF"/>
    <w:rsid w:val="00726B82"/>
    <w:rsid w:val="00732CA8"/>
    <w:rsid w:val="00734A15"/>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9217C"/>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4E49"/>
    <w:rsid w:val="009A60EF"/>
    <w:rsid w:val="009A6F3F"/>
    <w:rsid w:val="009A7A2A"/>
    <w:rsid w:val="009B6836"/>
    <w:rsid w:val="009B6DBB"/>
    <w:rsid w:val="009C2142"/>
    <w:rsid w:val="009C2B00"/>
    <w:rsid w:val="009C560C"/>
    <w:rsid w:val="009C6159"/>
    <w:rsid w:val="009C7690"/>
    <w:rsid w:val="009D0348"/>
    <w:rsid w:val="009D3847"/>
    <w:rsid w:val="009F16E4"/>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330"/>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11581"/>
    <w:rsid w:val="00B22767"/>
    <w:rsid w:val="00B26A1A"/>
    <w:rsid w:val="00B35C18"/>
    <w:rsid w:val="00B35EF1"/>
    <w:rsid w:val="00B40231"/>
    <w:rsid w:val="00B403B4"/>
    <w:rsid w:val="00B437B4"/>
    <w:rsid w:val="00B45567"/>
    <w:rsid w:val="00B471F1"/>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C7E15"/>
    <w:rsid w:val="00BD17BC"/>
    <w:rsid w:val="00BD199E"/>
    <w:rsid w:val="00BD2215"/>
    <w:rsid w:val="00BD2D5B"/>
    <w:rsid w:val="00BD375F"/>
    <w:rsid w:val="00BD44B3"/>
    <w:rsid w:val="00BE395F"/>
    <w:rsid w:val="00BE45E8"/>
    <w:rsid w:val="00BE6E0A"/>
    <w:rsid w:val="00BF26B2"/>
    <w:rsid w:val="00BF52D7"/>
    <w:rsid w:val="00BF6A33"/>
    <w:rsid w:val="00C12DCF"/>
    <w:rsid w:val="00C13C25"/>
    <w:rsid w:val="00C13CF9"/>
    <w:rsid w:val="00C15EA5"/>
    <w:rsid w:val="00C251A0"/>
    <w:rsid w:val="00C27454"/>
    <w:rsid w:val="00C36C62"/>
    <w:rsid w:val="00C36FD3"/>
    <w:rsid w:val="00C37325"/>
    <w:rsid w:val="00C376C9"/>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5345"/>
    <w:rsid w:val="00C670B1"/>
    <w:rsid w:val="00C67162"/>
    <w:rsid w:val="00C67D2B"/>
    <w:rsid w:val="00C703D9"/>
    <w:rsid w:val="00C762D5"/>
    <w:rsid w:val="00C76A87"/>
    <w:rsid w:val="00C77FBE"/>
    <w:rsid w:val="00C81627"/>
    <w:rsid w:val="00C819A9"/>
    <w:rsid w:val="00C8208A"/>
    <w:rsid w:val="00C86161"/>
    <w:rsid w:val="00C86C89"/>
    <w:rsid w:val="00C901D0"/>
    <w:rsid w:val="00C94607"/>
    <w:rsid w:val="00C954B1"/>
    <w:rsid w:val="00C96DCB"/>
    <w:rsid w:val="00CA3AD4"/>
    <w:rsid w:val="00CA7412"/>
    <w:rsid w:val="00CA77DE"/>
    <w:rsid w:val="00CB00FC"/>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56B70"/>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3062"/>
    <w:rsid w:val="00DF6233"/>
    <w:rsid w:val="00DF718A"/>
    <w:rsid w:val="00E04507"/>
    <w:rsid w:val="00E04FCB"/>
    <w:rsid w:val="00E0531C"/>
    <w:rsid w:val="00E0710A"/>
    <w:rsid w:val="00E072CB"/>
    <w:rsid w:val="00E1061B"/>
    <w:rsid w:val="00E1205F"/>
    <w:rsid w:val="00E1419B"/>
    <w:rsid w:val="00E229EF"/>
    <w:rsid w:val="00E23087"/>
    <w:rsid w:val="00E26BC7"/>
    <w:rsid w:val="00E27C30"/>
    <w:rsid w:val="00E32FBE"/>
    <w:rsid w:val="00E4144C"/>
    <w:rsid w:val="00E43797"/>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962"/>
    <w:rsid w:val="00EB1AF5"/>
    <w:rsid w:val="00EB1C53"/>
    <w:rsid w:val="00EC51D3"/>
    <w:rsid w:val="00EC5A02"/>
    <w:rsid w:val="00EC7B3D"/>
    <w:rsid w:val="00ED19F9"/>
    <w:rsid w:val="00ED2C15"/>
    <w:rsid w:val="00ED3871"/>
    <w:rsid w:val="00ED4699"/>
    <w:rsid w:val="00ED566A"/>
    <w:rsid w:val="00ED6DBB"/>
    <w:rsid w:val="00EE186C"/>
    <w:rsid w:val="00EE3ECF"/>
    <w:rsid w:val="00EE6682"/>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0D87"/>
    <w:rsid w:val="00FC3D98"/>
    <w:rsid w:val="00FC47EB"/>
    <w:rsid w:val="00FD2551"/>
    <w:rsid w:val="00FD2CD4"/>
    <w:rsid w:val="00FD5A2F"/>
    <w:rsid w:val="00FE11D9"/>
    <w:rsid w:val="00FF453C"/>
    <w:rsid w:val="00FF4FB6"/>
    <w:rsid w:val="03EA08FB"/>
    <w:rsid w:val="04662D5A"/>
    <w:rsid w:val="04B15202"/>
    <w:rsid w:val="04FC374A"/>
    <w:rsid w:val="06611FAA"/>
    <w:rsid w:val="06900F9A"/>
    <w:rsid w:val="07BA576A"/>
    <w:rsid w:val="0819224F"/>
    <w:rsid w:val="086D51A2"/>
    <w:rsid w:val="0933380F"/>
    <w:rsid w:val="0AA10696"/>
    <w:rsid w:val="0C4A2D97"/>
    <w:rsid w:val="11486FE5"/>
    <w:rsid w:val="1344317E"/>
    <w:rsid w:val="161D4AB2"/>
    <w:rsid w:val="17487D62"/>
    <w:rsid w:val="1916557F"/>
    <w:rsid w:val="19AB62B3"/>
    <w:rsid w:val="214F7184"/>
    <w:rsid w:val="23C468E9"/>
    <w:rsid w:val="245D0E4A"/>
    <w:rsid w:val="25366C62"/>
    <w:rsid w:val="25FE347D"/>
    <w:rsid w:val="26855838"/>
    <w:rsid w:val="27BA72EE"/>
    <w:rsid w:val="287E701D"/>
    <w:rsid w:val="296717AE"/>
    <w:rsid w:val="2B1755DB"/>
    <w:rsid w:val="2CD768E8"/>
    <w:rsid w:val="2F933EE6"/>
    <w:rsid w:val="31182AB2"/>
    <w:rsid w:val="32846A0C"/>
    <w:rsid w:val="34543595"/>
    <w:rsid w:val="34E10E9B"/>
    <w:rsid w:val="3B1446BD"/>
    <w:rsid w:val="3C3F0D07"/>
    <w:rsid w:val="3CC719F6"/>
    <w:rsid w:val="3E740ADD"/>
    <w:rsid w:val="3E76704E"/>
    <w:rsid w:val="3FBD0C57"/>
    <w:rsid w:val="4072054F"/>
    <w:rsid w:val="408C3768"/>
    <w:rsid w:val="413A0416"/>
    <w:rsid w:val="428B368A"/>
    <w:rsid w:val="44B9557E"/>
    <w:rsid w:val="44CB7101"/>
    <w:rsid w:val="45C4022A"/>
    <w:rsid w:val="45D152AB"/>
    <w:rsid w:val="48813D87"/>
    <w:rsid w:val="49080C96"/>
    <w:rsid w:val="4E126BB0"/>
    <w:rsid w:val="4EA33180"/>
    <w:rsid w:val="4FD43524"/>
    <w:rsid w:val="5335233B"/>
    <w:rsid w:val="54E50E94"/>
    <w:rsid w:val="559B5630"/>
    <w:rsid w:val="59F70B6A"/>
    <w:rsid w:val="5A8913B0"/>
    <w:rsid w:val="5DDD5AFB"/>
    <w:rsid w:val="5E1E30CB"/>
    <w:rsid w:val="5FCF60B7"/>
    <w:rsid w:val="6312342D"/>
    <w:rsid w:val="6476704B"/>
    <w:rsid w:val="66907E4E"/>
    <w:rsid w:val="680329A0"/>
    <w:rsid w:val="69D258FF"/>
    <w:rsid w:val="6A73218B"/>
    <w:rsid w:val="6BC95638"/>
    <w:rsid w:val="6BD074B9"/>
    <w:rsid w:val="6D366FDE"/>
    <w:rsid w:val="6E22126A"/>
    <w:rsid w:val="72321177"/>
    <w:rsid w:val="72BB78B2"/>
    <w:rsid w:val="73C114E9"/>
    <w:rsid w:val="74EA0658"/>
    <w:rsid w:val="75B4091A"/>
    <w:rsid w:val="778768DD"/>
    <w:rsid w:val="783F53D2"/>
    <w:rsid w:val="7B410111"/>
    <w:rsid w:val="7C957B67"/>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A87"/>
    <w:pPr>
      <w:widowControl w:val="0"/>
      <w:jc w:val="both"/>
    </w:pPr>
    <w:rPr>
      <w:kern w:val="2"/>
      <w:sz w:val="21"/>
    </w:rPr>
  </w:style>
  <w:style w:type="paragraph" w:styleId="1">
    <w:name w:val="heading 1"/>
    <w:basedOn w:val="a"/>
    <w:next w:val="a"/>
    <w:link w:val="1Char"/>
    <w:qFormat/>
    <w:rsid w:val="00C76A87"/>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C76A87"/>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C76A87"/>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C76A87"/>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C76A87"/>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C76A87"/>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C76A87"/>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76A87"/>
    <w:pPr>
      <w:ind w:firstLineChars="200" w:firstLine="420"/>
    </w:pPr>
  </w:style>
  <w:style w:type="paragraph" w:styleId="a4">
    <w:name w:val="Document Map"/>
    <w:basedOn w:val="a"/>
    <w:link w:val="Char"/>
    <w:unhideWhenUsed/>
    <w:qFormat/>
    <w:rsid w:val="00C76A87"/>
    <w:pPr>
      <w:shd w:val="clear" w:color="auto" w:fill="000080"/>
    </w:pPr>
    <w:rPr>
      <w:kern w:val="0"/>
      <w:sz w:val="20"/>
      <w:szCs w:val="24"/>
      <w:shd w:val="clear" w:color="auto" w:fill="000080"/>
    </w:rPr>
  </w:style>
  <w:style w:type="paragraph" w:styleId="a5">
    <w:name w:val="Body Text"/>
    <w:basedOn w:val="a"/>
    <w:link w:val="Char0"/>
    <w:unhideWhenUsed/>
    <w:qFormat/>
    <w:rsid w:val="00C76A87"/>
    <w:pPr>
      <w:jc w:val="center"/>
    </w:pPr>
    <w:rPr>
      <w:rFonts w:ascii="Estrangelo Edessa" w:eastAsia="黑体" w:hAnsi="Estrangelo Edessa"/>
      <w:outline/>
      <w:kern w:val="0"/>
      <w:sz w:val="52"/>
      <w:szCs w:val="24"/>
    </w:rPr>
  </w:style>
  <w:style w:type="paragraph" w:styleId="a6">
    <w:name w:val="Body Text Indent"/>
    <w:basedOn w:val="a"/>
    <w:link w:val="Char1"/>
    <w:qFormat/>
    <w:rsid w:val="00C76A87"/>
    <w:pPr>
      <w:spacing w:after="120"/>
      <w:ind w:leftChars="200" w:left="420"/>
    </w:pPr>
  </w:style>
  <w:style w:type="paragraph" w:styleId="a7">
    <w:name w:val="Plain Text"/>
    <w:basedOn w:val="a"/>
    <w:link w:val="Char2"/>
    <w:unhideWhenUsed/>
    <w:qFormat/>
    <w:rsid w:val="00C76A87"/>
    <w:pPr>
      <w:spacing w:line="360" w:lineRule="exact"/>
    </w:pPr>
    <w:rPr>
      <w:rFonts w:ascii="宋体" w:hAnsi="Courier New"/>
      <w:kern w:val="0"/>
      <w:sz w:val="24"/>
    </w:rPr>
  </w:style>
  <w:style w:type="paragraph" w:styleId="a8">
    <w:name w:val="Date"/>
    <w:basedOn w:val="a"/>
    <w:next w:val="a"/>
    <w:link w:val="Char3"/>
    <w:unhideWhenUsed/>
    <w:qFormat/>
    <w:rsid w:val="00C76A87"/>
    <w:pPr>
      <w:ind w:leftChars="2500" w:left="2500"/>
    </w:pPr>
    <w:rPr>
      <w:rFonts w:ascii="仿宋_GB2312" w:eastAsia="仿宋_GB2312"/>
      <w:kern w:val="0"/>
      <w:sz w:val="28"/>
      <w:szCs w:val="24"/>
    </w:rPr>
  </w:style>
  <w:style w:type="paragraph" w:styleId="20">
    <w:name w:val="Body Text Indent 2"/>
    <w:basedOn w:val="a"/>
    <w:link w:val="2Char0"/>
    <w:qFormat/>
    <w:rsid w:val="00C76A87"/>
    <w:pPr>
      <w:spacing w:after="120" w:line="480" w:lineRule="auto"/>
      <w:ind w:leftChars="200" w:left="420"/>
    </w:pPr>
  </w:style>
  <w:style w:type="paragraph" w:styleId="a9">
    <w:name w:val="Balloon Text"/>
    <w:basedOn w:val="a"/>
    <w:unhideWhenUsed/>
    <w:qFormat/>
    <w:rsid w:val="00C76A87"/>
    <w:rPr>
      <w:sz w:val="18"/>
      <w:szCs w:val="18"/>
    </w:rPr>
  </w:style>
  <w:style w:type="paragraph" w:styleId="aa">
    <w:name w:val="footer"/>
    <w:basedOn w:val="a"/>
    <w:qFormat/>
    <w:rsid w:val="00C76A87"/>
    <w:pPr>
      <w:tabs>
        <w:tab w:val="center" w:pos="4153"/>
        <w:tab w:val="right" w:pos="8306"/>
      </w:tabs>
      <w:snapToGrid w:val="0"/>
      <w:jc w:val="left"/>
    </w:pPr>
    <w:rPr>
      <w:sz w:val="18"/>
    </w:rPr>
  </w:style>
  <w:style w:type="paragraph" w:styleId="ab">
    <w:name w:val="header"/>
    <w:basedOn w:val="a"/>
    <w:qFormat/>
    <w:rsid w:val="00C76A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C76A87"/>
    <w:pPr>
      <w:adjustRightInd w:val="0"/>
      <w:snapToGrid w:val="0"/>
      <w:spacing w:beforeLines="20" w:afterLines="20"/>
      <w:ind w:left="630"/>
      <w:jc w:val="left"/>
    </w:pPr>
    <w:rPr>
      <w:sz w:val="24"/>
      <w:szCs w:val="24"/>
    </w:rPr>
  </w:style>
  <w:style w:type="paragraph" w:styleId="30">
    <w:name w:val="Body Text Indent 3"/>
    <w:basedOn w:val="a"/>
    <w:qFormat/>
    <w:rsid w:val="00C76A87"/>
    <w:pPr>
      <w:spacing w:after="120"/>
      <w:ind w:leftChars="200" w:left="420"/>
    </w:pPr>
    <w:rPr>
      <w:sz w:val="16"/>
      <w:szCs w:val="16"/>
    </w:rPr>
  </w:style>
  <w:style w:type="paragraph" w:styleId="ac">
    <w:name w:val="Normal (Web)"/>
    <w:basedOn w:val="a"/>
    <w:qFormat/>
    <w:rsid w:val="00C76A87"/>
    <w:pPr>
      <w:widowControl/>
      <w:jc w:val="left"/>
    </w:pPr>
    <w:rPr>
      <w:rFonts w:ascii="宋体" w:hAnsi="宋体" w:cs="宋体"/>
      <w:kern w:val="0"/>
      <w:sz w:val="24"/>
      <w:szCs w:val="24"/>
    </w:rPr>
  </w:style>
  <w:style w:type="paragraph" w:styleId="10">
    <w:name w:val="index 1"/>
    <w:basedOn w:val="a"/>
    <w:next w:val="a"/>
    <w:semiHidden/>
    <w:qFormat/>
    <w:rsid w:val="00C76A87"/>
    <w:rPr>
      <w:rFonts w:ascii="宋体" w:hAnsi="宋体"/>
      <w:b/>
      <w:bCs/>
      <w:szCs w:val="24"/>
    </w:rPr>
  </w:style>
  <w:style w:type="paragraph" w:styleId="21">
    <w:name w:val="Body Text First Indent 2"/>
    <w:basedOn w:val="a6"/>
    <w:qFormat/>
    <w:rsid w:val="00C76A87"/>
    <w:pPr>
      <w:tabs>
        <w:tab w:val="left" w:pos="0"/>
        <w:tab w:val="left" w:pos="993"/>
        <w:tab w:val="left" w:pos="1134"/>
      </w:tabs>
      <w:ind w:left="200" w:firstLine="420"/>
    </w:pPr>
    <w:rPr>
      <w:szCs w:val="24"/>
    </w:rPr>
  </w:style>
  <w:style w:type="table" w:styleId="ad">
    <w:name w:val="Table Grid"/>
    <w:basedOn w:val="a2"/>
    <w:qFormat/>
    <w:rsid w:val="00C76A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C76A87"/>
    <w:rPr>
      <w:b/>
      <w:bCs/>
    </w:rPr>
  </w:style>
  <w:style w:type="character" w:styleId="af">
    <w:name w:val="page number"/>
    <w:basedOn w:val="a1"/>
    <w:qFormat/>
    <w:rsid w:val="00C76A87"/>
  </w:style>
  <w:style w:type="character" w:styleId="af0">
    <w:name w:val="Hyperlink"/>
    <w:qFormat/>
    <w:rsid w:val="00C76A87"/>
    <w:rPr>
      <w:color w:val="0000FF"/>
      <w:u w:val="single"/>
    </w:rPr>
  </w:style>
  <w:style w:type="character" w:customStyle="1" w:styleId="6Char">
    <w:name w:val="标题 6 Char"/>
    <w:link w:val="6"/>
    <w:qFormat/>
    <w:rsid w:val="00C76A87"/>
    <w:rPr>
      <w:rFonts w:ascii="Arial" w:eastAsia="黑体" w:hAnsi="Arial"/>
      <w:b/>
      <w:bCs/>
      <w:sz w:val="24"/>
      <w:szCs w:val="24"/>
    </w:rPr>
  </w:style>
  <w:style w:type="character" w:customStyle="1" w:styleId="1Char">
    <w:name w:val="标题 1 Char"/>
    <w:link w:val="1"/>
    <w:qFormat/>
    <w:rsid w:val="00C76A87"/>
    <w:rPr>
      <w:rFonts w:ascii="黑体" w:eastAsia="黑体" w:hAnsi="宋体"/>
      <w:sz w:val="52"/>
    </w:rPr>
  </w:style>
  <w:style w:type="character" w:customStyle="1" w:styleId="1Char2">
    <w:name w:val="普通文字1 Char2"/>
    <w:qFormat/>
    <w:rsid w:val="00C76A87"/>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C76A87"/>
    <w:rPr>
      <w:rFonts w:ascii="仿宋_GB2312" w:eastAsia="仿宋_GB2312"/>
      <w:sz w:val="28"/>
      <w:szCs w:val="24"/>
      <w:lang w:bidi="ar-SA"/>
    </w:rPr>
  </w:style>
  <w:style w:type="character" w:customStyle="1" w:styleId="CharChar10">
    <w:name w:val="Char Char10"/>
    <w:qFormat/>
    <w:rsid w:val="00C76A87"/>
    <w:rPr>
      <w:rFonts w:ascii="楷体_GB2312" w:eastAsia="楷体_GB2312" w:hAnsi="宋体" w:cs="宋体"/>
      <w:sz w:val="32"/>
      <w:szCs w:val="24"/>
    </w:rPr>
  </w:style>
  <w:style w:type="character" w:customStyle="1" w:styleId="9Char">
    <w:name w:val="标题 9 Char"/>
    <w:link w:val="9"/>
    <w:qFormat/>
    <w:rsid w:val="00C76A87"/>
    <w:rPr>
      <w:rFonts w:ascii="Arial" w:eastAsia="黑体" w:hAnsi="Arial"/>
      <w:sz w:val="21"/>
      <w:szCs w:val="21"/>
    </w:rPr>
  </w:style>
  <w:style w:type="character" w:customStyle="1" w:styleId="2Char">
    <w:name w:val="标题 2 Char"/>
    <w:link w:val="2"/>
    <w:semiHidden/>
    <w:qFormat/>
    <w:rsid w:val="00C76A87"/>
    <w:rPr>
      <w:rFonts w:ascii="Arial" w:eastAsia="黑体" w:hAnsi="Arial"/>
      <w:b/>
      <w:bCs/>
      <w:sz w:val="32"/>
      <w:szCs w:val="32"/>
      <w:lang w:bidi="ar-SA"/>
    </w:rPr>
  </w:style>
  <w:style w:type="character" w:customStyle="1" w:styleId="Char0">
    <w:name w:val="正文文本 Char"/>
    <w:link w:val="a5"/>
    <w:qFormat/>
    <w:rsid w:val="00C76A87"/>
    <w:rPr>
      <w:rFonts w:ascii="Estrangelo Edessa" w:eastAsia="黑体" w:hAnsi="Estrangelo Edessa"/>
      <w:outline/>
      <w:sz w:val="52"/>
      <w:szCs w:val="24"/>
      <w:lang w:bidi="ar-SA"/>
    </w:rPr>
  </w:style>
  <w:style w:type="character" w:customStyle="1" w:styleId="3Char">
    <w:name w:val="标题 3 Char"/>
    <w:link w:val="3"/>
    <w:qFormat/>
    <w:rsid w:val="00C76A87"/>
    <w:rPr>
      <w:b/>
      <w:sz w:val="32"/>
    </w:rPr>
  </w:style>
  <w:style w:type="character" w:customStyle="1" w:styleId="7Char">
    <w:name w:val="标题 7 Char"/>
    <w:link w:val="7"/>
    <w:qFormat/>
    <w:rsid w:val="00C76A87"/>
    <w:rPr>
      <w:b/>
      <w:bCs/>
      <w:sz w:val="24"/>
      <w:szCs w:val="24"/>
    </w:rPr>
  </w:style>
  <w:style w:type="character" w:customStyle="1" w:styleId="8Char">
    <w:name w:val="标题 8 Char"/>
    <w:link w:val="8"/>
    <w:qFormat/>
    <w:rsid w:val="00C76A87"/>
    <w:rPr>
      <w:rFonts w:ascii="Arial" w:eastAsia="黑体" w:hAnsi="Arial"/>
      <w:sz w:val="24"/>
      <w:szCs w:val="24"/>
    </w:rPr>
  </w:style>
  <w:style w:type="character" w:customStyle="1" w:styleId="apple-converted-space">
    <w:name w:val="apple-converted-space"/>
    <w:basedOn w:val="a1"/>
    <w:qFormat/>
    <w:rsid w:val="00C76A87"/>
  </w:style>
  <w:style w:type="character" w:customStyle="1" w:styleId="font41">
    <w:name w:val="font41"/>
    <w:qFormat/>
    <w:rsid w:val="00C76A87"/>
    <w:rPr>
      <w:rFonts w:ascii="宋体" w:eastAsia="宋体" w:hAnsi="宋体" w:cs="宋体" w:hint="eastAsia"/>
      <w:color w:val="000000"/>
      <w:sz w:val="20"/>
      <w:szCs w:val="20"/>
      <w:u w:val="none"/>
      <w:vertAlign w:val="superscript"/>
    </w:rPr>
  </w:style>
  <w:style w:type="character" w:customStyle="1" w:styleId="font21">
    <w:name w:val="font21"/>
    <w:qFormat/>
    <w:rsid w:val="00C76A87"/>
    <w:rPr>
      <w:rFonts w:ascii="宋体" w:eastAsia="宋体" w:hAnsi="宋体" w:cs="宋体" w:hint="eastAsia"/>
      <w:color w:val="000000"/>
      <w:sz w:val="20"/>
      <w:szCs w:val="20"/>
      <w:u w:val="none"/>
    </w:rPr>
  </w:style>
  <w:style w:type="character" w:customStyle="1" w:styleId="Char2">
    <w:name w:val="纯文本 Char"/>
    <w:link w:val="a7"/>
    <w:semiHidden/>
    <w:qFormat/>
    <w:rsid w:val="00C76A87"/>
    <w:rPr>
      <w:rFonts w:ascii="宋体" w:eastAsia="宋体" w:hAnsi="Courier New"/>
      <w:sz w:val="24"/>
      <w:lang w:bidi="ar-SA"/>
    </w:rPr>
  </w:style>
  <w:style w:type="character" w:customStyle="1" w:styleId="Char1">
    <w:name w:val="正文文本缩进 Char"/>
    <w:link w:val="a6"/>
    <w:semiHidden/>
    <w:qFormat/>
    <w:rsid w:val="00C76A87"/>
    <w:rPr>
      <w:rFonts w:eastAsia="宋体"/>
      <w:kern w:val="2"/>
      <w:sz w:val="21"/>
      <w:lang w:val="en-US" w:eastAsia="zh-CN" w:bidi="ar-SA"/>
    </w:rPr>
  </w:style>
  <w:style w:type="character" w:customStyle="1" w:styleId="Char">
    <w:name w:val="文档结构图 Char"/>
    <w:link w:val="a4"/>
    <w:semiHidden/>
    <w:qFormat/>
    <w:rsid w:val="00C76A87"/>
    <w:rPr>
      <w:rFonts w:eastAsia="宋体"/>
      <w:szCs w:val="24"/>
      <w:shd w:val="clear" w:color="auto" w:fill="000080"/>
      <w:lang w:bidi="ar-SA"/>
    </w:rPr>
  </w:style>
  <w:style w:type="character" w:customStyle="1" w:styleId="2Char0">
    <w:name w:val="正文文本缩进 2 Char"/>
    <w:link w:val="20"/>
    <w:semiHidden/>
    <w:qFormat/>
    <w:rsid w:val="00C76A87"/>
    <w:rPr>
      <w:rFonts w:eastAsia="宋体"/>
      <w:kern w:val="2"/>
      <w:sz w:val="21"/>
      <w:lang w:val="en-US" w:eastAsia="zh-CN" w:bidi="ar-SA"/>
    </w:rPr>
  </w:style>
  <w:style w:type="paragraph" w:customStyle="1" w:styleId="11">
    <w:name w:val="样式1"/>
    <w:basedOn w:val="a7"/>
    <w:qFormat/>
    <w:rsid w:val="00C76A87"/>
    <w:pPr>
      <w:spacing w:line="480" w:lineRule="exact"/>
    </w:pPr>
    <w:rPr>
      <w:rFonts w:ascii="仿宋_GB2312" w:eastAsia="仿宋_GB2312" w:hAnsi="宋体"/>
      <w:szCs w:val="24"/>
    </w:rPr>
  </w:style>
  <w:style w:type="paragraph" w:customStyle="1" w:styleId="CharCharCharCharChar">
    <w:name w:val="Char Char Char Char Char"/>
    <w:basedOn w:val="a"/>
    <w:qFormat/>
    <w:rsid w:val="00C76A87"/>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C76A87"/>
    <w:rPr>
      <w:kern w:val="0"/>
      <w:sz w:val="20"/>
    </w:rPr>
  </w:style>
  <w:style w:type="paragraph" w:customStyle="1" w:styleId="p0">
    <w:name w:val="p0"/>
    <w:basedOn w:val="a"/>
    <w:qFormat/>
    <w:rsid w:val="00C76A87"/>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C76A87"/>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C76A87"/>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C76A87"/>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C76A87"/>
    <w:pPr>
      <w:widowControl/>
      <w:jc w:val="left"/>
    </w:pPr>
    <w:rPr>
      <w:rFonts w:ascii="Arial" w:eastAsia="仿宋_GB2312" w:hAnsi="Arial" w:cs="Arial"/>
      <w:color w:val="000000"/>
      <w:kern w:val="0"/>
      <w:sz w:val="20"/>
    </w:rPr>
  </w:style>
  <w:style w:type="paragraph" w:customStyle="1" w:styleId="Web">
    <w:name w:val="普通 (Web)"/>
    <w:basedOn w:val="a"/>
    <w:qFormat/>
    <w:rsid w:val="00C76A87"/>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C76A87"/>
    <w:rPr>
      <w:rFonts w:ascii="仿宋_GB2312" w:eastAsia="仿宋_GB2312"/>
      <w:kern w:val="0"/>
      <w:sz w:val="20"/>
    </w:rPr>
  </w:style>
  <w:style w:type="paragraph" w:customStyle="1" w:styleId="WPSPlain">
    <w:name w:val="WPS Plain"/>
    <w:qFormat/>
    <w:rsid w:val="00C76A87"/>
  </w:style>
  <w:style w:type="paragraph" w:styleId="af3">
    <w:name w:val="List Paragraph"/>
    <w:basedOn w:val="a"/>
    <w:uiPriority w:val="99"/>
    <w:qFormat/>
    <w:rsid w:val="00C76A8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59686-58AA-4EFB-B58F-28D8F2E1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574</Words>
  <Characters>3273</Characters>
  <Application>Microsoft Office Word</Application>
  <DocSecurity>0</DocSecurity>
  <Lines>27</Lines>
  <Paragraphs>7</Paragraphs>
  <ScaleCrop>false</ScaleCrop>
  <Company>微软中国</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31</cp:revision>
  <cp:lastPrinted>2020-12-11T01:35:00Z</cp:lastPrinted>
  <dcterms:created xsi:type="dcterms:W3CDTF">2020-02-01T06:50:00Z</dcterms:created>
  <dcterms:modified xsi:type="dcterms:W3CDTF">2021-06-25T07:26:00Z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18BA25E5A67946029F45E2D9060A1779</vt:lpwstr>
  </property>
</Properties>
</file>