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12BC" w:rsidRDefault="00BB12BC">
      <w:pPr>
        <w:jc w:val="center"/>
        <w:rPr>
          <w:rFonts w:hint="eastAsia"/>
          <w:b/>
          <w:sz w:val="44"/>
          <w:szCs w:val="44"/>
        </w:rPr>
      </w:pPr>
    </w:p>
    <w:p w:rsidR="00BB12BC" w:rsidRDefault="003E3EC9">
      <w:pPr>
        <w:jc w:val="center"/>
        <w:rPr>
          <w:b/>
          <w:sz w:val="44"/>
          <w:szCs w:val="44"/>
        </w:rPr>
      </w:pPr>
      <w:r>
        <w:rPr>
          <w:rFonts w:hint="eastAsia"/>
          <w:b/>
          <w:sz w:val="44"/>
          <w:szCs w:val="44"/>
        </w:rPr>
        <w:t>安徽海亮压缩空气、氮气、供水管道改造工程</w:t>
      </w:r>
    </w:p>
    <w:p w:rsidR="00BB12BC" w:rsidRDefault="003E3EC9">
      <w:pPr>
        <w:jc w:val="center"/>
        <w:rPr>
          <w:b/>
          <w:sz w:val="44"/>
          <w:szCs w:val="44"/>
        </w:rPr>
      </w:pPr>
      <w:r>
        <w:rPr>
          <w:rFonts w:hint="eastAsia"/>
          <w:b/>
          <w:sz w:val="44"/>
          <w:szCs w:val="44"/>
        </w:rPr>
        <w:t>-</w:t>
      </w:r>
      <w:r>
        <w:rPr>
          <w:rFonts w:hint="eastAsia"/>
          <w:b/>
          <w:sz w:val="44"/>
          <w:szCs w:val="44"/>
        </w:rPr>
        <w:t>雨污水劳务分包</w:t>
      </w:r>
    </w:p>
    <w:p w:rsidR="00BB12BC" w:rsidRDefault="003E3EC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BB12BC" w:rsidRDefault="003E3EC9">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18</w:t>
      </w:r>
      <w:r>
        <w:rPr>
          <w:rFonts w:hint="eastAsia"/>
          <w:sz w:val="32"/>
          <w:szCs w:val="32"/>
        </w:rPr>
        <w:t>）</w:t>
      </w:r>
    </w:p>
    <w:p w:rsidR="00BB12BC" w:rsidRDefault="00BB12BC">
      <w:pPr>
        <w:jc w:val="center"/>
        <w:rPr>
          <w:sz w:val="24"/>
          <w:szCs w:val="24"/>
          <w:u w:val="single"/>
        </w:rPr>
      </w:pPr>
    </w:p>
    <w:p w:rsidR="00BB12BC" w:rsidRDefault="003E3EC9">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B12BC" w:rsidRDefault="00BB12BC">
      <w:pPr>
        <w:rPr>
          <w:sz w:val="24"/>
          <w:szCs w:val="24"/>
        </w:rPr>
      </w:pPr>
    </w:p>
    <w:p w:rsidR="00BB12BC" w:rsidRDefault="003E3EC9">
      <w:pPr>
        <w:spacing w:line="720" w:lineRule="auto"/>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安徽海亮压缩空气、氮气、供水管道改造工程</w:t>
      </w:r>
      <w:r>
        <w:rPr>
          <w:rFonts w:hint="eastAsia"/>
          <w:sz w:val="24"/>
          <w:szCs w:val="24"/>
          <w:u w:val="single"/>
        </w:rPr>
        <w:t>-</w:t>
      </w:r>
      <w:r>
        <w:rPr>
          <w:rFonts w:hint="eastAsia"/>
          <w:sz w:val="24"/>
          <w:szCs w:val="24"/>
          <w:u w:val="single"/>
        </w:rPr>
        <w:t>雨污水劳务分包</w:t>
      </w:r>
      <w:r>
        <w:rPr>
          <w:rFonts w:hint="eastAsia"/>
          <w:sz w:val="24"/>
          <w:szCs w:val="24"/>
          <w:u w:val="single"/>
        </w:rPr>
        <w:t xml:space="preserve">     </w:t>
      </w:r>
    </w:p>
    <w:p w:rsidR="00BB12BC" w:rsidRDefault="003E3EC9">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BB12BC" w:rsidRDefault="003E3EC9">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CE73CF">
        <w:rPr>
          <w:rFonts w:hint="eastAsia"/>
          <w:color w:val="000000"/>
          <w:sz w:val="28"/>
          <w:szCs w:val="28"/>
          <w:u w:val="single"/>
        </w:rPr>
        <w:t>4</w:t>
      </w:r>
      <w:r>
        <w:rPr>
          <w:rFonts w:hint="eastAsia"/>
          <w:color w:val="000000"/>
          <w:sz w:val="28"/>
          <w:szCs w:val="28"/>
          <w:u w:val="single"/>
        </w:rPr>
        <w:t>月</w:t>
      </w:r>
      <w:r>
        <w:rPr>
          <w:rFonts w:hint="eastAsia"/>
          <w:color w:val="000000"/>
          <w:sz w:val="28"/>
          <w:szCs w:val="28"/>
          <w:u w:val="single"/>
        </w:rPr>
        <w:t>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BB12BC" w:rsidRDefault="00BB12BC">
      <w:pPr>
        <w:widowControl/>
        <w:shd w:val="clear" w:color="auto" w:fill="FFFFFF"/>
        <w:spacing w:line="520" w:lineRule="exact"/>
        <w:jc w:val="center"/>
        <w:rPr>
          <w:rFonts w:ascii="宋体" w:hAnsi="宋体"/>
          <w:b/>
          <w:bCs/>
          <w:sz w:val="32"/>
          <w:szCs w:val="32"/>
        </w:rPr>
      </w:pPr>
    </w:p>
    <w:p w:rsidR="00BB12BC" w:rsidRDefault="00BB12BC">
      <w:pPr>
        <w:widowControl/>
        <w:shd w:val="clear" w:color="auto" w:fill="FFFFFF"/>
        <w:spacing w:line="520" w:lineRule="exact"/>
        <w:jc w:val="center"/>
        <w:rPr>
          <w:rFonts w:ascii="宋体" w:hAnsi="宋体"/>
          <w:b/>
          <w:bCs/>
          <w:sz w:val="32"/>
          <w:szCs w:val="32"/>
        </w:rPr>
      </w:pPr>
    </w:p>
    <w:p w:rsidR="00BB12BC" w:rsidRDefault="003E3EC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安徽海亮压缩空气、氮气、供水管道改造工程-雨污水</w:t>
      </w:r>
    </w:p>
    <w:p w:rsidR="00BB12BC" w:rsidRDefault="003E3EC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BB12BC" w:rsidRDefault="003E3EC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安徽海亮压缩空气、氮气、供水管道改造工程</w:t>
      </w:r>
      <w:r>
        <w:rPr>
          <w:rFonts w:hint="eastAsia"/>
          <w:b/>
          <w:color w:val="000000" w:themeColor="text1"/>
          <w:sz w:val="24"/>
          <w:szCs w:val="24"/>
          <w:u w:val="single"/>
        </w:rPr>
        <w:t>-</w:t>
      </w:r>
      <w:r>
        <w:rPr>
          <w:rFonts w:hint="eastAsia"/>
          <w:b/>
          <w:color w:val="000000" w:themeColor="text1"/>
          <w:sz w:val="24"/>
          <w:szCs w:val="24"/>
          <w:u w:val="single"/>
        </w:rPr>
        <w:t>雨污水劳务分包</w:t>
      </w:r>
      <w:r>
        <w:rPr>
          <w:rFonts w:hint="eastAsia"/>
          <w:sz w:val="24"/>
          <w:szCs w:val="24"/>
        </w:rPr>
        <w:t>进行招标。</w:t>
      </w:r>
    </w:p>
    <w:p w:rsidR="00BB12BC" w:rsidRDefault="003E3EC9">
      <w:pPr>
        <w:numPr>
          <w:ilvl w:val="0"/>
          <w:numId w:val="1"/>
        </w:numPr>
        <w:spacing w:line="360" w:lineRule="auto"/>
        <w:jc w:val="left"/>
        <w:rPr>
          <w:b/>
          <w:sz w:val="28"/>
          <w:szCs w:val="28"/>
        </w:rPr>
      </w:pPr>
      <w:r>
        <w:rPr>
          <w:rFonts w:hint="eastAsia"/>
          <w:b/>
          <w:sz w:val="28"/>
          <w:szCs w:val="28"/>
        </w:rPr>
        <w:t>招标形式及说明：</w:t>
      </w:r>
    </w:p>
    <w:p w:rsidR="00BB12BC" w:rsidRDefault="003E3EC9">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BB12BC" w:rsidRDefault="003E3EC9">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水电班组，班组自备施工机具，项目部提供施工所需的水源、电源接驳点，由劳务队伍接驳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BB12BC" w:rsidRDefault="003E3EC9">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3、所需班组及劳动力人数：根据不同施工阶段，各工种要保证工期进度，视情况随时调整劳动力。施工高峰期间：班组不少于8人。</w:t>
      </w:r>
    </w:p>
    <w:p w:rsidR="00BB12BC" w:rsidRDefault="003E3EC9">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4、本次招标选择队伍数量：水电班组1个。</w:t>
      </w:r>
    </w:p>
    <w:p w:rsidR="00BB12BC" w:rsidRDefault="003E3EC9">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BB12BC" w:rsidRDefault="003E3EC9">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项目负责人：周峰  电话：</w:t>
      </w:r>
      <w:r>
        <w:rPr>
          <w:rFonts w:ascii="宋体" w:hAnsi="宋体" w:hint="eastAsia"/>
          <w:color w:val="000000"/>
          <w:sz w:val="24"/>
          <w:szCs w:val="24"/>
        </w:rPr>
        <w:t>15805515770</w:t>
      </w:r>
    </w:p>
    <w:p w:rsidR="00BB12BC" w:rsidRDefault="003E3EC9">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BB12BC" w:rsidRDefault="003E3EC9">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BB12BC" w:rsidRDefault="003E3EC9">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sidRPr="00BD4E5D">
        <w:rPr>
          <w:rFonts w:ascii="宋体" w:hAnsi="宋体" w:cs="宋体" w:hint="eastAsia"/>
          <w:b/>
          <w:bCs/>
          <w:color w:val="FF0000"/>
          <w:sz w:val="24"/>
          <w:szCs w:val="24"/>
          <w:highlight w:val="yellow"/>
          <w:u w:val="single"/>
        </w:rPr>
        <w:t>2022年</w:t>
      </w:r>
      <w:r w:rsidR="00CE73CF">
        <w:rPr>
          <w:rFonts w:ascii="宋体" w:hAnsi="宋体" w:cs="宋体" w:hint="eastAsia"/>
          <w:b/>
          <w:bCs/>
          <w:color w:val="FF0000"/>
          <w:sz w:val="24"/>
          <w:szCs w:val="24"/>
          <w:highlight w:val="yellow"/>
          <w:u w:val="single"/>
        </w:rPr>
        <w:t>4</w:t>
      </w:r>
      <w:r w:rsidRPr="00BD4E5D">
        <w:rPr>
          <w:rFonts w:ascii="宋体" w:hAnsi="宋体" w:cs="宋体" w:hint="eastAsia"/>
          <w:b/>
          <w:bCs/>
          <w:color w:val="FF0000"/>
          <w:sz w:val="24"/>
          <w:szCs w:val="24"/>
          <w:highlight w:val="yellow"/>
          <w:u w:val="single"/>
        </w:rPr>
        <w:t>月</w:t>
      </w:r>
      <w:r w:rsidR="00CE73CF">
        <w:rPr>
          <w:rFonts w:ascii="宋体" w:hAnsi="宋体" w:cs="宋体" w:hint="eastAsia"/>
          <w:b/>
          <w:bCs/>
          <w:color w:val="FF0000"/>
          <w:sz w:val="24"/>
          <w:szCs w:val="24"/>
          <w:highlight w:val="yellow"/>
          <w:u w:val="single"/>
        </w:rPr>
        <w:t>1</w:t>
      </w:r>
      <w:r w:rsidR="009B3D90">
        <w:rPr>
          <w:rFonts w:ascii="宋体" w:hAnsi="宋体" w:cs="宋体" w:hint="eastAsia"/>
          <w:b/>
          <w:bCs/>
          <w:color w:val="FF0000"/>
          <w:sz w:val="24"/>
          <w:szCs w:val="24"/>
          <w:highlight w:val="yellow"/>
          <w:u w:val="single"/>
        </w:rPr>
        <w:t>2</w:t>
      </w:r>
      <w:r w:rsidRPr="00BD4E5D">
        <w:rPr>
          <w:rFonts w:ascii="宋体" w:hAnsi="宋体" w:cs="宋体" w:hint="eastAsia"/>
          <w:b/>
          <w:bCs/>
          <w:color w:val="FF0000"/>
          <w:sz w:val="24"/>
          <w:szCs w:val="24"/>
          <w:highlight w:val="yellow"/>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BB12BC" w:rsidRDefault="003E3EC9">
      <w:pPr>
        <w:spacing w:line="360" w:lineRule="auto"/>
        <w:jc w:val="left"/>
        <w:rPr>
          <w:b/>
          <w:sz w:val="28"/>
          <w:szCs w:val="28"/>
        </w:rPr>
      </w:pPr>
      <w:r>
        <w:rPr>
          <w:rFonts w:hint="eastAsia"/>
          <w:b/>
          <w:sz w:val="28"/>
          <w:szCs w:val="28"/>
        </w:rPr>
        <w:t>二、工期要求：</w:t>
      </w:r>
    </w:p>
    <w:p w:rsidR="00BB12BC" w:rsidRDefault="003E3EC9">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BB12BC" w:rsidRDefault="003E3EC9">
      <w:pPr>
        <w:spacing w:line="360" w:lineRule="auto"/>
        <w:jc w:val="left"/>
        <w:rPr>
          <w:b/>
          <w:sz w:val="28"/>
          <w:szCs w:val="28"/>
        </w:rPr>
      </w:pPr>
      <w:r>
        <w:rPr>
          <w:rFonts w:hint="eastAsia"/>
          <w:b/>
          <w:sz w:val="28"/>
          <w:szCs w:val="28"/>
        </w:rPr>
        <w:t>三、其他要求：</w:t>
      </w:r>
    </w:p>
    <w:p w:rsidR="00BB12BC" w:rsidRDefault="003E3EC9">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BB12BC" w:rsidRDefault="003E3EC9">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BB12BC" w:rsidRDefault="003E3EC9">
      <w:pPr>
        <w:spacing w:line="540" w:lineRule="exact"/>
        <w:rPr>
          <w:rFonts w:ascii="宋体" w:hAnsi="宋体" w:cs="Arial"/>
          <w:sz w:val="24"/>
          <w:szCs w:val="24"/>
        </w:rPr>
      </w:pPr>
      <w:r>
        <w:rPr>
          <w:rFonts w:ascii="宋体" w:hAnsi="宋体" w:cs="Arial"/>
          <w:sz w:val="24"/>
          <w:szCs w:val="24"/>
        </w:rPr>
        <w:t>3、劳务班组人员吃、住、行均自行解决。</w:t>
      </w:r>
    </w:p>
    <w:p w:rsidR="00BB12BC" w:rsidRDefault="003E3EC9">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BB12BC" w:rsidRDefault="003E3EC9">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BB12BC" w:rsidRDefault="003E3EC9">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BB12BC" w:rsidRDefault="003E3EC9">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BB12BC" w:rsidRDefault="003E3EC9">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BB12BC" w:rsidRDefault="003E3EC9">
      <w:pPr>
        <w:spacing w:line="540" w:lineRule="exact"/>
        <w:rPr>
          <w:b/>
          <w:sz w:val="28"/>
          <w:szCs w:val="28"/>
        </w:rPr>
      </w:pPr>
      <w:r>
        <w:rPr>
          <w:rFonts w:hint="eastAsia"/>
          <w:b/>
          <w:sz w:val="28"/>
          <w:szCs w:val="28"/>
        </w:rPr>
        <w:t>四</w:t>
      </w:r>
      <w:r>
        <w:rPr>
          <w:b/>
          <w:sz w:val="28"/>
          <w:szCs w:val="28"/>
        </w:rPr>
        <w:t>、投标文件格式及送达：</w:t>
      </w:r>
    </w:p>
    <w:p w:rsidR="00BB12BC" w:rsidRDefault="003E3EC9">
      <w:pPr>
        <w:spacing w:line="540" w:lineRule="exact"/>
        <w:rPr>
          <w:rFonts w:ascii="宋体" w:hAnsi="宋体"/>
          <w:color w:val="000000"/>
          <w:sz w:val="24"/>
          <w:szCs w:val="24"/>
        </w:rPr>
      </w:pPr>
      <w:r>
        <w:rPr>
          <w:rFonts w:ascii="宋体" w:hAnsi="宋体"/>
          <w:color w:val="000000"/>
          <w:sz w:val="24"/>
          <w:szCs w:val="24"/>
        </w:rPr>
        <w:t>1、投标文件包含以下部分：</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BB12BC" w:rsidRDefault="003E3EC9">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BB12BC" w:rsidRDefault="003E3EC9">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BB12BC" w:rsidRDefault="003E3EC9">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CE73CF">
        <w:rPr>
          <w:rFonts w:ascii="宋体" w:hAnsi="宋体" w:hint="eastAsia"/>
          <w:color w:val="000000"/>
          <w:sz w:val="24"/>
          <w:szCs w:val="24"/>
        </w:rPr>
        <w:t>4</w:t>
      </w:r>
      <w:r>
        <w:rPr>
          <w:rFonts w:ascii="宋体" w:hAnsi="宋体"/>
          <w:color w:val="000000"/>
          <w:sz w:val="24"/>
          <w:szCs w:val="24"/>
        </w:rPr>
        <w:t>月</w:t>
      </w:r>
      <w:r w:rsidR="00CE73CF">
        <w:rPr>
          <w:rFonts w:ascii="宋体" w:hAnsi="宋体" w:hint="eastAsia"/>
          <w:color w:val="000000"/>
          <w:sz w:val="24"/>
          <w:szCs w:val="24"/>
        </w:rPr>
        <w:t>1</w:t>
      </w:r>
      <w:r w:rsidR="00AB7BB3">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CE73CF">
        <w:rPr>
          <w:rFonts w:ascii="宋体" w:hAnsi="宋体" w:hint="eastAsia"/>
          <w:color w:val="000000"/>
          <w:sz w:val="24"/>
          <w:szCs w:val="24"/>
        </w:rPr>
        <w:t>4</w:t>
      </w:r>
      <w:r>
        <w:rPr>
          <w:rFonts w:ascii="宋体" w:hAnsi="宋体"/>
          <w:color w:val="000000"/>
          <w:sz w:val="24"/>
          <w:szCs w:val="24"/>
        </w:rPr>
        <w:t>月</w:t>
      </w:r>
      <w:r w:rsidR="00CE73CF">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BB12BC" w:rsidRDefault="003E3EC9">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B12BC" w:rsidRDefault="003E3EC9">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rsidR="00BB12BC" w:rsidRDefault="003E3EC9">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BB12BC">
      <w:pPr>
        <w:spacing w:line="360" w:lineRule="auto"/>
        <w:rPr>
          <w:rFonts w:ascii="宋体" w:hAnsi="宋体" w:cs="宋体"/>
          <w:sz w:val="24"/>
          <w:szCs w:val="24"/>
        </w:rPr>
      </w:pPr>
    </w:p>
    <w:p w:rsidR="00BB12BC" w:rsidRDefault="003E3EC9">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BB12BC" w:rsidRDefault="00BB12BC">
      <w:pPr>
        <w:spacing w:line="540" w:lineRule="exact"/>
        <w:jc w:val="center"/>
        <w:rPr>
          <w:rFonts w:ascii="宋体" w:hAnsi="宋体" w:cs="宋体"/>
          <w:color w:val="FF0000"/>
          <w:sz w:val="28"/>
          <w:szCs w:val="28"/>
        </w:rPr>
      </w:pPr>
    </w:p>
    <w:p w:rsidR="00BB12BC" w:rsidRDefault="003E3EC9">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BB12BC">
        <w:tc>
          <w:tcPr>
            <w:tcW w:w="959" w:type="dxa"/>
          </w:tcPr>
          <w:p w:rsidR="00BB12BC" w:rsidRDefault="003E3EC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BB12BC" w:rsidRDefault="003E3EC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BB12BC" w:rsidRDefault="003E3EC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BB12BC" w:rsidRDefault="003E3EC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BB12BC" w:rsidRDefault="003E3EC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BB12BC">
        <w:tc>
          <w:tcPr>
            <w:tcW w:w="959" w:type="dxa"/>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BB12BC">
        <w:tc>
          <w:tcPr>
            <w:tcW w:w="959" w:type="dxa"/>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BB12BC">
        <w:tc>
          <w:tcPr>
            <w:tcW w:w="959" w:type="dxa"/>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BB12BC" w:rsidRDefault="003E3EC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BB12BC" w:rsidRDefault="003E3EC9">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BB12BC" w:rsidRDefault="00BB12BC">
      <w:pPr>
        <w:spacing w:line="540" w:lineRule="exact"/>
        <w:rPr>
          <w:rFonts w:ascii="宋体" w:hAnsi="宋体" w:cs="Arial"/>
          <w:b/>
          <w:color w:val="FF0000"/>
          <w:sz w:val="32"/>
          <w:szCs w:val="32"/>
        </w:rPr>
      </w:pPr>
    </w:p>
    <w:p w:rsidR="00BB12BC" w:rsidRDefault="00BB12BC">
      <w:pPr>
        <w:spacing w:line="540" w:lineRule="exact"/>
        <w:jc w:val="center"/>
        <w:rPr>
          <w:rFonts w:ascii="宋体" w:hAnsi="宋体" w:cs="Arial"/>
          <w:b/>
          <w:color w:val="FF0000"/>
          <w:sz w:val="32"/>
          <w:szCs w:val="32"/>
        </w:rPr>
      </w:pPr>
    </w:p>
    <w:p w:rsidR="00BB12BC" w:rsidRDefault="00BB12BC">
      <w:pPr>
        <w:spacing w:line="540" w:lineRule="exact"/>
        <w:jc w:val="center"/>
        <w:rPr>
          <w:rFonts w:ascii="宋体" w:hAnsi="宋体" w:cs="Arial"/>
          <w:b/>
          <w:color w:val="FF0000"/>
          <w:sz w:val="32"/>
          <w:szCs w:val="32"/>
        </w:rPr>
      </w:pPr>
    </w:p>
    <w:p w:rsidR="00BB12BC" w:rsidRDefault="003E3EC9">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BB12BC" w:rsidRDefault="00BB12BC">
      <w:pPr>
        <w:spacing w:line="440" w:lineRule="exact"/>
        <w:ind w:firstLineChars="2250" w:firstLine="5400"/>
        <w:rPr>
          <w:rFonts w:ascii="宋体" w:hAnsi="宋体" w:cs="Arial"/>
          <w:sz w:val="24"/>
        </w:rPr>
      </w:pPr>
    </w:p>
    <w:p w:rsidR="00BB12BC" w:rsidRDefault="003E3EC9">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BB12BC" w:rsidRDefault="00BB12BC">
      <w:pPr>
        <w:spacing w:line="440" w:lineRule="exact"/>
        <w:ind w:firstLineChars="2250" w:firstLine="5400"/>
        <w:rPr>
          <w:rFonts w:ascii="宋体" w:hAnsi="宋体" w:cs="Arial"/>
          <w:sz w:val="24"/>
        </w:rPr>
      </w:pPr>
    </w:p>
    <w:p w:rsidR="00BB12BC" w:rsidRDefault="003E3EC9">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BB12BC" w:rsidRDefault="00BB12BC">
      <w:pPr>
        <w:spacing w:line="440" w:lineRule="exact"/>
        <w:rPr>
          <w:rFonts w:ascii="宋体" w:hAnsi="宋体" w:cs="宋体"/>
          <w:color w:val="FF0000"/>
          <w:sz w:val="28"/>
          <w:szCs w:val="28"/>
        </w:rPr>
        <w:sectPr w:rsidR="00BB12B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BB12BC" w:rsidRDefault="003E3EC9">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BB12BC" w:rsidRDefault="003E3EC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安徽海亮压缩空气、氮气、供水管道改造工程-雨污水报价表</w:t>
      </w:r>
    </w:p>
    <w:p w:rsidR="00BB12BC" w:rsidRDefault="003E3EC9">
      <w:pPr>
        <w:widowControl/>
        <w:shd w:val="clear" w:color="auto" w:fill="FFFFFF"/>
        <w:spacing w:line="520" w:lineRule="exact"/>
        <w:jc w:val="left"/>
        <w:rPr>
          <w:b/>
          <w:sz w:val="18"/>
          <w:szCs w:val="18"/>
        </w:rPr>
      </w:pPr>
      <w:r>
        <w:rPr>
          <w:rFonts w:ascii="宋体" w:hAnsi="宋体" w:hint="eastAsia"/>
          <w:b/>
          <w:bCs/>
          <w:sz w:val="24"/>
          <w:szCs w:val="24"/>
        </w:rPr>
        <w:t>工程名称：安徽海亮压缩空气、氮气、供水管道改造工程-雨污水</w:t>
      </w:r>
    </w:p>
    <w:tbl>
      <w:tblPr>
        <w:tblW w:w="14460" w:type="dxa"/>
        <w:tblLayout w:type="fixed"/>
        <w:tblLook w:val="04A0" w:firstRow="1" w:lastRow="0" w:firstColumn="1" w:lastColumn="0" w:noHBand="0" w:noVBand="1"/>
      </w:tblPr>
      <w:tblGrid>
        <w:gridCol w:w="568"/>
        <w:gridCol w:w="2092"/>
        <w:gridCol w:w="709"/>
        <w:gridCol w:w="1134"/>
        <w:gridCol w:w="708"/>
        <w:gridCol w:w="2410"/>
        <w:gridCol w:w="1276"/>
        <w:gridCol w:w="992"/>
        <w:gridCol w:w="1134"/>
        <w:gridCol w:w="3437"/>
      </w:tblGrid>
      <w:tr w:rsidR="00BB12BC">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序号</w:t>
            </w:r>
          </w:p>
        </w:tc>
        <w:tc>
          <w:tcPr>
            <w:tcW w:w="28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单位</w:t>
            </w:r>
          </w:p>
        </w:tc>
        <w:tc>
          <w:tcPr>
            <w:tcW w:w="5812" w:type="dxa"/>
            <w:gridSpan w:val="4"/>
            <w:tcBorders>
              <w:top w:val="single" w:sz="4" w:space="0" w:color="auto"/>
              <w:left w:val="single" w:sz="4" w:space="0" w:color="auto"/>
              <w:right w:val="single" w:sz="4" w:space="0" w:color="auto"/>
            </w:tcBorders>
            <w:shd w:val="clear" w:color="000000" w:fill="FFFFFF"/>
            <w:vAlign w:val="center"/>
          </w:tcPr>
          <w:p w:rsidR="00BB12BC" w:rsidRDefault="003E3EC9">
            <w:pPr>
              <w:jc w:val="center"/>
              <w:rPr>
                <w:rFonts w:ascii="宋体" w:hAnsi="宋体" w:cs="宋体"/>
                <w:b/>
                <w:bCs/>
                <w:kern w:val="0"/>
                <w:sz w:val="20"/>
              </w:rPr>
            </w:pPr>
            <w:r>
              <w:rPr>
                <w:rFonts w:ascii="宋体" w:hAnsi="宋体" w:cs="宋体" w:hint="eastAsia"/>
                <w:b/>
                <w:kern w:val="0"/>
                <w:sz w:val="20"/>
              </w:rPr>
              <w:t>劳务报价</w:t>
            </w:r>
            <w:r w:rsidR="00F95486">
              <w:rPr>
                <w:rFonts w:ascii="宋体" w:hAnsi="宋体" w:cs="宋体" w:hint="eastAsia"/>
                <w:b/>
                <w:kern w:val="0"/>
                <w:sz w:val="20"/>
              </w:rPr>
              <w:t>（含3</w:t>
            </w:r>
            <w:r w:rsidR="00F95486">
              <w:rPr>
                <w:rFonts w:ascii="宋体" w:hAnsi="宋体" w:cs="宋体"/>
                <w:b/>
                <w:kern w:val="0"/>
                <w:sz w:val="20"/>
              </w:rPr>
              <w:t>%</w:t>
            </w:r>
            <w:r w:rsidR="00F95486">
              <w:rPr>
                <w:rFonts w:ascii="宋体" w:hAnsi="宋体" w:cs="宋体" w:hint="eastAsia"/>
                <w:b/>
                <w:kern w:val="0"/>
                <w:sz w:val="20"/>
              </w:rPr>
              <w:t>增值税）</w:t>
            </w:r>
          </w:p>
        </w:tc>
        <w:tc>
          <w:tcPr>
            <w:tcW w:w="34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备注</w:t>
            </w:r>
          </w:p>
        </w:tc>
      </w:tr>
      <w:tr w:rsidR="00BB12BC">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12BC" w:rsidRDefault="00BB12BC">
            <w:pPr>
              <w:widowControl/>
              <w:jc w:val="left"/>
              <w:rPr>
                <w:rFonts w:ascii="宋体" w:hAnsi="宋体" w:cs="宋体"/>
                <w:b/>
                <w:kern w:val="0"/>
                <w:sz w:val="20"/>
              </w:rPr>
            </w:pPr>
          </w:p>
        </w:tc>
        <w:tc>
          <w:tcPr>
            <w:tcW w:w="28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12BC" w:rsidRDefault="00BB12BC">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BB12BC" w:rsidRDefault="00BB12BC">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12BC" w:rsidRDefault="00BB12BC">
            <w:pPr>
              <w:widowControl/>
              <w:jc w:val="left"/>
              <w:rPr>
                <w:rFonts w:ascii="宋体" w:hAnsi="宋体" w:cs="宋体"/>
                <w:b/>
                <w:kern w:val="0"/>
                <w:sz w:val="20"/>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最高</w:t>
            </w:r>
          </w:p>
          <w:p w:rsidR="00BB12BC" w:rsidRDefault="003E3EC9">
            <w:pPr>
              <w:widowControl/>
              <w:jc w:val="center"/>
              <w:rPr>
                <w:rFonts w:ascii="宋体" w:hAnsi="宋体" w:cs="宋体"/>
                <w:b/>
                <w:kern w:val="0"/>
                <w:sz w:val="20"/>
              </w:rPr>
            </w:pPr>
            <w:r>
              <w:rPr>
                <w:rFonts w:ascii="宋体" w:hAnsi="宋体" w:cs="宋体" w:hint="eastAsia"/>
                <w:b/>
                <w:kern w:val="0"/>
                <w:sz w:val="20"/>
              </w:rPr>
              <w:t>限价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B12BC" w:rsidRDefault="003E3EC9">
            <w:pPr>
              <w:jc w:val="right"/>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报价</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0"/>
              </w:rPr>
            </w:pPr>
            <w:r>
              <w:rPr>
                <w:rFonts w:ascii="宋体" w:hAnsi="宋体" w:cs="宋体" w:hint="eastAsia"/>
                <w:b/>
                <w:kern w:val="0"/>
                <w:sz w:val="20"/>
              </w:rPr>
              <w:t>报价合计（元）</w:t>
            </w:r>
          </w:p>
        </w:tc>
        <w:tc>
          <w:tcPr>
            <w:tcW w:w="3437" w:type="dxa"/>
            <w:vMerge/>
            <w:tcBorders>
              <w:top w:val="single" w:sz="4" w:space="0" w:color="auto"/>
              <w:left w:val="single" w:sz="4" w:space="0" w:color="auto"/>
              <w:bottom w:val="single" w:sz="4" w:space="0" w:color="auto"/>
              <w:right w:val="single" w:sz="4" w:space="0" w:color="auto"/>
            </w:tcBorders>
            <w:vAlign w:val="center"/>
          </w:tcPr>
          <w:p w:rsidR="00BB12BC" w:rsidRDefault="00BB12BC">
            <w:pPr>
              <w:widowControl/>
              <w:jc w:val="left"/>
              <w:rPr>
                <w:rFonts w:ascii="宋体" w:hAnsi="宋体" w:cs="宋体"/>
                <w:kern w:val="0"/>
                <w:sz w:val="20"/>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DN150不锈钢球阀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1767.35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17673.5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BB12BC" w:rsidRDefault="003E3EC9">
            <w:pPr>
              <w:widowControl/>
              <w:jc w:val="left"/>
              <w:rPr>
                <w:rFonts w:ascii="宋体" w:hAnsi="宋体" w:cs="宋体"/>
                <w:kern w:val="0"/>
                <w:sz w:val="18"/>
                <w:szCs w:val="18"/>
              </w:rPr>
            </w:pPr>
            <w:r>
              <w:rPr>
                <w:rFonts w:hint="eastAsia"/>
                <w:szCs w:val="21"/>
              </w:rPr>
              <w:t>1</w:t>
            </w:r>
            <w:r>
              <w:rPr>
                <w:rFonts w:hint="eastAsia"/>
                <w:szCs w:val="21"/>
              </w:rPr>
              <w:t>、准备工作、压力试验和密封试验、管子切口、套丝、阀门安装。</w:t>
            </w:r>
            <w:r>
              <w:rPr>
                <w:rFonts w:hint="eastAsia"/>
                <w:szCs w:val="21"/>
              </w:rPr>
              <w:t>2</w:t>
            </w:r>
            <w:r>
              <w:rPr>
                <w:rFonts w:hint="eastAsia"/>
                <w:szCs w:val="21"/>
              </w:rPr>
              <w:t>、含所有人工、材料、机械。</w:t>
            </w: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2</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DN80不锈钢球阀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636.21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6362.1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3</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DN25不锈钢球阀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208.39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20839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4</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φ32*3无缝钢管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550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29.71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16340.5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BB12BC" w:rsidRDefault="003E3EC9">
            <w:pPr>
              <w:jc w:val="left"/>
              <w:rPr>
                <w:rFonts w:ascii="宋体" w:hAnsi="宋体" w:cs="宋体"/>
                <w:kern w:val="0"/>
                <w:sz w:val="18"/>
                <w:szCs w:val="18"/>
              </w:rPr>
            </w:pPr>
            <w:r>
              <w:rPr>
                <w:rFonts w:ascii="宋体" w:hAnsi="宋体" w:cs="宋体" w:hint="eastAsia"/>
                <w:kern w:val="0"/>
                <w:sz w:val="18"/>
                <w:szCs w:val="18"/>
              </w:rPr>
              <w:t>1、压力试验、吹扫设计 要求：低中压管道液压试验、水冲洗</w:t>
            </w:r>
          </w:p>
          <w:p w:rsidR="00BB12BC" w:rsidRDefault="003E3EC9">
            <w:pPr>
              <w:widowControl/>
              <w:jc w:val="left"/>
              <w:rPr>
                <w:szCs w:val="21"/>
              </w:rPr>
            </w:pPr>
            <w:r>
              <w:rPr>
                <w:rFonts w:ascii="宋体" w:hAnsi="宋体" w:cs="宋体" w:hint="eastAsia"/>
                <w:kern w:val="0"/>
                <w:sz w:val="18"/>
                <w:szCs w:val="18"/>
              </w:rPr>
              <w:t>2、含所有材料、机械、人工等</w:t>
            </w: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5</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φ76*4无缝钢管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450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70.07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31531.5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top w:val="single" w:sz="4" w:space="0" w:color="auto"/>
              <w:left w:val="single" w:sz="4" w:space="0" w:color="auto"/>
              <w:right w:val="single" w:sz="4" w:space="0" w:color="auto"/>
            </w:tcBorders>
            <w:shd w:val="clear" w:color="000000" w:fill="FFFFFF"/>
            <w:vAlign w:val="center"/>
          </w:tcPr>
          <w:p w:rsidR="00BB12BC" w:rsidRDefault="00BB12BC">
            <w:pPr>
              <w:jc w:val="left"/>
              <w:rPr>
                <w:rFonts w:ascii="宋体" w:hAnsi="宋体" w:cs="宋体"/>
                <w:kern w:val="0"/>
                <w:sz w:val="18"/>
                <w:szCs w:val="18"/>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6</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φ114*5无缝钢管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500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132.96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66480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7</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Φ76无缝钢管弯头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93.84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1876.8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BB12BC" w:rsidRDefault="003E3EC9">
            <w:pPr>
              <w:widowControl/>
              <w:jc w:val="left"/>
              <w:rPr>
                <w:szCs w:val="21"/>
              </w:rPr>
            </w:pPr>
            <w:r>
              <w:rPr>
                <w:rFonts w:hint="eastAsia"/>
                <w:szCs w:val="21"/>
              </w:rPr>
              <w:t>1</w:t>
            </w:r>
            <w:r>
              <w:rPr>
                <w:rFonts w:hint="eastAsia"/>
                <w:szCs w:val="21"/>
              </w:rPr>
              <w:t>、切口、坡口、组成、焊接。</w:t>
            </w:r>
          </w:p>
          <w:p w:rsidR="00BB12BC" w:rsidRDefault="003E3EC9">
            <w:pPr>
              <w:widowControl/>
              <w:jc w:val="left"/>
              <w:rPr>
                <w:szCs w:val="21"/>
              </w:rPr>
            </w:pPr>
            <w:r>
              <w:rPr>
                <w:rFonts w:hint="eastAsia"/>
                <w:szCs w:val="21"/>
              </w:rPr>
              <w:t>2</w:t>
            </w:r>
            <w:r>
              <w:rPr>
                <w:rFonts w:hint="eastAsia"/>
                <w:szCs w:val="21"/>
              </w:rPr>
              <w:t>、含所有材料、机械、人工等</w:t>
            </w: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8</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Φ114无缝钢管三通</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173.05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4845.4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9</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Φ110HDPE管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580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kern w:val="0"/>
                <w:sz w:val="18"/>
                <w:szCs w:val="18"/>
              </w:rPr>
            </w:pPr>
            <w:r>
              <w:rPr>
                <w:rFonts w:ascii="宋体" w:hAnsi="宋体" w:cs="宋体" w:hint="eastAsia"/>
                <w:b/>
                <w:bCs/>
                <w:color w:val="000000"/>
                <w:kern w:val="0"/>
                <w:sz w:val="20"/>
              </w:rPr>
              <w:t>66.85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38773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BB12BC" w:rsidRDefault="003E3EC9">
            <w:pPr>
              <w:jc w:val="left"/>
              <w:rPr>
                <w:rFonts w:ascii="宋体" w:hAnsi="宋体" w:cs="宋体"/>
                <w:kern w:val="0"/>
                <w:sz w:val="18"/>
                <w:szCs w:val="18"/>
              </w:rPr>
            </w:pPr>
            <w:r>
              <w:rPr>
                <w:rFonts w:ascii="宋体" w:hAnsi="宋体" w:cs="宋体" w:hint="eastAsia"/>
                <w:kern w:val="0"/>
                <w:sz w:val="18"/>
                <w:szCs w:val="18"/>
              </w:rPr>
              <w:t>1、材质：HDPE</w:t>
            </w:r>
          </w:p>
          <w:p w:rsidR="00BB12BC" w:rsidRDefault="003E3EC9">
            <w:pPr>
              <w:jc w:val="left"/>
              <w:rPr>
                <w:rFonts w:ascii="宋体" w:hAnsi="宋体" w:cs="宋体"/>
                <w:kern w:val="0"/>
                <w:sz w:val="18"/>
                <w:szCs w:val="18"/>
              </w:rPr>
            </w:pPr>
            <w:r>
              <w:rPr>
                <w:rFonts w:ascii="宋体" w:hAnsi="宋体" w:cs="宋体" w:hint="eastAsia"/>
                <w:kern w:val="0"/>
                <w:sz w:val="18"/>
                <w:szCs w:val="18"/>
              </w:rPr>
              <w:t>2、连接形式：热熔对接</w:t>
            </w:r>
          </w:p>
          <w:p w:rsidR="00BB12BC" w:rsidRDefault="003E3EC9">
            <w:pPr>
              <w:jc w:val="left"/>
              <w:rPr>
                <w:rFonts w:ascii="宋体" w:hAnsi="宋体" w:cs="宋体"/>
                <w:kern w:val="0"/>
                <w:sz w:val="18"/>
                <w:szCs w:val="18"/>
              </w:rPr>
            </w:pPr>
            <w:r>
              <w:rPr>
                <w:rFonts w:ascii="宋体" w:hAnsi="宋体" w:cs="宋体" w:hint="eastAsia"/>
                <w:kern w:val="0"/>
                <w:sz w:val="18"/>
                <w:szCs w:val="18"/>
              </w:rPr>
              <w:t>3、压力试验、吹扫设计 要求：低中压管道液压试验、水冲洗</w:t>
            </w:r>
          </w:p>
          <w:p w:rsidR="00BB12BC" w:rsidRDefault="003E3EC9">
            <w:pPr>
              <w:jc w:val="left"/>
              <w:rPr>
                <w:rFonts w:ascii="宋体" w:hAnsi="宋体" w:cs="宋体"/>
                <w:kern w:val="0"/>
                <w:sz w:val="18"/>
                <w:szCs w:val="18"/>
              </w:rPr>
            </w:pPr>
            <w:r>
              <w:rPr>
                <w:rFonts w:ascii="宋体" w:hAnsi="宋体" w:cs="宋体" w:hint="eastAsia"/>
                <w:kern w:val="0"/>
                <w:sz w:val="18"/>
                <w:szCs w:val="18"/>
              </w:rPr>
              <w:t>4、含所有材料、机械、人工等</w:t>
            </w: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10</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Φ125HDPE管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520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kern w:val="0"/>
                <w:sz w:val="18"/>
                <w:szCs w:val="18"/>
              </w:rPr>
            </w:pPr>
            <w:r>
              <w:rPr>
                <w:rFonts w:ascii="宋体" w:hAnsi="宋体" w:cs="宋体" w:hint="eastAsia"/>
                <w:b/>
                <w:bCs/>
                <w:color w:val="000000"/>
                <w:kern w:val="0"/>
                <w:sz w:val="20"/>
              </w:rPr>
              <w:t>133.51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69425.2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70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11</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Φ160HDPE管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450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kern w:val="0"/>
                <w:sz w:val="18"/>
                <w:szCs w:val="18"/>
              </w:rPr>
            </w:pPr>
            <w:r>
              <w:rPr>
                <w:rFonts w:ascii="宋体" w:hAnsi="宋体" w:cs="宋体" w:hint="eastAsia"/>
                <w:b/>
                <w:bCs/>
                <w:color w:val="000000"/>
                <w:kern w:val="0"/>
                <w:sz w:val="20"/>
              </w:rPr>
              <w:t>122.49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55120.5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12</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Φ110HDPE45°弯头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92.51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1110.12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BB12BC" w:rsidRDefault="003E3EC9">
            <w:pPr>
              <w:widowControl/>
              <w:jc w:val="left"/>
              <w:rPr>
                <w:szCs w:val="21"/>
              </w:rPr>
            </w:pPr>
            <w:r>
              <w:rPr>
                <w:rFonts w:hint="eastAsia"/>
                <w:szCs w:val="21"/>
              </w:rPr>
              <w:t>1</w:t>
            </w:r>
            <w:r>
              <w:rPr>
                <w:rFonts w:hint="eastAsia"/>
                <w:szCs w:val="21"/>
              </w:rPr>
              <w:t>、切口、坡口、组成、焊接。</w:t>
            </w:r>
          </w:p>
          <w:p w:rsidR="00BB12BC" w:rsidRDefault="003E3EC9">
            <w:pPr>
              <w:widowControl/>
              <w:jc w:val="left"/>
              <w:rPr>
                <w:szCs w:val="21"/>
              </w:rPr>
            </w:pPr>
            <w:r>
              <w:rPr>
                <w:rFonts w:hint="eastAsia"/>
                <w:szCs w:val="21"/>
              </w:rPr>
              <w:lastRenderedPageBreak/>
              <w:t>2</w:t>
            </w:r>
            <w:r>
              <w:rPr>
                <w:rFonts w:hint="eastAsia"/>
                <w:szCs w:val="21"/>
              </w:rPr>
              <w:t>、含所有材料、机械、人工等</w:t>
            </w: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lastRenderedPageBreak/>
              <w:t>13</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Φ160HDPE90°弯头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142.91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1429.1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lastRenderedPageBreak/>
              <w:t>14</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HDPE</w:t>
            </w:r>
            <w:proofErr w:type="gramStart"/>
            <w:r>
              <w:rPr>
                <w:rFonts w:ascii="宋体" w:hAnsi="宋体" w:cs="宋体" w:hint="eastAsia"/>
                <w:kern w:val="0"/>
                <w:sz w:val="18"/>
                <w:szCs w:val="18"/>
              </w:rPr>
              <w:t>异径三通</w:t>
            </w:r>
            <w:proofErr w:type="gramEnd"/>
            <w:r>
              <w:rPr>
                <w:rFonts w:ascii="宋体" w:hAnsi="宋体" w:cs="宋体" w:hint="eastAsia"/>
                <w:kern w:val="0"/>
                <w:sz w:val="18"/>
                <w:szCs w:val="18"/>
              </w:rPr>
              <w:t>（</w:t>
            </w:r>
            <w:r>
              <w:rPr>
                <w:rFonts w:ascii="宋体" w:hAnsi="宋体" w:cs="宋体"/>
                <w:kern w:val="0"/>
                <w:sz w:val="18"/>
                <w:szCs w:val="18"/>
              </w:rPr>
              <w:t>φ75-φ110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99.85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1497.75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15</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HDPE</w:t>
            </w:r>
            <w:proofErr w:type="gramStart"/>
            <w:r>
              <w:rPr>
                <w:rFonts w:ascii="宋体" w:hAnsi="宋体" w:cs="宋体" w:hint="eastAsia"/>
                <w:kern w:val="0"/>
                <w:sz w:val="18"/>
                <w:szCs w:val="18"/>
              </w:rPr>
              <w:t>异径三通</w:t>
            </w:r>
            <w:proofErr w:type="gramEnd"/>
            <w:r>
              <w:rPr>
                <w:rFonts w:ascii="宋体" w:hAnsi="宋体" w:cs="宋体" w:hint="eastAsia"/>
                <w:kern w:val="0"/>
                <w:sz w:val="18"/>
                <w:szCs w:val="18"/>
              </w:rPr>
              <w:t>（φ</w:t>
            </w:r>
            <w:r>
              <w:rPr>
                <w:rFonts w:ascii="宋体" w:hAnsi="宋体" w:cs="宋体"/>
                <w:kern w:val="0"/>
                <w:sz w:val="18"/>
                <w:szCs w:val="18"/>
              </w:rPr>
              <w:t>1</w:t>
            </w:r>
            <w:r>
              <w:rPr>
                <w:rFonts w:ascii="宋体" w:hAnsi="宋体" w:cs="宋体" w:hint="eastAsia"/>
                <w:kern w:val="0"/>
                <w:sz w:val="18"/>
                <w:szCs w:val="18"/>
              </w:rPr>
              <w:t>1</w:t>
            </w:r>
            <w:r>
              <w:rPr>
                <w:rFonts w:ascii="宋体" w:hAnsi="宋体" w:cs="宋体"/>
                <w:kern w:val="0"/>
                <w:sz w:val="18"/>
                <w:szCs w:val="18"/>
              </w:rPr>
              <w:t>0-φ1</w:t>
            </w:r>
            <w:r>
              <w:rPr>
                <w:rFonts w:ascii="宋体" w:hAnsi="宋体" w:cs="宋体" w:hint="eastAsia"/>
                <w:kern w:val="0"/>
                <w:sz w:val="18"/>
                <w:szCs w:val="18"/>
              </w:rPr>
              <w:t>6</w:t>
            </w:r>
            <w:r>
              <w:rPr>
                <w:rFonts w:ascii="宋体" w:hAnsi="宋体" w:cs="宋体"/>
                <w:kern w:val="0"/>
                <w:sz w:val="18"/>
                <w:szCs w:val="18"/>
              </w:rPr>
              <w:t>0</w:t>
            </w:r>
            <w:r>
              <w:rPr>
                <w:rFonts w:ascii="宋体" w:hAnsi="宋体" w:cs="宋体" w:hint="eastAsia"/>
                <w:kern w:val="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145.01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1160.08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16</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管道支架及扁钢管卡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项</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31127.72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31127.72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BB12BC" w:rsidRDefault="003E3EC9">
            <w:pPr>
              <w:widowControl/>
              <w:jc w:val="left"/>
              <w:rPr>
                <w:szCs w:val="21"/>
              </w:rPr>
            </w:pPr>
            <w:r>
              <w:rPr>
                <w:rFonts w:hint="eastAsia"/>
                <w:szCs w:val="21"/>
              </w:rPr>
              <w:t>含所有人工、材料、机械</w:t>
            </w:r>
          </w:p>
        </w:tc>
      </w:tr>
      <w:tr w:rsidR="00BB12BC">
        <w:trPr>
          <w:trHeight w:val="45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17</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氮气无缝钢管表面清理除锈后采用红丹防锈漆两道，面漆一道</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1000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center"/>
              <w:rPr>
                <w:rFonts w:ascii="宋体" w:hAnsi="宋体" w:cs="宋体"/>
                <w:b/>
                <w:bCs/>
                <w:color w:val="000000"/>
                <w:sz w:val="20"/>
              </w:rPr>
            </w:pPr>
            <w:r>
              <w:rPr>
                <w:rFonts w:ascii="宋体" w:hAnsi="宋体" w:cs="宋体" w:hint="eastAsia"/>
                <w:b/>
                <w:bCs/>
                <w:color w:val="000000"/>
                <w:kern w:val="0"/>
                <w:sz w:val="20"/>
              </w:rPr>
              <w:t>17.78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textAlignment w:val="bottom"/>
              <w:rPr>
                <w:rFonts w:ascii="宋体" w:hAnsi="宋体" w:cs="宋体"/>
                <w:b/>
                <w:bCs/>
                <w:color w:val="000000"/>
                <w:sz w:val="20"/>
              </w:rPr>
            </w:pPr>
            <w:r>
              <w:rPr>
                <w:rFonts w:ascii="宋体" w:hAnsi="宋体" w:cs="宋体" w:hint="eastAsia"/>
                <w:b/>
                <w:bCs/>
                <w:color w:val="000000"/>
                <w:kern w:val="0"/>
                <w:sz w:val="20"/>
              </w:rPr>
              <w:t>17780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BB12BC" w:rsidRDefault="003E3EC9">
            <w:pPr>
              <w:widowControl/>
              <w:jc w:val="left"/>
              <w:rPr>
                <w:szCs w:val="21"/>
              </w:rPr>
            </w:pPr>
            <w:r>
              <w:rPr>
                <w:rFonts w:hint="eastAsia"/>
                <w:szCs w:val="21"/>
              </w:rPr>
              <w:t>1</w:t>
            </w:r>
            <w:r>
              <w:rPr>
                <w:rFonts w:hint="eastAsia"/>
                <w:szCs w:val="21"/>
              </w:rPr>
              <w:t>、运料、表面清洗、配置、涂刷。厂区内材料运输；</w:t>
            </w:r>
            <w:r>
              <w:rPr>
                <w:rFonts w:hint="eastAsia"/>
                <w:szCs w:val="21"/>
              </w:rPr>
              <w:t>2</w:t>
            </w:r>
            <w:r>
              <w:rPr>
                <w:rFonts w:hint="eastAsia"/>
                <w:szCs w:val="21"/>
              </w:rPr>
              <w:t>、含所有材料、机械、人工等。</w:t>
            </w:r>
          </w:p>
        </w:tc>
      </w:tr>
      <w:tr w:rsidR="00BB12BC">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kern w:val="0"/>
                <w:sz w:val="20"/>
              </w:rPr>
            </w:pPr>
            <w:r>
              <w:rPr>
                <w:rFonts w:hint="eastAsia"/>
                <w:kern w:val="0"/>
                <w:sz w:val="20"/>
              </w:rPr>
              <w:t>18</w:t>
            </w:r>
          </w:p>
        </w:tc>
        <w:tc>
          <w:tcPr>
            <w:tcW w:w="28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ascii="宋体" w:hAnsi="宋体" w:cs="宋体" w:hint="eastAsia"/>
                <w:kern w:val="0"/>
                <w:sz w:val="18"/>
                <w:szCs w:val="18"/>
              </w:rPr>
              <w:t>签证及未明确项目</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BB12BC">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center"/>
              <w:textAlignment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spacing w:line="240" w:lineRule="exact"/>
              <w:jc w:val="center"/>
              <w:rPr>
                <w:rFonts w:ascii="宋体" w:hAnsi="宋体" w:cs="宋体"/>
                <w:kern w:val="0"/>
                <w:sz w:val="18"/>
                <w:szCs w:val="18"/>
              </w:rPr>
            </w:pPr>
            <w:r>
              <w:rPr>
                <w:rFonts w:hint="eastAsia"/>
                <w:szCs w:val="21"/>
              </w:rPr>
              <w:t>按与业主结算税前价</w:t>
            </w:r>
            <w:r w:rsidR="00F95486">
              <w:rPr>
                <w:rFonts w:ascii="宋体" w:hAnsi="宋体" w:cs="宋体" w:hint="eastAsia"/>
                <w:kern w:val="0"/>
                <w:sz w:val="18"/>
                <w:szCs w:val="18"/>
              </w:rPr>
              <w:t>（</w:t>
            </w:r>
            <w:r w:rsidR="00F95486" w:rsidRPr="00F760ED">
              <w:rPr>
                <w:rFonts w:ascii="宋体" w:hAnsi="宋体" w:cs="宋体" w:hint="eastAsia"/>
                <w:kern w:val="0"/>
                <w:sz w:val="18"/>
                <w:szCs w:val="18"/>
              </w:rPr>
              <w:t>不</w:t>
            </w:r>
            <w:r w:rsidR="00F95486">
              <w:rPr>
                <w:rFonts w:ascii="宋体" w:hAnsi="宋体" w:cs="宋体" w:hint="eastAsia"/>
                <w:kern w:val="0"/>
                <w:sz w:val="18"/>
                <w:szCs w:val="18"/>
              </w:rPr>
              <w:t>包括安全文明</w:t>
            </w:r>
            <w:r w:rsidR="00F95486" w:rsidRPr="00F760ED">
              <w:rPr>
                <w:rFonts w:ascii="宋体" w:hAnsi="宋体" w:cs="宋体" w:hint="eastAsia"/>
                <w:kern w:val="0"/>
                <w:sz w:val="18"/>
                <w:szCs w:val="18"/>
              </w:rPr>
              <w:t>措施、不可竞争费</w:t>
            </w:r>
            <w:r w:rsidR="00F95486">
              <w:rPr>
                <w:rFonts w:ascii="宋体" w:hAnsi="宋体" w:cs="宋体" w:hint="eastAsia"/>
                <w:kern w:val="0"/>
                <w:sz w:val="18"/>
                <w:szCs w:val="18"/>
              </w:rPr>
              <w:t>）</w:t>
            </w:r>
            <w:r>
              <w:rPr>
                <w:rFonts w:hint="eastAsia"/>
                <w:szCs w:val="21"/>
              </w:rPr>
              <w:t>下浮</w:t>
            </w:r>
            <w:r w:rsidR="002400BD">
              <w:rPr>
                <w:szCs w:val="21"/>
                <w:u w:val="single"/>
              </w:rPr>
              <w:t>9</w:t>
            </w:r>
            <w:r>
              <w:rPr>
                <w:rFonts w:hint="eastAsia"/>
                <w:szCs w:val="21"/>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Pr="002400BD" w:rsidRDefault="00BB12BC">
            <w:pPr>
              <w:jc w:val="right"/>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BB12BC">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BB12BC" w:rsidRDefault="00BB12BC">
            <w:pPr>
              <w:widowControl/>
              <w:jc w:val="left"/>
              <w:rPr>
                <w:szCs w:val="21"/>
              </w:rPr>
            </w:pPr>
          </w:p>
        </w:tc>
      </w:tr>
      <w:tr w:rsidR="00BB12BC" w:rsidTr="00F95486">
        <w:trPr>
          <w:trHeight w:val="513"/>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kern w:val="0"/>
                <w:sz w:val="24"/>
                <w:szCs w:val="24"/>
              </w:rPr>
            </w:pPr>
            <w:r>
              <w:rPr>
                <w:rFonts w:ascii="宋体" w:hAnsi="宋体" w:cs="宋体" w:hint="eastAsia"/>
                <w:b/>
                <w:kern w:val="0"/>
                <w:sz w:val="24"/>
                <w:szCs w:val="24"/>
              </w:rPr>
              <w:t>最高限价（合价税前价）</w:t>
            </w:r>
          </w:p>
        </w:tc>
        <w:tc>
          <w:tcPr>
            <w:tcW w:w="2551"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BB12BC" w:rsidRDefault="003E3EC9">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383372.27元</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投标报价</w:t>
            </w:r>
            <w:r>
              <w:rPr>
                <w:rFonts w:ascii="宋体" w:hAnsi="宋体" w:cs="宋体" w:hint="eastAsia"/>
                <w:b/>
                <w:kern w:val="0"/>
                <w:sz w:val="24"/>
                <w:szCs w:val="24"/>
              </w:rPr>
              <w:t>（合价税前价）</w:t>
            </w:r>
          </w:p>
        </w:tc>
        <w:tc>
          <w:tcPr>
            <w:tcW w:w="556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BB12BC">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BB12BC" w:rsidRDefault="003E3EC9">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BB12BC" w:rsidRDefault="003E3EC9">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sidR="00F95486" w:rsidRPr="00AE6E84">
              <w:rPr>
                <w:rFonts w:ascii="宋体" w:hAnsi="宋体" w:cs="宋体" w:hint="eastAsia"/>
                <w:bCs/>
                <w:kern w:val="0"/>
                <w:sz w:val="22"/>
                <w:szCs w:val="22"/>
              </w:rPr>
              <w:t>以上报价含3%增值税</w:t>
            </w:r>
            <w:r w:rsidR="00F95486" w:rsidRPr="00AE6E84">
              <w:rPr>
                <w:rFonts w:ascii="宋体" w:hAnsi="宋体" w:cs="宋体" w:hint="eastAsia"/>
                <w:bCs/>
                <w:color w:val="000000" w:themeColor="text1"/>
                <w:kern w:val="0"/>
                <w:sz w:val="22"/>
                <w:szCs w:val="22"/>
              </w:rPr>
              <w:t>，乙方结算时必须提供增值税专用发票，</w:t>
            </w:r>
            <w:r w:rsidR="00F95486" w:rsidRPr="00AE6E84">
              <w:rPr>
                <w:rFonts w:ascii="宋体" w:hAnsi="宋体" w:cs="宋体" w:hint="eastAsia"/>
                <w:bCs/>
                <w:color w:val="FF0000"/>
                <w:kern w:val="0"/>
                <w:sz w:val="22"/>
                <w:szCs w:val="22"/>
              </w:rPr>
              <w:t>税金自理</w:t>
            </w:r>
            <w:r w:rsidR="00F95486" w:rsidRPr="00AE6E84">
              <w:rPr>
                <w:rFonts w:ascii="宋体" w:hAnsi="宋体" w:cs="宋体" w:hint="eastAsia"/>
                <w:bCs/>
                <w:color w:val="000000" w:themeColor="text1"/>
                <w:kern w:val="0"/>
                <w:sz w:val="22"/>
                <w:szCs w:val="22"/>
              </w:rPr>
              <w:t>。</w:t>
            </w:r>
          </w:p>
          <w:p w:rsidR="00BB12BC" w:rsidRDefault="003E3EC9">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BB12BC" w:rsidRDefault="003E3EC9">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F95486" w:rsidRPr="00F95486" w:rsidRDefault="00F95486">
            <w:pPr>
              <w:widowControl/>
              <w:jc w:val="left"/>
              <w:textAlignment w:val="center"/>
              <w:rPr>
                <w:rFonts w:ascii="宋体" w:hAnsi="宋体" w:cs="宋体"/>
                <w:b/>
                <w:color w:val="000000" w:themeColor="text1"/>
                <w:kern w:val="0"/>
                <w:sz w:val="22"/>
                <w:szCs w:val="22"/>
              </w:rPr>
            </w:pPr>
            <w:r>
              <w:rPr>
                <w:rFonts w:ascii="宋体" w:hAnsi="宋体" w:cs="宋体" w:hint="eastAsia"/>
                <w:b/>
                <w:color w:val="FF0000"/>
                <w:kern w:val="0"/>
                <w:sz w:val="22"/>
                <w:szCs w:val="22"/>
                <w:highlight w:val="yellow"/>
              </w:rPr>
              <w:t>4、按单价结算的项目安全文明措施费、不可竞争费均包含在合同结算单价中，不在另行计取费用；按费率下浮结算的项目安全文明措施费、不可竞争</w:t>
            </w:r>
            <w:proofErr w:type="gramStart"/>
            <w:r>
              <w:rPr>
                <w:rFonts w:ascii="宋体" w:hAnsi="宋体" w:cs="宋体" w:hint="eastAsia"/>
                <w:b/>
                <w:color w:val="FF0000"/>
                <w:kern w:val="0"/>
                <w:sz w:val="22"/>
                <w:szCs w:val="22"/>
                <w:highlight w:val="yellow"/>
              </w:rPr>
              <w:t>费如果</w:t>
            </w:r>
            <w:proofErr w:type="gramEnd"/>
            <w:r>
              <w:rPr>
                <w:rFonts w:ascii="宋体" w:hAnsi="宋体" w:cs="宋体" w:hint="eastAsia"/>
                <w:b/>
                <w:color w:val="FF0000"/>
                <w:kern w:val="0"/>
                <w:sz w:val="22"/>
                <w:szCs w:val="22"/>
                <w:highlight w:val="yellow"/>
              </w:rPr>
              <w:t>合同有约定的按约定执行，合同未约定且此部分发生的成本投入由劳务班组支付、项目部又未认支，此项目发生的安全文明措施费、不可竞争费在办理劳务月度结算时予以扣除，办理最终劳务决算时，按照打分情况低于85分以上按照合同约</w:t>
            </w:r>
            <w:proofErr w:type="gramStart"/>
            <w:r>
              <w:rPr>
                <w:rFonts w:ascii="宋体" w:hAnsi="宋体" w:cs="宋体" w:hint="eastAsia"/>
                <w:b/>
                <w:color w:val="FF0000"/>
                <w:kern w:val="0"/>
                <w:sz w:val="22"/>
                <w:szCs w:val="22"/>
                <w:highlight w:val="yellow"/>
              </w:rPr>
              <w:t>下浮率</w:t>
            </w:r>
            <w:proofErr w:type="gramEnd"/>
            <w:r>
              <w:rPr>
                <w:rFonts w:ascii="宋体" w:hAnsi="宋体" w:cs="宋体" w:hint="eastAsia"/>
                <w:b/>
                <w:color w:val="FF0000"/>
                <w:kern w:val="0"/>
                <w:sz w:val="22"/>
                <w:szCs w:val="22"/>
                <w:highlight w:val="yellow"/>
              </w:rPr>
              <w:t>结算安全文明措施费、不可竞争费，85分以下每下浮一个百分点按照合同约</w:t>
            </w:r>
            <w:proofErr w:type="gramStart"/>
            <w:r>
              <w:rPr>
                <w:rFonts w:ascii="宋体" w:hAnsi="宋体" w:cs="宋体" w:hint="eastAsia"/>
                <w:b/>
                <w:color w:val="FF0000"/>
                <w:kern w:val="0"/>
                <w:sz w:val="22"/>
                <w:szCs w:val="22"/>
                <w:highlight w:val="yellow"/>
              </w:rPr>
              <w:t>下浮率</w:t>
            </w:r>
            <w:proofErr w:type="gramEnd"/>
            <w:r>
              <w:rPr>
                <w:rFonts w:ascii="宋体" w:hAnsi="宋体" w:cs="宋体" w:hint="eastAsia"/>
                <w:b/>
                <w:color w:val="FF0000"/>
                <w:kern w:val="0"/>
                <w:sz w:val="22"/>
                <w:szCs w:val="22"/>
                <w:highlight w:val="yellow"/>
              </w:rPr>
              <w:t>再下浮1%进行结算。</w:t>
            </w:r>
          </w:p>
          <w:p w:rsidR="00BB12BC" w:rsidRDefault="00F95486">
            <w:pPr>
              <w:widowControl/>
              <w:jc w:val="left"/>
              <w:textAlignment w:val="center"/>
              <w:rPr>
                <w:rFonts w:ascii="宋体" w:hAnsi="宋体" w:cs="宋体"/>
                <w:kern w:val="0"/>
                <w:sz w:val="22"/>
                <w:szCs w:val="22"/>
              </w:rPr>
            </w:pPr>
            <w:r>
              <w:rPr>
                <w:rFonts w:ascii="宋体" w:hAnsi="宋体" w:cs="宋体"/>
                <w:color w:val="FF0000"/>
                <w:kern w:val="0"/>
                <w:sz w:val="22"/>
                <w:szCs w:val="22"/>
                <w:highlight w:val="yellow"/>
              </w:rPr>
              <w:t>5</w:t>
            </w:r>
            <w:r w:rsidR="003E3EC9" w:rsidRPr="00BD4E5D">
              <w:rPr>
                <w:rFonts w:ascii="宋体" w:hAnsi="宋体" w:cs="宋体" w:hint="eastAsia"/>
                <w:color w:val="FF0000"/>
                <w:kern w:val="0"/>
                <w:sz w:val="22"/>
                <w:szCs w:val="22"/>
                <w:highlight w:val="yellow"/>
              </w:rPr>
              <w:t>、乙方最终结算价款不得超过业主结算税前审核费用*（1-下浮率）。</w:t>
            </w:r>
          </w:p>
        </w:tc>
      </w:tr>
    </w:tbl>
    <w:p w:rsidR="00BB12BC" w:rsidRDefault="00BB12BC">
      <w:pPr>
        <w:widowControl/>
        <w:shd w:val="clear" w:color="auto" w:fill="FFFFFF"/>
        <w:spacing w:line="200" w:lineRule="exact"/>
        <w:rPr>
          <w:b/>
          <w:sz w:val="18"/>
          <w:szCs w:val="18"/>
        </w:rPr>
      </w:pPr>
    </w:p>
    <w:p w:rsidR="00BB12BC" w:rsidRDefault="003E3EC9">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BB12BC" w:rsidRDefault="003E3EC9">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BB12BC" w:rsidRDefault="003E3EC9">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BB12BC" w:rsidRDefault="003E3EC9">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BB12BC" w:rsidRDefault="003E3EC9">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BB12BC" w:rsidRDefault="00BB12BC">
      <w:pPr>
        <w:pStyle w:val="WPSPlain"/>
        <w:spacing w:line="400" w:lineRule="exact"/>
        <w:rPr>
          <w:rFonts w:ascii="宋体" w:hAnsi="宋体" w:cs="宋体"/>
          <w:sz w:val="21"/>
          <w:szCs w:val="21"/>
        </w:rPr>
      </w:pPr>
    </w:p>
    <w:p w:rsidR="00BB12BC" w:rsidRDefault="003E3EC9">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BB12BC" w:rsidRDefault="00BB12BC">
      <w:pPr>
        <w:spacing w:line="400" w:lineRule="exact"/>
        <w:ind w:firstLineChars="1250" w:firstLine="3000"/>
        <w:rPr>
          <w:sz w:val="24"/>
          <w:szCs w:val="24"/>
          <w:u w:val="single"/>
        </w:rPr>
      </w:pPr>
    </w:p>
    <w:p w:rsidR="00BB12BC" w:rsidRDefault="003E3EC9">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BB12BC" w:rsidRDefault="00BB12BC">
      <w:pPr>
        <w:spacing w:line="400" w:lineRule="exact"/>
        <w:ind w:firstLineChars="2800" w:firstLine="6720"/>
        <w:rPr>
          <w:sz w:val="24"/>
          <w:szCs w:val="24"/>
          <w:u w:val="single"/>
        </w:rPr>
      </w:pPr>
    </w:p>
    <w:p w:rsidR="00BB12BC" w:rsidRDefault="003E3EC9">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BB12BC" w:rsidSect="00C25CF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B3" w:rsidRDefault="00C128B3">
      <w:r>
        <w:separator/>
      </w:r>
    </w:p>
  </w:endnote>
  <w:endnote w:type="continuationSeparator" w:id="0">
    <w:p w:rsidR="00C128B3" w:rsidRDefault="00C1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2BC" w:rsidRDefault="00C25CFF">
    <w:pPr>
      <w:pStyle w:val="aa"/>
      <w:framePr w:wrap="around" w:vAnchor="text" w:hAnchor="margin" w:xAlign="right" w:y="1"/>
      <w:rPr>
        <w:rStyle w:val="af"/>
      </w:rPr>
    </w:pPr>
    <w:r>
      <w:fldChar w:fldCharType="begin"/>
    </w:r>
    <w:r w:rsidR="003E3EC9">
      <w:rPr>
        <w:rStyle w:val="af"/>
      </w:rPr>
      <w:instrText xml:space="preserve">PAGE  </w:instrText>
    </w:r>
    <w:r>
      <w:fldChar w:fldCharType="end"/>
    </w:r>
  </w:p>
  <w:p w:rsidR="00BB12BC" w:rsidRDefault="00BB12B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2BC" w:rsidRDefault="003E3EC9">
    <w:pPr>
      <w:pStyle w:val="aa"/>
      <w:ind w:right="360"/>
      <w:jc w:val="center"/>
    </w:pPr>
    <w:r>
      <w:rPr>
        <w:rFonts w:hint="eastAsia"/>
        <w:kern w:val="0"/>
        <w:szCs w:val="21"/>
      </w:rPr>
      <w:t>第</w:t>
    </w:r>
    <w:r>
      <w:rPr>
        <w:rFonts w:hint="eastAsia"/>
        <w:kern w:val="0"/>
        <w:szCs w:val="21"/>
      </w:rPr>
      <w:t xml:space="preserve"> </w:t>
    </w:r>
    <w:r w:rsidR="00C25CFF">
      <w:rPr>
        <w:kern w:val="0"/>
        <w:szCs w:val="21"/>
      </w:rPr>
      <w:fldChar w:fldCharType="begin"/>
    </w:r>
    <w:r>
      <w:rPr>
        <w:kern w:val="0"/>
        <w:szCs w:val="21"/>
      </w:rPr>
      <w:instrText xml:space="preserve"> PAGE </w:instrText>
    </w:r>
    <w:r w:rsidR="00C25CFF">
      <w:rPr>
        <w:kern w:val="0"/>
        <w:szCs w:val="21"/>
      </w:rPr>
      <w:fldChar w:fldCharType="separate"/>
    </w:r>
    <w:r w:rsidR="00AB7BB3">
      <w:rPr>
        <w:noProof/>
        <w:kern w:val="0"/>
        <w:szCs w:val="21"/>
      </w:rPr>
      <w:t>8</w:t>
    </w:r>
    <w:r w:rsidR="00C25CF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C25CFF">
      <w:rPr>
        <w:kern w:val="0"/>
        <w:szCs w:val="21"/>
      </w:rPr>
      <w:fldChar w:fldCharType="begin"/>
    </w:r>
    <w:r>
      <w:rPr>
        <w:kern w:val="0"/>
        <w:szCs w:val="21"/>
      </w:rPr>
      <w:instrText xml:space="preserve"> NUMPAGES </w:instrText>
    </w:r>
    <w:r w:rsidR="00C25CFF">
      <w:rPr>
        <w:kern w:val="0"/>
        <w:szCs w:val="21"/>
      </w:rPr>
      <w:fldChar w:fldCharType="separate"/>
    </w:r>
    <w:r w:rsidR="00AB7BB3">
      <w:rPr>
        <w:noProof/>
        <w:kern w:val="0"/>
        <w:szCs w:val="21"/>
      </w:rPr>
      <w:t>9</w:t>
    </w:r>
    <w:r w:rsidR="00C25CF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B3" w:rsidRDefault="00C128B3">
      <w:r>
        <w:separator/>
      </w:r>
    </w:p>
  </w:footnote>
  <w:footnote w:type="continuationSeparator" w:id="0">
    <w:p w:rsidR="00C128B3" w:rsidRDefault="00C12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2BC" w:rsidRDefault="003E3EC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3642B"/>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53CE"/>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6071"/>
    <w:rsid w:val="001D7A04"/>
    <w:rsid w:val="001E07BB"/>
    <w:rsid w:val="001E1DAA"/>
    <w:rsid w:val="001E31A3"/>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0BD"/>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52C"/>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59F"/>
    <w:rsid w:val="003A26A9"/>
    <w:rsid w:val="003A444C"/>
    <w:rsid w:val="003B0FFE"/>
    <w:rsid w:val="003B16E9"/>
    <w:rsid w:val="003B5918"/>
    <w:rsid w:val="003C0282"/>
    <w:rsid w:val="003C1CAE"/>
    <w:rsid w:val="003C77C1"/>
    <w:rsid w:val="003D15C3"/>
    <w:rsid w:val="003D2321"/>
    <w:rsid w:val="003D7D62"/>
    <w:rsid w:val="003E3EC9"/>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82E"/>
    <w:rsid w:val="00434B6E"/>
    <w:rsid w:val="00435078"/>
    <w:rsid w:val="00441B64"/>
    <w:rsid w:val="0044231B"/>
    <w:rsid w:val="00442D40"/>
    <w:rsid w:val="0044428C"/>
    <w:rsid w:val="0044535C"/>
    <w:rsid w:val="00445596"/>
    <w:rsid w:val="0044601D"/>
    <w:rsid w:val="00446BF3"/>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ED9"/>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A7E42"/>
    <w:rsid w:val="005B1569"/>
    <w:rsid w:val="005B2235"/>
    <w:rsid w:val="005C1F43"/>
    <w:rsid w:val="005C53D5"/>
    <w:rsid w:val="005C555C"/>
    <w:rsid w:val="005D0974"/>
    <w:rsid w:val="005D24D6"/>
    <w:rsid w:val="005D39BE"/>
    <w:rsid w:val="005D3DB8"/>
    <w:rsid w:val="005D3E01"/>
    <w:rsid w:val="005D6631"/>
    <w:rsid w:val="005D79EB"/>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62A2"/>
    <w:rsid w:val="00684DA3"/>
    <w:rsid w:val="00692895"/>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99D"/>
    <w:rsid w:val="00772ED3"/>
    <w:rsid w:val="00776E11"/>
    <w:rsid w:val="007815A7"/>
    <w:rsid w:val="0078257C"/>
    <w:rsid w:val="00785502"/>
    <w:rsid w:val="00790E24"/>
    <w:rsid w:val="0079217C"/>
    <w:rsid w:val="007958AB"/>
    <w:rsid w:val="007A1407"/>
    <w:rsid w:val="007A4BEE"/>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4A09"/>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B8"/>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CC"/>
    <w:rsid w:val="00997328"/>
    <w:rsid w:val="009A0272"/>
    <w:rsid w:val="009A41A7"/>
    <w:rsid w:val="009A4605"/>
    <w:rsid w:val="009A5915"/>
    <w:rsid w:val="009A60EF"/>
    <w:rsid w:val="009A6F3F"/>
    <w:rsid w:val="009A7A2A"/>
    <w:rsid w:val="009B24BA"/>
    <w:rsid w:val="009B3D90"/>
    <w:rsid w:val="009B6836"/>
    <w:rsid w:val="009B6DBB"/>
    <w:rsid w:val="009C013D"/>
    <w:rsid w:val="009C092C"/>
    <w:rsid w:val="009C2142"/>
    <w:rsid w:val="009C4FE1"/>
    <w:rsid w:val="009C6159"/>
    <w:rsid w:val="009C7690"/>
    <w:rsid w:val="009D0348"/>
    <w:rsid w:val="009D3847"/>
    <w:rsid w:val="009D3B2B"/>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3FF1"/>
    <w:rsid w:val="00AA4D19"/>
    <w:rsid w:val="00AA4EBF"/>
    <w:rsid w:val="00AB2996"/>
    <w:rsid w:val="00AB3325"/>
    <w:rsid w:val="00AB3E08"/>
    <w:rsid w:val="00AB7B25"/>
    <w:rsid w:val="00AB7BB3"/>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12BC"/>
    <w:rsid w:val="00BB4529"/>
    <w:rsid w:val="00BB4A8F"/>
    <w:rsid w:val="00BB4CEB"/>
    <w:rsid w:val="00BC2015"/>
    <w:rsid w:val="00BC38AC"/>
    <w:rsid w:val="00BC52AA"/>
    <w:rsid w:val="00BC793D"/>
    <w:rsid w:val="00BD17BC"/>
    <w:rsid w:val="00BD199E"/>
    <w:rsid w:val="00BD2215"/>
    <w:rsid w:val="00BD2D5B"/>
    <w:rsid w:val="00BD375F"/>
    <w:rsid w:val="00BD44B3"/>
    <w:rsid w:val="00BD4E5D"/>
    <w:rsid w:val="00BD6909"/>
    <w:rsid w:val="00BD6D96"/>
    <w:rsid w:val="00BE395F"/>
    <w:rsid w:val="00BE45E8"/>
    <w:rsid w:val="00BE5847"/>
    <w:rsid w:val="00BE6E0A"/>
    <w:rsid w:val="00BF1BB4"/>
    <w:rsid w:val="00BF26B2"/>
    <w:rsid w:val="00BF52D7"/>
    <w:rsid w:val="00BF6A33"/>
    <w:rsid w:val="00C07EEC"/>
    <w:rsid w:val="00C10382"/>
    <w:rsid w:val="00C11E9E"/>
    <w:rsid w:val="00C128B3"/>
    <w:rsid w:val="00C12DCF"/>
    <w:rsid w:val="00C13C25"/>
    <w:rsid w:val="00C13CF9"/>
    <w:rsid w:val="00C15EA5"/>
    <w:rsid w:val="00C2434D"/>
    <w:rsid w:val="00C24C97"/>
    <w:rsid w:val="00C251A0"/>
    <w:rsid w:val="00C25A21"/>
    <w:rsid w:val="00C25CFF"/>
    <w:rsid w:val="00C27454"/>
    <w:rsid w:val="00C3070D"/>
    <w:rsid w:val="00C35CE9"/>
    <w:rsid w:val="00C36C62"/>
    <w:rsid w:val="00C37325"/>
    <w:rsid w:val="00C376C9"/>
    <w:rsid w:val="00C37985"/>
    <w:rsid w:val="00C4298F"/>
    <w:rsid w:val="00C435F8"/>
    <w:rsid w:val="00C4468A"/>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140E"/>
    <w:rsid w:val="00CE1D10"/>
    <w:rsid w:val="00CE51BB"/>
    <w:rsid w:val="00CE6799"/>
    <w:rsid w:val="00CE73CF"/>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71B6A"/>
    <w:rsid w:val="00E72B71"/>
    <w:rsid w:val="00E76571"/>
    <w:rsid w:val="00E802F3"/>
    <w:rsid w:val="00E81825"/>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3BD9"/>
    <w:rsid w:val="00F25180"/>
    <w:rsid w:val="00F27BE3"/>
    <w:rsid w:val="00F302DC"/>
    <w:rsid w:val="00F3122B"/>
    <w:rsid w:val="00F34750"/>
    <w:rsid w:val="00F40858"/>
    <w:rsid w:val="00F42D75"/>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26F"/>
    <w:rsid w:val="00F87E72"/>
    <w:rsid w:val="00F91507"/>
    <w:rsid w:val="00F917B5"/>
    <w:rsid w:val="00F9246F"/>
    <w:rsid w:val="00F95486"/>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10E7"/>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2AE10BA"/>
    <w:rsid w:val="44B9557E"/>
    <w:rsid w:val="44CB7101"/>
    <w:rsid w:val="45C4022A"/>
    <w:rsid w:val="45D152AB"/>
    <w:rsid w:val="478502A5"/>
    <w:rsid w:val="48813D87"/>
    <w:rsid w:val="49080C96"/>
    <w:rsid w:val="4D355878"/>
    <w:rsid w:val="4E126BB0"/>
    <w:rsid w:val="4F120DF8"/>
    <w:rsid w:val="4FD43524"/>
    <w:rsid w:val="51CE0BF5"/>
    <w:rsid w:val="51F32390"/>
    <w:rsid w:val="5335233B"/>
    <w:rsid w:val="54E50E94"/>
    <w:rsid w:val="559B5630"/>
    <w:rsid w:val="58F122FE"/>
    <w:rsid w:val="59F70B6A"/>
    <w:rsid w:val="5A8913B0"/>
    <w:rsid w:val="5DDD5AFB"/>
    <w:rsid w:val="5E1E30CB"/>
    <w:rsid w:val="5F053DF8"/>
    <w:rsid w:val="5F2B9B1A"/>
    <w:rsid w:val="5FF163BF"/>
    <w:rsid w:val="6312342D"/>
    <w:rsid w:val="632EF858"/>
    <w:rsid w:val="63536AAB"/>
    <w:rsid w:val="6476704B"/>
    <w:rsid w:val="66907E4E"/>
    <w:rsid w:val="680329A0"/>
    <w:rsid w:val="69D258FF"/>
    <w:rsid w:val="6A73218B"/>
    <w:rsid w:val="6BC32289"/>
    <w:rsid w:val="6BD074B9"/>
    <w:rsid w:val="6D366FDE"/>
    <w:rsid w:val="6E22126A"/>
    <w:rsid w:val="6E8C6213"/>
    <w:rsid w:val="6FE751FF"/>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5CFF"/>
    <w:pPr>
      <w:widowControl w:val="0"/>
      <w:jc w:val="both"/>
    </w:pPr>
    <w:rPr>
      <w:kern w:val="2"/>
      <w:sz w:val="21"/>
    </w:rPr>
  </w:style>
  <w:style w:type="paragraph" w:styleId="1">
    <w:name w:val="heading 1"/>
    <w:basedOn w:val="a"/>
    <w:next w:val="a"/>
    <w:link w:val="1Char"/>
    <w:qFormat/>
    <w:rsid w:val="00C25CF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C25CF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C25CF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C25CF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C25CF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C25CF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C25CF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25CFF"/>
    <w:pPr>
      <w:ind w:firstLineChars="200" w:firstLine="420"/>
    </w:pPr>
  </w:style>
  <w:style w:type="paragraph" w:styleId="a4">
    <w:name w:val="Document Map"/>
    <w:basedOn w:val="a"/>
    <w:link w:val="Char"/>
    <w:unhideWhenUsed/>
    <w:qFormat/>
    <w:rsid w:val="00C25CFF"/>
    <w:pPr>
      <w:shd w:val="clear" w:color="auto" w:fill="000080"/>
    </w:pPr>
    <w:rPr>
      <w:kern w:val="0"/>
      <w:sz w:val="20"/>
      <w:szCs w:val="24"/>
      <w:shd w:val="clear" w:color="auto" w:fill="000080"/>
    </w:rPr>
  </w:style>
  <w:style w:type="paragraph" w:styleId="a5">
    <w:name w:val="Body Text"/>
    <w:basedOn w:val="a"/>
    <w:link w:val="Char0"/>
    <w:unhideWhenUsed/>
    <w:qFormat/>
    <w:rsid w:val="00C25CFF"/>
    <w:pPr>
      <w:jc w:val="center"/>
    </w:pPr>
    <w:rPr>
      <w:rFonts w:ascii="Estrangelo Edessa" w:eastAsia="黑体" w:hAnsi="Estrangelo Edessa"/>
      <w:outline/>
      <w:kern w:val="0"/>
      <w:sz w:val="52"/>
      <w:szCs w:val="24"/>
    </w:rPr>
  </w:style>
  <w:style w:type="paragraph" w:styleId="a6">
    <w:name w:val="Body Text Indent"/>
    <w:basedOn w:val="a"/>
    <w:link w:val="Char1"/>
    <w:qFormat/>
    <w:rsid w:val="00C25CFF"/>
    <w:pPr>
      <w:spacing w:after="120"/>
      <w:ind w:leftChars="200" w:left="420"/>
    </w:pPr>
  </w:style>
  <w:style w:type="paragraph" w:styleId="a7">
    <w:name w:val="Plain Text"/>
    <w:basedOn w:val="a"/>
    <w:link w:val="Char2"/>
    <w:unhideWhenUsed/>
    <w:qFormat/>
    <w:rsid w:val="00C25CFF"/>
    <w:pPr>
      <w:spacing w:line="360" w:lineRule="exact"/>
    </w:pPr>
    <w:rPr>
      <w:rFonts w:ascii="宋体" w:hAnsi="Courier New"/>
      <w:kern w:val="0"/>
      <w:sz w:val="24"/>
    </w:rPr>
  </w:style>
  <w:style w:type="paragraph" w:styleId="a8">
    <w:name w:val="Date"/>
    <w:basedOn w:val="a"/>
    <w:next w:val="a"/>
    <w:link w:val="Char3"/>
    <w:unhideWhenUsed/>
    <w:qFormat/>
    <w:rsid w:val="00C25CFF"/>
    <w:pPr>
      <w:ind w:leftChars="2500" w:left="2500"/>
    </w:pPr>
    <w:rPr>
      <w:rFonts w:ascii="仿宋_GB2312" w:eastAsia="仿宋_GB2312"/>
      <w:kern w:val="0"/>
      <w:sz w:val="28"/>
      <w:szCs w:val="24"/>
    </w:rPr>
  </w:style>
  <w:style w:type="paragraph" w:styleId="20">
    <w:name w:val="Body Text Indent 2"/>
    <w:basedOn w:val="a"/>
    <w:link w:val="2Char0"/>
    <w:qFormat/>
    <w:rsid w:val="00C25CFF"/>
    <w:pPr>
      <w:spacing w:after="120" w:line="480" w:lineRule="auto"/>
      <w:ind w:leftChars="200" w:left="420"/>
    </w:pPr>
  </w:style>
  <w:style w:type="paragraph" w:styleId="a9">
    <w:name w:val="Balloon Text"/>
    <w:basedOn w:val="a"/>
    <w:unhideWhenUsed/>
    <w:qFormat/>
    <w:rsid w:val="00C25CFF"/>
    <w:rPr>
      <w:sz w:val="18"/>
      <w:szCs w:val="18"/>
    </w:rPr>
  </w:style>
  <w:style w:type="paragraph" w:styleId="aa">
    <w:name w:val="footer"/>
    <w:basedOn w:val="a"/>
    <w:qFormat/>
    <w:rsid w:val="00C25CFF"/>
    <w:pPr>
      <w:tabs>
        <w:tab w:val="center" w:pos="4153"/>
        <w:tab w:val="right" w:pos="8306"/>
      </w:tabs>
      <w:snapToGrid w:val="0"/>
      <w:jc w:val="left"/>
    </w:pPr>
    <w:rPr>
      <w:sz w:val="18"/>
    </w:rPr>
  </w:style>
  <w:style w:type="paragraph" w:styleId="ab">
    <w:name w:val="header"/>
    <w:basedOn w:val="a"/>
    <w:qFormat/>
    <w:rsid w:val="00C25CF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C25CFF"/>
    <w:pPr>
      <w:adjustRightInd w:val="0"/>
      <w:snapToGrid w:val="0"/>
      <w:spacing w:beforeLines="20" w:afterLines="20"/>
      <w:ind w:left="630"/>
      <w:jc w:val="left"/>
    </w:pPr>
    <w:rPr>
      <w:sz w:val="24"/>
      <w:szCs w:val="24"/>
    </w:rPr>
  </w:style>
  <w:style w:type="paragraph" w:styleId="30">
    <w:name w:val="Body Text Indent 3"/>
    <w:basedOn w:val="a"/>
    <w:qFormat/>
    <w:rsid w:val="00C25CFF"/>
    <w:pPr>
      <w:spacing w:after="120"/>
      <w:ind w:leftChars="200" w:left="420"/>
    </w:pPr>
    <w:rPr>
      <w:sz w:val="16"/>
      <w:szCs w:val="16"/>
    </w:rPr>
  </w:style>
  <w:style w:type="paragraph" w:styleId="ac">
    <w:name w:val="Normal (Web)"/>
    <w:basedOn w:val="a"/>
    <w:qFormat/>
    <w:rsid w:val="00C25CFF"/>
    <w:pPr>
      <w:widowControl/>
      <w:jc w:val="left"/>
    </w:pPr>
    <w:rPr>
      <w:rFonts w:ascii="宋体" w:hAnsi="宋体" w:cs="宋体"/>
      <w:kern w:val="0"/>
      <w:sz w:val="24"/>
      <w:szCs w:val="24"/>
    </w:rPr>
  </w:style>
  <w:style w:type="paragraph" w:styleId="10">
    <w:name w:val="index 1"/>
    <w:basedOn w:val="a"/>
    <w:next w:val="a"/>
    <w:semiHidden/>
    <w:qFormat/>
    <w:rsid w:val="00C25CFF"/>
    <w:rPr>
      <w:rFonts w:ascii="宋体" w:hAnsi="宋体"/>
      <w:b/>
      <w:bCs/>
      <w:szCs w:val="24"/>
    </w:rPr>
  </w:style>
  <w:style w:type="paragraph" w:styleId="21">
    <w:name w:val="Body Text First Indent 2"/>
    <w:basedOn w:val="a6"/>
    <w:qFormat/>
    <w:rsid w:val="00C25CFF"/>
    <w:pPr>
      <w:tabs>
        <w:tab w:val="left" w:pos="0"/>
        <w:tab w:val="left" w:pos="993"/>
        <w:tab w:val="left" w:pos="1134"/>
      </w:tabs>
      <w:ind w:left="200" w:firstLine="420"/>
    </w:pPr>
    <w:rPr>
      <w:szCs w:val="24"/>
    </w:rPr>
  </w:style>
  <w:style w:type="table" w:styleId="ad">
    <w:name w:val="Table Grid"/>
    <w:basedOn w:val="a2"/>
    <w:qFormat/>
    <w:rsid w:val="00C25C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C25CFF"/>
    <w:rPr>
      <w:b/>
      <w:bCs/>
    </w:rPr>
  </w:style>
  <w:style w:type="character" w:styleId="af">
    <w:name w:val="page number"/>
    <w:basedOn w:val="a1"/>
    <w:qFormat/>
    <w:rsid w:val="00C25CFF"/>
  </w:style>
  <w:style w:type="character" w:styleId="af0">
    <w:name w:val="Hyperlink"/>
    <w:qFormat/>
    <w:rsid w:val="00C25CFF"/>
    <w:rPr>
      <w:color w:val="0000FF"/>
      <w:u w:val="single"/>
    </w:rPr>
  </w:style>
  <w:style w:type="character" w:customStyle="1" w:styleId="6Char">
    <w:name w:val="标题 6 Char"/>
    <w:link w:val="6"/>
    <w:qFormat/>
    <w:rsid w:val="00C25CFF"/>
    <w:rPr>
      <w:rFonts w:ascii="Arial" w:eastAsia="黑体" w:hAnsi="Arial"/>
      <w:b/>
      <w:bCs/>
      <w:sz w:val="24"/>
      <w:szCs w:val="24"/>
    </w:rPr>
  </w:style>
  <w:style w:type="character" w:customStyle="1" w:styleId="1Char">
    <w:name w:val="标题 1 Char"/>
    <w:link w:val="1"/>
    <w:qFormat/>
    <w:rsid w:val="00C25CFF"/>
    <w:rPr>
      <w:rFonts w:ascii="黑体" w:eastAsia="黑体" w:hAnsi="宋体"/>
      <w:sz w:val="52"/>
    </w:rPr>
  </w:style>
  <w:style w:type="character" w:customStyle="1" w:styleId="1Char2">
    <w:name w:val="普通文字1 Char2"/>
    <w:qFormat/>
    <w:rsid w:val="00C25CF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C25CFF"/>
    <w:rPr>
      <w:rFonts w:ascii="仿宋_GB2312" w:eastAsia="仿宋_GB2312"/>
      <w:sz w:val="28"/>
      <w:szCs w:val="24"/>
      <w:lang w:bidi="ar-SA"/>
    </w:rPr>
  </w:style>
  <w:style w:type="character" w:customStyle="1" w:styleId="CharChar10">
    <w:name w:val="Char Char10"/>
    <w:qFormat/>
    <w:rsid w:val="00C25CFF"/>
    <w:rPr>
      <w:rFonts w:ascii="楷体_GB2312" w:eastAsia="楷体_GB2312" w:hAnsi="宋体" w:cs="宋体"/>
      <w:sz w:val="32"/>
      <w:szCs w:val="24"/>
    </w:rPr>
  </w:style>
  <w:style w:type="character" w:customStyle="1" w:styleId="9Char">
    <w:name w:val="标题 9 Char"/>
    <w:link w:val="9"/>
    <w:qFormat/>
    <w:rsid w:val="00C25CFF"/>
    <w:rPr>
      <w:rFonts w:ascii="Arial" w:eastAsia="黑体" w:hAnsi="Arial"/>
      <w:sz w:val="21"/>
      <w:szCs w:val="21"/>
    </w:rPr>
  </w:style>
  <w:style w:type="character" w:customStyle="1" w:styleId="2Char">
    <w:name w:val="标题 2 Char"/>
    <w:link w:val="2"/>
    <w:semiHidden/>
    <w:qFormat/>
    <w:rsid w:val="00C25CFF"/>
    <w:rPr>
      <w:rFonts w:ascii="Arial" w:eastAsia="黑体" w:hAnsi="Arial"/>
      <w:b/>
      <w:bCs/>
      <w:sz w:val="32"/>
      <w:szCs w:val="32"/>
      <w:lang w:bidi="ar-SA"/>
    </w:rPr>
  </w:style>
  <w:style w:type="character" w:customStyle="1" w:styleId="Char0">
    <w:name w:val="正文文本 Char"/>
    <w:link w:val="a5"/>
    <w:qFormat/>
    <w:rsid w:val="00C25CFF"/>
    <w:rPr>
      <w:rFonts w:ascii="Estrangelo Edessa" w:eastAsia="黑体" w:hAnsi="Estrangelo Edessa"/>
      <w:outline/>
      <w:sz w:val="52"/>
      <w:szCs w:val="24"/>
      <w:lang w:bidi="ar-SA"/>
    </w:rPr>
  </w:style>
  <w:style w:type="character" w:customStyle="1" w:styleId="3Char">
    <w:name w:val="标题 3 Char"/>
    <w:link w:val="3"/>
    <w:qFormat/>
    <w:rsid w:val="00C25CFF"/>
    <w:rPr>
      <w:b/>
      <w:sz w:val="32"/>
    </w:rPr>
  </w:style>
  <w:style w:type="character" w:customStyle="1" w:styleId="7Char">
    <w:name w:val="标题 7 Char"/>
    <w:link w:val="7"/>
    <w:qFormat/>
    <w:rsid w:val="00C25CFF"/>
    <w:rPr>
      <w:b/>
      <w:bCs/>
      <w:sz w:val="24"/>
      <w:szCs w:val="24"/>
    </w:rPr>
  </w:style>
  <w:style w:type="character" w:customStyle="1" w:styleId="8Char">
    <w:name w:val="标题 8 Char"/>
    <w:link w:val="8"/>
    <w:qFormat/>
    <w:rsid w:val="00C25CFF"/>
    <w:rPr>
      <w:rFonts w:ascii="Arial" w:eastAsia="黑体" w:hAnsi="Arial"/>
      <w:sz w:val="24"/>
      <w:szCs w:val="24"/>
    </w:rPr>
  </w:style>
  <w:style w:type="character" w:customStyle="1" w:styleId="apple-converted-space">
    <w:name w:val="apple-converted-space"/>
    <w:basedOn w:val="a1"/>
    <w:qFormat/>
    <w:rsid w:val="00C25CFF"/>
  </w:style>
  <w:style w:type="character" w:customStyle="1" w:styleId="font41">
    <w:name w:val="font41"/>
    <w:qFormat/>
    <w:rsid w:val="00C25CFF"/>
    <w:rPr>
      <w:rFonts w:ascii="宋体" w:eastAsia="宋体" w:hAnsi="宋体" w:cs="宋体" w:hint="eastAsia"/>
      <w:color w:val="000000"/>
      <w:sz w:val="20"/>
      <w:szCs w:val="20"/>
      <w:u w:val="none"/>
      <w:vertAlign w:val="superscript"/>
    </w:rPr>
  </w:style>
  <w:style w:type="character" w:customStyle="1" w:styleId="font21">
    <w:name w:val="font21"/>
    <w:qFormat/>
    <w:rsid w:val="00C25CFF"/>
    <w:rPr>
      <w:rFonts w:ascii="宋体" w:eastAsia="宋体" w:hAnsi="宋体" w:cs="宋体" w:hint="eastAsia"/>
      <w:color w:val="000000"/>
      <w:sz w:val="20"/>
      <w:szCs w:val="20"/>
      <w:u w:val="none"/>
    </w:rPr>
  </w:style>
  <w:style w:type="character" w:customStyle="1" w:styleId="Char2">
    <w:name w:val="纯文本 Char"/>
    <w:link w:val="a7"/>
    <w:semiHidden/>
    <w:qFormat/>
    <w:rsid w:val="00C25CFF"/>
    <w:rPr>
      <w:rFonts w:ascii="宋体" w:eastAsia="宋体" w:hAnsi="Courier New"/>
      <w:sz w:val="24"/>
      <w:lang w:bidi="ar-SA"/>
    </w:rPr>
  </w:style>
  <w:style w:type="character" w:customStyle="1" w:styleId="Char1">
    <w:name w:val="正文文本缩进 Char"/>
    <w:link w:val="a6"/>
    <w:semiHidden/>
    <w:qFormat/>
    <w:rsid w:val="00C25CFF"/>
    <w:rPr>
      <w:rFonts w:eastAsia="宋体"/>
      <w:kern w:val="2"/>
      <w:sz w:val="21"/>
      <w:lang w:val="en-US" w:eastAsia="zh-CN" w:bidi="ar-SA"/>
    </w:rPr>
  </w:style>
  <w:style w:type="character" w:customStyle="1" w:styleId="Char">
    <w:name w:val="文档结构图 Char"/>
    <w:link w:val="a4"/>
    <w:semiHidden/>
    <w:qFormat/>
    <w:rsid w:val="00C25CFF"/>
    <w:rPr>
      <w:rFonts w:eastAsia="宋体"/>
      <w:szCs w:val="24"/>
      <w:shd w:val="clear" w:color="auto" w:fill="000080"/>
      <w:lang w:bidi="ar-SA"/>
    </w:rPr>
  </w:style>
  <w:style w:type="character" w:customStyle="1" w:styleId="2Char0">
    <w:name w:val="正文文本缩进 2 Char"/>
    <w:link w:val="20"/>
    <w:semiHidden/>
    <w:qFormat/>
    <w:rsid w:val="00C25CFF"/>
    <w:rPr>
      <w:rFonts w:eastAsia="宋体"/>
      <w:kern w:val="2"/>
      <w:sz w:val="21"/>
      <w:lang w:val="en-US" w:eastAsia="zh-CN" w:bidi="ar-SA"/>
    </w:rPr>
  </w:style>
  <w:style w:type="paragraph" w:customStyle="1" w:styleId="11">
    <w:name w:val="样式1"/>
    <w:basedOn w:val="a7"/>
    <w:qFormat/>
    <w:rsid w:val="00C25CFF"/>
    <w:pPr>
      <w:spacing w:line="480" w:lineRule="exact"/>
    </w:pPr>
    <w:rPr>
      <w:rFonts w:ascii="仿宋_GB2312" w:eastAsia="仿宋_GB2312" w:hAnsi="宋体"/>
      <w:szCs w:val="24"/>
    </w:rPr>
  </w:style>
  <w:style w:type="paragraph" w:customStyle="1" w:styleId="CharCharCharCharChar">
    <w:name w:val="Char Char Char Char Char"/>
    <w:basedOn w:val="a"/>
    <w:qFormat/>
    <w:rsid w:val="00C25CF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C25CFF"/>
    <w:rPr>
      <w:kern w:val="0"/>
      <w:sz w:val="20"/>
    </w:rPr>
  </w:style>
  <w:style w:type="paragraph" w:customStyle="1" w:styleId="p0">
    <w:name w:val="p0"/>
    <w:basedOn w:val="a"/>
    <w:qFormat/>
    <w:rsid w:val="00C25CF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C25CF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C25CF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C25CF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C25CFF"/>
    <w:pPr>
      <w:widowControl/>
      <w:jc w:val="left"/>
    </w:pPr>
    <w:rPr>
      <w:rFonts w:ascii="Arial" w:eastAsia="仿宋_GB2312" w:hAnsi="Arial" w:cs="Arial"/>
      <w:color w:val="000000"/>
      <w:kern w:val="0"/>
      <w:sz w:val="20"/>
    </w:rPr>
  </w:style>
  <w:style w:type="paragraph" w:customStyle="1" w:styleId="Web">
    <w:name w:val="普通 (Web)"/>
    <w:basedOn w:val="a"/>
    <w:qFormat/>
    <w:rsid w:val="00C25CF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C25CFF"/>
    <w:rPr>
      <w:rFonts w:ascii="仿宋_GB2312" w:eastAsia="仿宋_GB2312"/>
      <w:kern w:val="0"/>
      <w:sz w:val="20"/>
    </w:rPr>
  </w:style>
  <w:style w:type="paragraph" w:customStyle="1" w:styleId="WPSPlain">
    <w:name w:val="WPS Plain"/>
    <w:qFormat/>
    <w:rsid w:val="00C25CFF"/>
  </w:style>
  <w:style w:type="paragraph" w:styleId="af3">
    <w:name w:val="List Paragraph"/>
    <w:basedOn w:val="a"/>
    <w:uiPriority w:val="99"/>
    <w:qFormat/>
    <w:rsid w:val="00C25CF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8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D7E45-4F55-439A-86C3-B7BE115E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733</Words>
  <Characters>4179</Characters>
  <Application>Microsoft Office Word</Application>
  <DocSecurity>0</DocSecurity>
  <Lines>34</Lines>
  <Paragraphs>9</Paragraphs>
  <ScaleCrop>false</ScaleCrop>
  <Company>微软中国</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84</cp:revision>
  <cp:lastPrinted>2022-04-06T01:43:00Z</cp:lastPrinted>
  <dcterms:created xsi:type="dcterms:W3CDTF">2021-12-04T00:28:00Z</dcterms:created>
  <dcterms:modified xsi:type="dcterms:W3CDTF">2022-04-07T01:56:00Z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18BA25E5A67946029F45E2D9060A1779</vt:lpwstr>
  </property>
</Properties>
</file>