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2A2E" w:rsidRDefault="00422DDF">
      <w:pPr>
        <w:jc w:val="center"/>
        <w:rPr>
          <w:sz w:val="44"/>
          <w:szCs w:val="44"/>
          <w:u w:val="double"/>
        </w:rPr>
      </w:pPr>
      <w:r>
        <w:rPr>
          <w:rFonts w:hint="eastAsia"/>
          <w:sz w:val="32"/>
          <w:szCs w:val="32"/>
          <w:u w:val="double"/>
        </w:rPr>
        <w:t xml:space="preserve"> </w:t>
      </w:r>
      <w:proofErr w:type="gramStart"/>
      <w:r>
        <w:rPr>
          <w:rFonts w:hint="eastAsia"/>
          <w:sz w:val="32"/>
          <w:szCs w:val="32"/>
          <w:u w:val="double"/>
        </w:rPr>
        <w:t>双闪厂区</w:t>
      </w:r>
      <w:proofErr w:type="gramEnd"/>
      <w:r>
        <w:rPr>
          <w:rFonts w:hint="eastAsia"/>
          <w:sz w:val="32"/>
          <w:szCs w:val="32"/>
          <w:u w:val="double"/>
        </w:rPr>
        <w:t>高配、磨浮装饰等工程</w:t>
      </w:r>
      <w:r>
        <w:rPr>
          <w:rFonts w:hint="eastAsia"/>
          <w:sz w:val="32"/>
          <w:szCs w:val="32"/>
          <w:u w:val="double"/>
        </w:rPr>
        <w:t xml:space="preserve"> </w:t>
      </w:r>
    </w:p>
    <w:p w:rsidR="00CF2A2E" w:rsidRDefault="00422DD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F2A2E" w:rsidRDefault="00422DDF">
      <w:pPr>
        <w:jc w:val="center"/>
        <w:rPr>
          <w:sz w:val="32"/>
          <w:szCs w:val="32"/>
        </w:rPr>
      </w:pPr>
      <w:r>
        <w:rPr>
          <w:rFonts w:hint="eastAsia"/>
          <w:sz w:val="32"/>
          <w:szCs w:val="32"/>
        </w:rPr>
        <w:t>（编号：</w:t>
      </w:r>
      <w:r>
        <w:rPr>
          <w:rFonts w:hint="eastAsia"/>
          <w:sz w:val="32"/>
          <w:szCs w:val="32"/>
        </w:rPr>
        <w:t>TGJA-DYLW-2022-</w:t>
      </w:r>
      <w:r w:rsidR="00EC2A75">
        <w:rPr>
          <w:rFonts w:hint="eastAsia"/>
          <w:sz w:val="32"/>
          <w:szCs w:val="32"/>
        </w:rPr>
        <w:t>14</w:t>
      </w:r>
      <w:r>
        <w:rPr>
          <w:rFonts w:hint="eastAsia"/>
          <w:sz w:val="32"/>
          <w:szCs w:val="32"/>
        </w:rPr>
        <w:t>）</w:t>
      </w:r>
    </w:p>
    <w:p w:rsidR="00CF2A2E" w:rsidRDefault="00CF2A2E">
      <w:pPr>
        <w:jc w:val="center"/>
        <w:rPr>
          <w:sz w:val="32"/>
          <w:szCs w:val="32"/>
        </w:rPr>
      </w:pPr>
    </w:p>
    <w:p w:rsidR="00CF2A2E" w:rsidRDefault="00CF2A2E">
      <w:pPr>
        <w:jc w:val="center"/>
        <w:rPr>
          <w:sz w:val="24"/>
          <w:szCs w:val="24"/>
          <w:u w:val="single"/>
        </w:rPr>
      </w:pPr>
    </w:p>
    <w:p w:rsidR="00CF2A2E" w:rsidRDefault="00422DDF">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F2A2E" w:rsidRDefault="00CF2A2E">
      <w:pPr>
        <w:ind w:firstLine="630"/>
        <w:rPr>
          <w:sz w:val="24"/>
          <w:szCs w:val="24"/>
        </w:rPr>
      </w:pPr>
    </w:p>
    <w:p w:rsidR="00CF2A2E" w:rsidRDefault="00CF2A2E">
      <w:pPr>
        <w:spacing w:line="600" w:lineRule="auto"/>
        <w:ind w:firstLineChars="200" w:firstLine="640"/>
        <w:jc w:val="left"/>
        <w:rPr>
          <w:sz w:val="32"/>
          <w:szCs w:val="32"/>
        </w:rPr>
      </w:pPr>
    </w:p>
    <w:p w:rsidR="00CF2A2E" w:rsidRDefault="00422DDF">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双闪厂区</w:t>
      </w:r>
      <w:proofErr w:type="gramEnd"/>
      <w:r>
        <w:rPr>
          <w:rFonts w:hint="eastAsia"/>
          <w:sz w:val="24"/>
          <w:szCs w:val="24"/>
          <w:u w:val="single"/>
        </w:rPr>
        <w:t>高配、磨浮装饰等工程</w:t>
      </w:r>
      <w:r>
        <w:rPr>
          <w:rFonts w:hint="eastAsia"/>
          <w:sz w:val="24"/>
          <w:szCs w:val="24"/>
          <w:u w:val="single"/>
        </w:rPr>
        <w:t xml:space="preserve">                   </w:t>
      </w:r>
    </w:p>
    <w:p w:rsidR="00CF2A2E" w:rsidRDefault="00422DDF">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CF2A2E" w:rsidRDefault="00422DDF">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sidR="00EC2A75">
        <w:rPr>
          <w:rFonts w:ascii="宋体" w:hAnsi="宋体" w:cs="宋体" w:hint="eastAsia"/>
          <w:sz w:val="24"/>
          <w:szCs w:val="24"/>
          <w:u w:val="single"/>
        </w:rPr>
        <w:t>6</w:t>
      </w:r>
      <w:r>
        <w:rPr>
          <w:rFonts w:ascii="宋体" w:hAnsi="宋体" w:cs="宋体" w:hint="eastAsia"/>
          <w:sz w:val="24"/>
          <w:szCs w:val="24"/>
          <w:u w:val="single"/>
        </w:rPr>
        <w:t>月</w:t>
      </w:r>
      <w:r w:rsidR="00EC2A75">
        <w:rPr>
          <w:rFonts w:ascii="宋体" w:hAnsi="宋体" w:cs="宋体" w:hint="eastAsia"/>
          <w:sz w:val="24"/>
          <w:szCs w:val="24"/>
          <w:u w:val="single"/>
        </w:rPr>
        <w:t>24</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CF2A2E" w:rsidRDefault="00CF2A2E">
      <w:pPr>
        <w:widowControl/>
        <w:shd w:val="clear" w:color="auto" w:fill="FFFFFF"/>
        <w:spacing w:line="520" w:lineRule="exact"/>
        <w:jc w:val="center"/>
        <w:rPr>
          <w:rFonts w:ascii="宋体" w:hAnsi="宋体"/>
          <w:b/>
          <w:bCs/>
          <w:sz w:val="32"/>
          <w:szCs w:val="32"/>
        </w:rPr>
      </w:pPr>
    </w:p>
    <w:p w:rsidR="00CF2A2E" w:rsidRDefault="00CF2A2E">
      <w:pPr>
        <w:widowControl/>
        <w:shd w:val="clear" w:color="auto" w:fill="FFFFFF"/>
        <w:spacing w:line="520" w:lineRule="exact"/>
        <w:jc w:val="center"/>
        <w:rPr>
          <w:rFonts w:ascii="宋体" w:hAnsi="宋体"/>
          <w:b/>
          <w:bCs/>
          <w:sz w:val="32"/>
          <w:szCs w:val="32"/>
        </w:rPr>
      </w:pPr>
    </w:p>
    <w:p w:rsidR="00CF2A2E" w:rsidRDefault="00422DDF">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proofErr w:type="gramStart"/>
      <w:r>
        <w:rPr>
          <w:rFonts w:ascii="宋体" w:hAnsi="宋体" w:hint="eastAsia"/>
          <w:b/>
          <w:bCs/>
          <w:sz w:val="30"/>
          <w:szCs w:val="30"/>
          <w:u w:val="double"/>
        </w:rPr>
        <w:t>双闪厂区</w:t>
      </w:r>
      <w:proofErr w:type="gramEnd"/>
      <w:r>
        <w:rPr>
          <w:rFonts w:ascii="宋体" w:hAnsi="宋体" w:hint="eastAsia"/>
          <w:b/>
          <w:bCs/>
          <w:sz w:val="30"/>
          <w:szCs w:val="30"/>
          <w:u w:val="double"/>
        </w:rPr>
        <w:t>高配、磨浮装饰等工程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CF2A2E" w:rsidRDefault="00422DDF">
      <w:pPr>
        <w:spacing w:line="360" w:lineRule="auto"/>
        <w:ind w:leftChars="114" w:left="239" w:firstLineChars="100" w:firstLine="2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w:t>
      </w:r>
      <w:proofErr w:type="gramStart"/>
      <w:r>
        <w:rPr>
          <w:rFonts w:hint="eastAsia"/>
          <w:sz w:val="24"/>
          <w:szCs w:val="24"/>
        </w:rPr>
        <w:t>申请</w:t>
      </w:r>
      <w:r>
        <w:rPr>
          <w:rFonts w:hint="eastAsia"/>
          <w:b/>
          <w:sz w:val="24"/>
          <w:szCs w:val="24"/>
          <w:u w:val="single"/>
        </w:rPr>
        <w:t>双闪厂区</w:t>
      </w:r>
      <w:proofErr w:type="gramEnd"/>
      <w:r>
        <w:rPr>
          <w:rFonts w:hint="eastAsia"/>
          <w:b/>
          <w:sz w:val="24"/>
          <w:szCs w:val="24"/>
          <w:u w:val="single"/>
        </w:rPr>
        <w:t>高配、磨浮装饰等工程</w:t>
      </w:r>
      <w:r>
        <w:rPr>
          <w:rFonts w:hint="eastAsia"/>
          <w:b/>
          <w:sz w:val="24"/>
          <w:szCs w:val="24"/>
          <w:u w:val="single"/>
        </w:rPr>
        <w:t xml:space="preserve"> </w:t>
      </w:r>
      <w:r>
        <w:rPr>
          <w:rFonts w:hint="eastAsia"/>
          <w:sz w:val="24"/>
          <w:szCs w:val="24"/>
        </w:rPr>
        <w:t>进行招标。</w:t>
      </w:r>
    </w:p>
    <w:p w:rsidR="00CF2A2E" w:rsidRDefault="00CF2A2E">
      <w:pPr>
        <w:spacing w:line="360" w:lineRule="auto"/>
        <w:ind w:firstLineChars="200" w:firstLine="480"/>
        <w:jc w:val="left"/>
        <w:rPr>
          <w:sz w:val="24"/>
          <w:szCs w:val="24"/>
        </w:rPr>
      </w:pPr>
    </w:p>
    <w:p w:rsidR="00CF2A2E" w:rsidRDefault="00422DDF">
      <w:pPr>
        <w:numPr>
          <w:ilvl w:val="0"/>
          <w:numId w:val="1"/>
        </w:numPr>
        <w:spacing w:line="360" w:lineRule="auto"/>
        <w:jc w:val="left"/>
        <w:rPr>
          <w:b/>
          <w:sz w:val="28"/>
          <w:szCs w:val="28"/>
        </w:rPr>
      </w:pPr>
      <w:r>
        <w:rPr>
          <w:rFonts w:hint="eastAsia"/>
          <w:b/>
          <w:sz w:val="28"/>
          <w:szCs w:val="28"/>
        </w:rPr>
        <w:t>招标说明</w:t>
      </w:r>
    </w:p>
    <w:p w:rsidR="00EC2A75" w:rsidRDefault="00422DDF">
      <w:pPr>
        <w:numPr>
          <w:ilvl w:val="0"/>
          <w:numId w:val="2"/>
        </w:numPr>
        <w:spacing w:line="360" w:lineRule="auto"/>
        <w:jc w:val="left"/>
        <w:rPr>
          <w:rFonts w:ascii="宋体" w:hAnsi="宋体" w:hint="eastAsia"/>
          <w:sz w:val="24"/>
          <w:szCs w:val="24"/>
        </w:rPr>
      </w:pPr>
      <w:r>
        <w:rPr>
          <w:rFonts w:ascii="宋体" w:hAnsi="宋体" w:hint="eastAsia"/>
          <w:sz w:val="24"/>
          <w:szCs w:val="24"/>
        </w:rPr>
        <w:t>本次招标工程</w:t>
      </w:r>
      <w:r>
        <w:rPr>
          <w:rFonts w:ascii="宋体" w:hAnsi="宋体" w:hint="eastAsia"/>
          <w:sz w:val="24"/>
          <w:szCs w:val="24"/>
        </w:rPr>
        <w:t>建设地点：</w:t>
      </w:r>
      <w:r>
        <w:rPr>
          <w:rFonts w:ascii="宋体" w:hAnsi="宋体" w:hint="eastAsia"/>
          <w:sz w:val="24"/>
          <w:szCs w:val="24"/>
        </w:rPr>
        <w:t>金冠铜业厂区内</w:t>
      </w:r>
    </w:p>
    <w:p w:rsidR="00EC2A75" w:rsidRPr="00EC2A75" w:rsidRDefault="00EC2A75" w:rsidP="00EC2A75">
      <w:pPr>
        <w:pStyle w:val="af3"/>
        <w:numPr>
          <w:ilvl w:val="0"/>
          <w:numId w:val="2"/>
        </w:numPr>
        <w:ind w:firstLineChars="0"/>
        <w:rPr>
          <w:rFonts w:ascii="宋体" w:hAnsi="宋体" w:hint="eastAsia"/>
          <w:sz w:val="24"/>
          <w:szCs w:val="24"/>
        </w:rPr>
      </w:pPr>
      <w:r w:rsidRPr="00EC2A75">
        <w:rPr>
          <w:rFonts w:ascii="宋体" w:hAnsi="宋体" w:hint="eastAsia"/>
          <w:sz w:val="24"/>
          <w:szCs w:val="24"/>
        </w:rPr>
        <w:t>本次招标拟选择队伍数量：</w:t>
      </w:r>
      <w:r>
        <w:rPr>
          <w:rFonts w:ascii="宋体" w:hAnsi="宋体" w:hint="eastAsia"/>
          <w:sz w:val="24"/>
          <w:szCs w:val="24"/>
        </w:rPr>
        <w:t>装饰</w:t>
      </w:r>
      <w:r w:rsidRPr="00EC2A75">
        <w:rPr>
          <w:rFonts w:ascii="宋体" w:hAnsi="宋体" w:hint="eastAsia"/>
          <w:sz w:val="24"/>
          <w:szCs w:val="24"/>
        </w:rPr>
        <w:t>班组一个。</w:t>
      </w:r>
    </w:p>
    <w:p w:rsidR="00CF2A2E" w:rsidRDefault="00422DDF">
      <w:pPr>
        <w:numPr>
          <w:ilvl w:val="0"/>
          <w:numId w:val="2"/>
        </w:numPr>
        <w:spacing w:line="360" w:lineRule="auto"/>
        <w:jc w:val="left"/>
        <w:rPr>
          <w:rFonts w:ascii="宋体" w:hAnsi="宋体" w:cs="宋体"/>
          <w:b/>
          <w:bCs/>
          <w:sz w:val="24"/>
          <w:szCs w:val="24"/>
        </w:rPr>
      </w:pPr>
      <w:bookmarkStart w:id="0" w:name="_GoBack"/>
      <w:bookmarkEnd w:id="0"/>
      <w:r>
        <w:rPr>
          <w:rFonts w:ascii="宋体" w:hAnsi="宋体"/>
          <w:sz w:val="24"/>
          <w:szCs w:val="24"/>
        </w:rPr>
        <w:t>承包方式：</w:t>
      </w:r>
      <w:r>
        <w:rPr>
          <w:rFonts w:ascii="宋体" w:hAnsi="宋体" w:hint="eastAsia"/>
          <w:sz w:val="24"/>
          <w:szCs w:val="24"/>
        </w:rPr>
        <w:t>包工不包料</w:t>
      </w:r>
      <w:r>
        <w:rPr>
          <w:rFonts w:ascii="宋体" w:hAnsi="宋体" w:hint="eastAsia"/>
          <w:sz w:val="24"/>
          <w:szCs w:val="24"/>
        </w:rPr>
        <w:t>含辅材</w:t>
      </w:r>
      <w:r>
        <w:rPr>
          <w:rFonts w:ascii="宋体" w:hAnsi="宋体" w:hint="eastAsia"/>
          <w:sz w:val="24"/>
          <w:szCs w:val="24"/>
        </w:rPr>
        <w:t>，班组自备作业工具。</w:t>
      </w:r>
    </w:p>
    <w:p w:rsidR="00CF2A2E" w:rsidRDefault="00422DDF">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装饰劳务施工。</w:t>
      </w:r>
    </w:p>
    <w:p w:rsidR="00CF2A2E" w:rsidRDefault="00422DDF">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CF2A2E" w:rsidRDefault="00422DDF">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CF2A2E" w:rsidRDefault="00422DDF">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CF2A2E" w:rsidRDefault="00422DDF">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CF2A2E" w:rsidRDefault="00422DDF">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CF2A2E" w:rsidRDefault="00422DDF" w:rsidP="00EC2A75">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CF2A2E" w:rsidRDefault="00422DDF">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CF2A2E" w:rsidRDefault="00422DDF">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CF2A2E" w:rsidRDefault="00422DDF">
      <w:pPr>
        <w:spacing w:line="360" w:lineRule="auto"/>
        <w:jc w:val="left"/>
        <w:rPr>
          <w:b/>
          <w:sz w:val="28"/>
          <w:szCs w:val="28"/>
        </w:rPr>
      </w:pPr>
      <w:r>
        <w:rPr>
          <w:rFonts w:hint="eastAsia"/>
          <w:b/>
          <w:sz w:val="28"/>
          <w:szCs w:val="28"/>
        </w:rPr>
        <w:t>二、工期及劳动力要求</w:t>
      </w:r>
    </w:p>
    <w:p w:rsidR="00CF2A2E" w:rsidRDefault="00422DDF">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CF2A2E" w:rsidRDefault="00422DDF">
      <w:pPr>
        <w:spacing w:line="360" w:lineRule="auto"/>
        <w:jc w:val="left"/>
        <w:rPr>
          <w:b/>
          <w:sz w:val="28"/>
          <w:szCs w:val="28"/>
        </w:rPr>
      </w:pPr>
      <w:r>
        <w:rPr>
          <w:rFonts w:hint="eastAsia"/>
          <w:b/>
          <w:sz w:val="28"/>
          <w:szCs w:val="28"/>
        </w:rPr>
        <w:t>三、其他要求</w:t>
      </w:r>
    </w:p>
    <w:p w:rsidR="00CF2A2E" w:rsidRDefault="00422DDF">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CF2A2E" w:rsidRDefault="00422DDF">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CF2A2E" w:rsidRDefault="00422DDF">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CF2A2E" w:rsidRDefault="00422DDF">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CF2A2E" w:rsidRDefault="00422DDF">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CF2A2E" w:rsidRDefault="00422DDF">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F2A2E" w:rsidRDefault="00422DDF">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CF2A2E" w:rsidRDefault="00422DDF">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CF2A2E" w:rsidRDefault="00422DDF">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名中标人候选人，根据评标报告结合项目现场情况，报公司研究后确定中标人，并发中标通知书。</w:t>
      </w:r>
    </w:p>
    <w:p w:rsidR="00CF2A2E" w:rsidRDefault="00422DDF">
      <w:pPr>
        <w:spacing w:line="360" w:lineRule="auto"/>
        <w:rPr>
          <w:b/>
          <w:sz w:val="28"/>
          <w:szCs w:val="28"/>
        </w:rPr>
      </w:pPr>
      <w:r>
        <w:rPr>
          <w:rFonts w:hint="eastAsia"/>
          <w:b/>
          <w:sz w:val="28"/>
          <w:szCs w:val="28"/>
        </w:rPr>
        <w:t>五</w:t>
      </w:r>
      <w:r>
        <w:rPr>
          <w:b/>
          <w:sz w:val="28"/>
          <w:szCs w:val="28"/>
        </w:rPr>
        <w:t>、投标文件格式及送达：</w:t>
      </w:r>
    </w:p>
    <w:p w:rsidR="00CF2A2E" w:rsidRDefault="00422DDF">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CF2A2E" w:rsidRDefault="00422DD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CF2A2E" w:rsidRDefault="00422DDF">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CF2A2E" w:rsidRDefault="00422DD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CF2A2E" w:rsidRDefault="00422DDF">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CF2A2E" w:rsidRDefault="00422DDF">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CF2A2E" w:rsidRDefault="00422DDF">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w:t>
      </w:r>
      <w:r>
        <w:rPr>
          <w:rFonts w:ascii="宋体" w:hAnsi="宋体" w:hint="eastAsia"/>
          <w:sz w:val="24"/>
          <w:szCs w:val="24"/>
        </w:rPr>
        <w:t>联系人：章倩雯；联系电话：</w:t>
      </w:r>
      <w:r>
        <w:rPr>
          <w:rFonts w:ascii="宋体" w:hAnsi="宋体" w:hint="eastAsia"/>
          <w:sz w:val="24"/>
          <w:szCs w:val="24"/>
        </w:rPr>
        <w:t>13856217581</w:t>
      </w:r>
      <w:r>
        <w:rPr>
          <w:rFonts w:ascii="宋体" w:hAnsi="宋体" w:hint="eastAsia"/>
          <w:sz w:val="24"/>
          <w:szCs w:val="24"/>
        </w:rPr>
        <w:t>。</w:t>
      </w:r>
    </w:p>
    <w:p w:rsidR="00CF2A2E" w:rsidRDefault="00422DDF">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6</w:t>
      </w:r>
      <w:r>
        <w:rPr>
          <w:rFonts w:ascii="宋体" w:hAnsi="宋体"/>
          <w:sz w:val="24"/>
          <w:szCs w:val="24"/>
        </w:rPr>
        <w:t>月</w:t>
      </w:r>
      <w:r>
        <w:rPr>
          <w:rFonts w:ascii="宋体" w:hAnsi="宋体" w:hint="eastAsia"/>
          <w:sz w:val="24"/>
          <w:szCs w:val="24"/>
        </w:rPr>
        <w:t>30</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CF2A2E" w:rsidRDefault="00CF2A2E">
      <w:pPr>
        <w:spacing w:line="540" w:lineRule="exact"/>
        <w:jc w:val="left"/>
        <w:rPr>
          <w:rFonts w:ascii="宋体" w:hAnsi="宋体" w:cs="Arial"/>
          <w:bCs/>
          <w:sz w:val="28"/>
          <w:szCs w:val="28"/>
        </w:rPr>
      </w:pPr>
    </w:p>
    <w:p w:rsidR="00CF2A2E" w:rsidRDefault="00422DDF">
      <w:pPr>
        <w:spacing w:line="540" w:lineRule="exact"/>
        <w:jc w:val="left"/>
        <w:rPr>
          <w:rFonts w:ascii="宋体" w:hAnsi="宋体" w:cs="Arial"/>
          <w:bCs/>
          <w:sz w:val="28"/>
          <w:szCs w:val="28"/>
        </w:rPr>
      </w:pPr>
      <w:r>
        <w:rPr>
          <w:rFonts w:ascii="宋体" w:hAnsi="宋体" w:cs="Arial" w:hint="eastAsia"/>
          <w:bCs/>
          <w:sz w:val="28"/>
          <w:szCs w:val="28"/>
        </w:rPr>
        <w:lastRenderedPageBreak/>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CF2A2E" w:rsidRDefault="00422DDF">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CF2A2E">
        <w:trPr>
          <w:jc w:val="center"/>
        </w:trPr>
        <w:tc>
          <w:tcPr>
            <w:tcW w:w="614" w:type="dxa"/>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CF2A2E">
        <w:trPr>
          <w:trHeight w:val="770"/>
          <w:jc w:val="center"/>
        </w:trPr>
        <w:tc>
          <w:tcPr>
            <w:tcW w:w="614"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CF2A2E" w:rsidRDefault="00CF2A2E">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CF2A2E" w:rsidRDefault="00CF2A2E">
            <w:pPr>
              <w:spacing w:line="440" w:lineRule="exact"/>
              <w:jc w:val="center"/>
              <w:rPr>
                <w:rFonts w:ascii="楷体" w:eastAsia="楷体" w:hAnsi="楷体" w:cs="Arial"/>
                <w:sz w:val="24"/>
              </w:rPr>
            </w:pPr>
          </w:p>
        </w:tc>
      </w:tr>
      <w:tr w:rsidR="00CF2A2E">
        <w:trPr>
          <w:trHeight w:val="770"/>
          <w:jc w:val="center"/>
        </w:trPr>
        <w:tc>
          <w:tcPr>
            <w:tcW w:w="614"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CF2A2E" w:rsidRDefault="00CF2A2E">
            <w:pPr>
              <w:spacing w:line="440" w:lineRule="exact"/>
              <w:jc w:val="center"/>
              <w:rPr>
                <w:rFonts w:ascii="楷体" w:eastAsia="楷体" w:hAnsi="楷体" w:cs="Arial"/>
                <w:sz w:val="24"/>
              </w:rPr>
            </w:pPr>
          </w:p>
        </w:tc>
        <w:tc>
          <w:tcPr>
            <w:tcW w:w="1095" w:type="dxa"/>
            <w:tcBorders>
              <w:left w:val="single" w:sz="4" w:space="0" w:color="auto"/>
            </w:tcBorders>
            <w:vAlign w:val="center"/>
          </w:tcPr>
          <w:p w:rsidR="00CF2A2E" w:rsidRDefault="00CF2A2E">
            <w:pPr>
              <w:spacing w:line="440" w:lineRule="exact"/>
              <w:jc w:val="center"/>
              <w:rPr>
                <w:rFonts w:ascii="楷体" w:eastAsia="楷体" w:hAnsi="楷体" w:cs="Arial"/>
                <w:sz w:val="24"/>
              </w:rPr>
            </w:pPr>
          </w:p>
        </w:tc>
      </w:tr>
      <w:tr w:rsidR="00CF2A2E">
        <w:trPr>
          <w:trHeight w:val="770"/>
          <w:jc w:val="center"/>
        </w:trPr>
        <w:tc>
          <w:tcPr>
            <w:tcW w:w="614"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CF2A2E" w:rsidRDefault="00422DDF">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CF2A2E" w:rsidRDefault="00CF2A2E">
            <w:pPr>
              <w:spacing w:line="440" w:lineRule="exact"/>
              <w:jc w:val="center"/>
              <w:rPr>
                <w:rFonts w:ascii="楷体" w:eastAsia="楷体" w:hAnsi="楷体" w:cs="Arial"/>
                <w:sz w:val="24"/>
              </w:rPr>
            </w:pPr>
          </w:p>
        </w:tc>
        <w:tc>
          <w:tcPr>
            <w:tcW w:w="1095" w:type="dxa"/>
            <w:tcBorders>
              <w:left w:val="single" w:sz="4" w:space="0" w:color="auto"/>
            </w:tcBorders>
            <w:vAlign w:val="center"/>
          </w:tcPr>
          <w:p w:rsidR="00CF2A2E" w:rsidRDefault="00CF2A2E">
            <w:pPr>
              <w:spacing w:line="440" w:lineRule="exact"/>
              <w:jc w:val="center"/>
              <w:rPr>
                <w:rFonts w:ascii="楷体" w:eastAsia="楷体" w:hAnsi="楷体" w:cs="Arial"/>
                <w:sz w:val="24"/>
              </w:rPr>
            </w:pPr>
          </w:p>
        </w:tc>
      </w:tr>
    </w:tbl>
    <w:p w:rsidR="00CF2A2E" w:rsidRDefault="00422DDF">
      <w:pPr>
        <w:spacing w:line="440" w:lineRule="exact"/>
        <w:rPr>
          <w:rFonts w:ascii="楷体" w:eastAsia="楷体" w:hAnsi="楷体" w:cs="Arial"/>
          <w:sz w:val="24"/>
        </w:rPr>
      </w:pPr>
      <w:r>
        <w:rPr>
          <w:rFonts w:ascii="楷体" w:eastAsia="楷体" w:hAnsi="楷体" w:cs="Arial" w:hint="eastAsia"/>
          <w:sz w:val="24"/>
        </w:rPr>
        <w:t>说明：</w:t>
      </w:r>
    </w:p>
    <w:p w:rsidR="00CF2A2E" w:rsidRDefault="00422DDF">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CF2A2E" w:rsidRDefault="00422DDF">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CF2A2E" w:rsidRDefault="00CF2A2E">
      <w:pPr>
        <w:spacing w:line="440" w:lineRule="exact"/>
        <w:rPr>
          <w:rFonts w:ascii="宋体" w:hAnsi="宋体" w:cs="Arial"/>
          <w:sz w:val="24"/>
        </w:rPr>
      </w:pPr>
    </w:p>
    <w:p w:rsidR="00CF2A2E" w:rsidRDefault="00CF2A2E">
      <w:pPr>
        <w:spacing w:line="440" w:lineRule="exact"/>
        <w:rPr>
          <w:rFonts w:ascii="宋体" w:hAnsi="宋体" w:cs="Arial"/>
          <w:sz w:val="24"/>
        </w:rPr>
      </w:pPr>
    </w:p>
    <w:p w:rsidR="00CF2A2E" w:rsidRDefault="00CF2A2E">
      <w:pPr>
        <w:spacing w:line="440" w:lineRule="exact"/>
        <w:rPr>
          <w:rFonts w:ascii="宋体" w:hAnsi="宋体" w:cs="Arial"/>
          <w:sz w:val="24"/>
        </w:rPr>
      </w:pPr>
    </w:p>
    <w:p w:rsidR="00CF2A2E" w:rsidRDefault="00CF2A2E">
      <w:pPr>
        <w:spacing w:line="440" w:lineRule="exact"/>
        <w:rPr>
          <w:rFonts w:ascii="宋体" w:hAnsi="宋体" w:cs="Arial"/>
          <w:sz w:val="24"/>
        </w:rPr>
      </w:pPr>
    </w:p>
    <w:p w:rsidR="00CF2A2E" w:rsidRDefault="00422DD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CF2A2E" w:rsidRDefault="00422DD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CF2A2E" w:rsidRDefault="00422DD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CF2A2E" w:rsidRDefault="00CF2A2E">
      <w:pPr>
        <w:spacing w:line="360" w:lineRule="exact"/>
        <w:rPr>
          <w:rFonts w:ascii="宋体" w:hAnsi="宋体" w:cs="宋体"/>
          <w:color w:val="000000"/>
          <w:kern w:val="1"/>
          <w:sz w:val="24"/>
          <w:szCs w:val="24"/>
          <w:u w:val="single"/>
        </w:rPr>
      </w:pPr>
    </w:p>
    <w:p w:rsidR="00CF2A2E" w:rsidRDefault="00422DDF">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CF2A2E" w:rsidRDefault="00CF2A2E">
      <w:pPr>
        <w:spacing w:line="540" w:lineRule="exact"/>
        <w:jc w:val="left"/>
        <w:rPr>
          <w:rFonts w:ascii="宋体" w:hAnsi="宋体" w:cs="宋体"/>
          <w:sz w:val="28"/>
          <w:szCs w:val="28"/>
        </w:rPr>
      </w:pPr>
    </w:p>
    <w:p w:rsidR="00CF2A2E" w:rsidRDefault="00CF2A2E">
      <w:pPr>
        <w:spacing w:line="540" w:lineRule="exact"/>
        <w:jc w:val="left"/>
        <w:rPr>
          <w:rFonts w:ascii="宋体" w:hAnsi="宋体" w:cs="宋体"/>
          <w:sz w:val="28"/>
          <w:szCs w:val="28"/>
        </w:rPr>
      </w:pPr>
    </w:p>
    <w:p w:rsidR="00CF2A2E" w:rsidRDefault="00CF2A2E">
      <w:pPr>
        <w:spacing w:line="540" w:lineRule="exact"/>
        <w:jc w:val="left"/>
        <w:rPr>
          <w:rFonts w:ascii="宋体" w:hAnsi="宋体" w:cs="宋体"/>
          <w:sz w:val="28"/>
          <w:szCs w:val="28"/>
        </w:rPr>
      </w:pPr>
    </w:p>
    <w:p w:rsidR="00CF2A2E" w:rsidRDefault="00CF2A2E">
      <w:pPr>
        <w:spacing w:line="540" w:lineRule="exact"/>
        <w:jc w:val="left"/>
        <w:rPr>
          <w:rFonts w:ascii="宋体" w:hAnsi="宋体" w:cs="宋体"/>
          <w:sz w:val="28"/>
          <w:szCs w:val="28"/>
        </w:rPr>
      </w:pPr>
    </w:p>
    <w:p w:rsidR="00CF2A2E" w:rsidRDefault="00CF2A2E">
      <w:pPr>
        <w:spacing w:line="540" w:lineRule="exact"/>
        <w:jc w:val="left"/>
        <w:rPr>
          <w:rFonts w:ascii="宋体" w:hAnsi="宋体" w:cs="宋体"/>
          <w:sz w:val="28"/>
          <w:szCs w:val="28"/>
        </w:rPr>
      </w:pPr>
    </w:p>
    <w:p w:rsidR="00CF2A2E" w:rsidRDefault="00422DDF">
      <w:pPr>
        <w:spacing w:line="540" w:lineRule="exact"/>
        <w:jc w:val="left"/>
        <w:rPr>
          <w:rFonts w:ascii="宋体" w:hAnsi="宋体" w:cs="Arial"/>
          <w:sz w:val="24"/>
        </w:rPr>
      </w:pPr>
      <w:r>
        <w:rPr>
          <w:rFonts w:ascii="宋体" w:hAnsi="宋体" w:cs="Arial" w:hint="eastAsia"/>
          <w:bCs/>
          <w:sz w:val="28"/>
          <w:szCs w:val="28"/>
        </w:rPr>
        <w:lastRenderedPageBreak/>
        <w:t>附表</w:t>
      </w:r>
      <w:r>
        <w:rPr>
          <w:rFonts w:ascii="宋体" w:hAnsi="宋体" w:cs="Arial" w:hint="eastAsia"/>
          <w:bCs/>
          <w:sz w:val="28"/>
          <w:szCs w:val="28"/>
        </w:rPr>
        <w:t>二</w:t>
      </w:r>
      <w:r>
        <w:rPr>
          <w:rFonts w:ascii="宋体" w:hAnsi="宋体" w:cs="Arial" w:hint="eastAsia"/>
          <w:bCs/>
          <w:sz w:val="28"/>
          <w:szCs w:val="28"/>
        </w:rPr>
        <w:t>：</w:t>
      </w:r>
    </w:p>
    <w:p w:rsidR="00CF2A2E" w:rsidRDefault="00422DDF">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CF2A2E" w:rsidRDefault="00422DDF">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CF2A2E" w:rsidRDefault="00422DDF">
      <w:pPr>
        <w:spacing w:line="440" w:lineRule="exact"/>
        <w:ind w:firstLineChars="200" w:firstLine="480"/>
        <w:rPr>
          <w:rFonts w:ascii="宋体" w:hAnsi="宋体" w:cs="宋体"/>
          <w:sz w:val="24"/>
        </w:rPr>
      </w:pPr>
      <w:r>
        <w:rPr>
          <w:rFonts w:ascii="宋体" w:hAnsi="宋体" w:cs="宋体" w:hint="eastAsia"/>
          <w:sz w:val="24"/>
        </w:rPr>
        <w:t>根据你方招标</w:t>
      </w:r>
      <w:proofErr w:type="gramStart"/>
      <w:r>
        <w:rPr>
          <w:rFonts w:ascii="宋体" w:hAnsi="宋体" w:cs="宋体" w:hint="eastAsia"/>
          <w:sz w:val="24"/>
        </w:rPr>
        <w:t>项目</w:t>
      </w:r>
      <w:r>
        <w:rPr>
          <w:rFonts w:hint="eastAsia"/>
          <w:b/>
          <w:sz w:val="24"/>
          <w:szCs w:val="24"/>
          <w:u w:val="single"/>
        </w:rPr>
        <w:t>双闪厂区</w:t>
      </w:r>
      <w:proofErr w:type="gramEnd"/>
      <w:r>
        <w:rPr>
          <w:rFonts w:hint="eastAsia"/>
          <w:b/>
          <w:sz w:val="24"/>
          <w:szCs w:val="24"/>
          <w:u w:val="single"/>
        </w:rPr>
        <w:t>高配、磨浮装饰等工程</w:t>
      </w:r>
      <w:r>
        <w:rPr>
          <w:rFonts w:ascii="宋体" w:hAnsi="宋体" w:cs="宋体" w:hint="eastAsia"/>
          <w:sz w:val="24"/>
        </w:rPr>
        <w:t>的招标文件，一旦我方（乙方）中标同意劳务分包合同中的所有条款，部分主要条款列举如下：</w:t>
      </w:r>
    </w:p>
    <w:p w:rsidR="00CF2A2E" w:rsidRDefault="00422DDF">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CF2A2E" w:rsidRDefault="00422DDF">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CF2A2E" w:rsidRDefault="00422DDF">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CF2A2E" w:rsidRDefault="00422DDF">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CF2A2E" w:rsidRDefault="00422DDF">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CF2A2E" w:rsidRDefault="00422DDF">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CF2A2E" w:rsidRDefault="00422DDF">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CF2A2E" w:rsidRDefault="00CF2A2E">
      <w:pPr>
        <w:spacing w:line="440" w:lineRule="exact"/>
        <w:ind w:firstLineChars="200" w:firstLine="480"/>
        <w:rPr>
          <w:rFonts w:ascii="宋体" w:hAnsi="宋体" w:cs="宋体"/>
          <w:sz w:val="24"/>
        </w:rPr>
      </w:pPr>
    </w:p>
    <w:p w:rsidR="00CF2A2E" w:rsidRDefault="00422DD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CF2A2E" w:rsidRDefault="00422DD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CF2A2E" w:rsidRDefault="00422DD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CF2A2E" w:rsidRDefault="00CF2A2E">
      <w:pPr>
        <w:spacing w:line="360" w:lineRule="exact"/>
        <w:ind w:firstLineChars="1150" w:firstLine="2760"/>
        <w:jc w:val="center"/>
        <w:rPr>
          <w:rFonts w:ascii="宋体" w:hAnsi="宋体" w:cs="宋体"/>
          <w:color w:val="000000"/>
          <w:kern w:val="1"/>
          <w:sz w:val="24"/>
          <w:szCs w:val="24"/>
        </w:rPr>
      </w:pPr>
    </w:p>
    <w:p w:rsidR="00CF2A2E" w:rsidRDefault="00422DDF">
      <w:pPr>
        <w:spacing w:line="360" w:lineRule="exact"/>
        <w:ind w:firstLineChars="1150" w:firstLine="2760"/>
        <w:jc w:val="center"/>
        <w:rPr>
          <w:rFonts w:ascii="宋体" w:hAnsi="宋体" w:cs="宋体"/>
          <w:color w:val="000000"/>
          <w:kern w:val="1"/>
          <w:sz w:val="24"/>
          <w:szCs w:val="24"/>
        </w:rPr>
        <w:sectPr w:rsidR="00CF2A2E">
          <w:headerReference w:type="default" r:id="rId10"/>
          <w:footerReference w:type="default" r:id="rId11"/>
          <w:pgSz w:w="11906" w:h="16838"/>
          <w:pgMar w:top="1440" w:right="892" w:bottom="1440" w:left="998" w:header="851" w:footer="992" w:gutter="0"/>
          <w:cols w:space="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CF2A2E" w:rsidRDefault="00422DDF">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双闪厂区</w:t>
      </w:r>
      <w:proofErr w:type="gramEnd"/>
      <w:r>
        <w:rPr>
          <w:rFonts w:ascii="微软雅黑" w:eastAsia="微软雅黑" w:hAnsi="微软雅黑" w:cs="微软雅黑" w:hint="eastAsia"/>
          <w:sz w:val="28"/>
          <w:szCs w:val="28"/>
        </w:rPr>
        <w:t>高配、磨浮装饰等工程</w:t>
      </w:r>
      <w:r>
        <w:rPr>
          <w:rFonts w:ascii="微软雅黑" w:eastAsia="微软雅黑" w:hAnsi="微软雅黑" w:cs="微软雅黑" w:hint="eastAsia"/>
          <w:sz w:val="28"/>
          <w:szCs w:val="28"/>
        </w:rPr>
        <w:t>报价表</w:t>
      </w:r>
    </w:p>
    <w:tbl>
      <w:tblPr>
        <w:tblpPr w:leftFromText="180" w:rightFromText="180" w:vertAnchor="text" w:horzAnchor="page" w:tblpXSpec="center" w:tblpY="196"/>
        <w:tblOverlap w:val="never"/>
        <w:tblW w:w="14984" w:type="dxa"/>
        <w:jc w:val="center"/>
        <w:tblLayout w:type="fixed"/>
        <w:tblLook w:val="04A0" w:firstRow="1" w:lastRow="0" w:firstColumn="1" w:lastColumn="0" w:noHBand="0" w:noVBand="1"/>
      </w:tblPr>
      <w:tblGrid>
        <w:gridCol w:w="540"/>
        <w:gridCol w:w="4229"/>
        <w:gridCol w:w="588"/>
        <w:gridCol w:w="1109"/>
        <w:gridCol w:w="1020"/>
        <w:gridCol w:w="1476"/>
        <w:gridCol w:w="1008"/>
        <w:gridCol w:w="1572"/>
        <w:gridCol w:w="3442"/>
      </w:tblGrid>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序号</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工作内容</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单位</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数量</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限价</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限价合计</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报价</w:t>
            </w: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报价合计</w:t>
            </w: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报价所含辅材明细</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1</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每付丝杆吊筋规格</w:t>
            </w:r>
            <w:r>
              <w:rPr>
                <w:rFonts w:ascii="宋体" w:hAnsi="宋体" w:hint="eastAsia"/>
                <w:color w:val="000000"/>
                <w:sz w:val="18"/>
                <w:szCs w:val="24"/>
              </w:rPr>
              <w:t>H=750mm,</w:t>
            </w:r>
            <w:r>
              <w:rPr>
                <w:rFonts w:ascii="宋体" w:hAnsi="宋体" w:hint="eastAsia"/>
                <w:color w:val="000000"/>
                <w:sz w:val="18"/>
                <w:szCs w:val="24"/>
              </w:rPr>
              <w:t>φ</w:t>
            </w:r>
            <w:r>
              <w:rPr>
                <w:rFonts w:ascii="宋体" w:hAnsi="宋体" w:hint="eastAsia"/>
                <w:color w:val="000000"/>
                <w:sz w:val="18"/>
                <w:szCs w:val="24"/>
              </w:rPr>
              <w:t>10</w:t>
            </w:r>
            <w:r>
              <w:rPr>
                <w:rFonts w:ascii="宋体" w:hAnsi="宋体" w:hint="eastAsia"/>
                <w:color w:val="000000"/>
                <w:sz w:val="18"/>
                <w:szCs w:val="24"/>
              </w:rPr>
              <w:t>间距</w:t>
            </w:r>
            <w:r>
              <w:rPr>
                <w:rFonts w:ascii="宋体" w:hAnsi="宋体" w:hint="eastAsia"/>
                <w:color w:val="000000"/>
                <w:sz w:val="18"/>
                <w:szCs w:val="24"/>
              </w:rPr>
              <w:t>900mm</w:t>
            </w:r>
            <w:r>
              <w:rPr>
                <w:rFonts w:ascii="宋体" w:hAnsi="宋体" w:hint="eastAsia"/>
                <w:color w:val="000000"/>
                <w:sz w:val="18"/>
                <w:szCs w:val="24"/>
              </w:rPr>
              <w:t>；普通轻钢龙骨天棚，装配式</w:t>
            </w:r>
            <w:r>
              <w:rPr>
                <w:rFonts w:ascii="宋体" w:hAnsi="宋体" w:hint="eastAsia"/>
                <w:color w:val="000000"/>
                <w:sz w:val="18"/>
                <w:szCs w:val="24"/>
              </w:rPr>
              <w:t>U</w:t>
            </w:r>
            <w:r>
              <w:rPr>
                <w:rFonts w:ascii="宋体" w:hAnsi="宋体" w:hint="eastAsia"/>
                <w:color w:val="000000"/>
                <w:sz w:val="18"/>
                <w:szCs w:val="24"/>
              </w:rPr>
              <w:t>型，主龙骨间距</w:t>
            </w:r>
            <w:r>
              <w:rPr>
                <w:rFonts w:ascii="宋体" w:hAnsi="宋体" w:hint="eastAsia"/>
                <w:color w:val="000000"/>
                <w:sz w:val="18"/>
                <w:szCs w:val="24"/>
              </w:rPr>
              <w:t>900</w:t>
            </w:r>
            <w:r>
              <w:rPr>
                <w:rFonts w:ascii="宋体" w:hAnsi="宋体" w:hint="eastAsia"/>
                <w:color w:val="000000"/>
                <w:sz w:val="18"/>
                <w:szCs w:val="24"/>
              </w:rPr>
              <w:t>，副龙骨间距</w:t>
            </w:r>
            <w:r>
              <w:rPr>
                <w:rFonts w:ascii="宋体" w:hAnsi="宋体" w:hint="eastAsia"/>
                <w:color w:val="000000"/>
                <w:sz w:val="18"/>
                <w:szCs w:val="24"/>
              </w:rPr>
              <w:t>600</w:t>
            </w:r>
            <w:r>
              <w:rPr>
                <w:rFonts w:ascii="宋体" w:hAnsi="宋体" w:hint="eastAsia"/>
                <w:color w:val="000000"/>
                <w:sz w:val="18"/>
                <w:szCs w:val="24"/>
              </w:rPr>
              <w:t>；粘贴在基层板上，</w:t>
            </w:r>
            <w:r>
              <w:rPr>
                <w:rFonts w:ascii="宋体" w:hAnsi="宋体" w:hint="eastAsia"/>
                <w:color w:val="000000"/>
                <w:sz w:val="18"/>
                <w:szCs w:val="24"/>
              </w:rPr>
              <w:t>10</w:t>
            </w:r>
            <w:r>
              <w:rPr>
                <w:rFonts w:ascii="宋体" w:hAnsi="宋体" w:hint="eastAsia"/>
                <w:color w:val="000000"/>
                <w:sz w:val="18"/>
                <w:szCs w:val="24"/>
              </w:rPr>
              <w:t>厚三防板面层</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m2</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3300.00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40.00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132000.00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螺丝、角码、玻璃胶、射钉</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2</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一、二层楼地面铺贴</w:t>
            </w:r>
            <w:r>
              <w:rPr>
                <w:rFonts w:ascii="宋体" w:hAnsi="宋体" w:hint="eastAsia"/>
                <w:color w:val="000000"/>
                <w:sz w:val="18"/>
                <w:szCs w:val="24"/>
              </w:rPr>
              <w:t>5mm</w:t>
            </w:r>
            <w:r>
              <w:rPr>
                <w:rFonts w:ascii="宋体" w:hAnsi="宋体" w:hint="eastAsia"/>
                <w:color w:val="000000"/>
                <w:sz w:val="18"/>
                <w:szCs w:val="24"/>
              </w:rPr>
              <w:t>进口地胶</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m2</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176.00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65.00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11440.00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地胶胶水、焊丝、结构胶、刷把</w:t>
            </w:r>
          </w:p>
        </w:tc>
      </w:tr>
      <w:tr w:rsidR="00CF2A2E">
        <w:trPr>
          <w:trHeight w:val="543"/>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3</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钢结构楼梯，直角金属板防滑条</w:t>
            </w:r>
            <w:r>
              <w:rPr>
                <w:rFonts w:ascii="宋体" w:hAnsi="宋体" w:hint="eastAsia"/>
                <w:color w:val="000000"/>
                <w:sz w:val="18"/>
                <w:szCs w:val="24"/>
              </w:rPr>
              <w:t>4*50</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200.00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6000.00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结构胶、不锈钢螺丝</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4</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踢脚</w:t>
            </w:r>
            <w:r>
              <w:rPr>
                <w:rFonts w:ascii="宋体" w:hAnsi="宋体" w:hint="eastAsia"/>
                <w:color w:val="000000"/>
                <w:sz w:val="18"/>
                <w:szCs w:val="24"/>
              </w:rPr>
              <w:t xml:space="preserve"> 300*100*100</w:t>
            </w:r>
            <w:r>
              <w:rPr>
                <w:rFonts w:ascii="宋体" w:hAnsi="宋体" w:hint="eastAsia"/>
                <w:color w:val="000000"/>
                <w:sz w:val="18"/>
                <w:szCs w:val="24"/>
              </w:rPr>
              <w:t>直线灯槽，基层：</w:t>
            </w:r>
            <w:r>
              <w:rPr>
                <w:rFonts w:ascii="宋体" w:hAnsi="宋体" w:hint="eastAsia"/>
                <w:color w:val="000000"/>
                <w:sz w:val="18"/>
                <w:szCs w:val="24"/>
              </w:rPr>
              <w:t>15</w:t>
            </w:r>
            <w:r>
              <w:rPr>
                <w:rFonts w:ascii="宋体" w:hAnsi="宋体" w:hint="eastAsia"/>
                <w:color w:val="000000"/>
                <w:sz w:val="18"/>
                <w:szCs w:val="24"/>
              </w:rPr>
              <w:t>厚防火板，面层：</w:t>
            </w:r>
            <w:r>
              <w:rPr>
                <w:rFonts w:ascii="宋体" w:hAnsi="宋体" w:hint="eastAsia"/>
                <w:color w:val="000000"/>
                <w:sz w:val="18"/>
                <w:szCs w:val="24"/>
              </w:rPr>
              <w:t>5</w:t>
            </w:r>
            <w:r>
              <w:rPr>
                <w:rFonts w:ascii="宋体" w:hAnsi="宋体" w:hint="eastAsia"/>
                <w:color w:val="000000"/>
                <w:sz w:val="18"/>
                <w:szCs w:val="24"/>
              </w:rPr>
              <w:t>厚铝塑板</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88.00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20.00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1760.00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螺丝、钢钉、结构胶、双面胶、膨胀胶、焊条、</w:t>
            </w:r>
            <w:proofErr w:type="gramStart"/>
            <w:r>
              <w:rPr>
                <w:rFonts w:ascii="宋体" w:hAnsi="宋体" w:hint="eastAsia"/>
                <w:color w:val="000000"/>
                <w:sz w:val="18"/>
                <w:szCs w:val="24"/>
              </w:rPr>
              <w:t>镀锌角码</w:t>
            </w:r>
            <w:proofErr w:type="gramEnd"/>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5</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成品踢脚线高：</w:t>
            </w:r>
            <w:r>
              <w:rPr>
                <w:rFonts w:ascii="宋体" w:hAnsi="宋体" w:hint="eastAsia"/>
                <w:color w:val="000000"/>
                <w:sz w:val="18"/>
                <w:szCs w:val="24"/>
              </w:rPr>
              <w:t>100</w:t>
            </w:r>
            <w:r>
              <w:rPr>
                <w:rFonts w:ascii="宋体" w:hAnsi="宋体" w:hint="eastAsia"/>
                <w:color w:val="000000"/>
                <w:sz w:val="18"/>
                <w:szCs w:val="24"/>
              </w:rPr>
              <w:t>，材料品种规格：</w:t>
            </w:r>
            <w:r>
              <w:rPr>
                <w:rFonts w:ascii="宋体" w:hAnsi="宋体" w:hint="eastAsia"/>
                <w:color w:val="000000"/>
                <w:sz w:val="18"/>
                <w:szCs w:val="24"/>
              </w:rPr>
              <w:t>1.2</w:t>
            </w:r>
            <w:r>
              <w:rPr>
                <w:rFonts w:ascii="宋体" w:hAnsi="宋体" w:hint="eastAsia"/>
                <w:color w:val="000000"/>
                <w:sz w:val="18"/>
                <w:szCs w:val="24"/>
              </w:rPr>
              <w:t>厚</w:t>
            </w:r>
            <w:r>
              <w:rPr>
                <w:rFonts w:ascii="宋体" w:hAnsi="宋体" w:hint="eastAsia"/>
                <w:color w:val="000000"/>
                <w:sz w:val="18"/>
                <w:szCs w:val="24"/>
              </w:rPr>
              <w:t>304</w:t>
            </w:r>
            <w:r>
              <w:rPr>
                <w:rFonts w:ascii="宋体" w:hAnsi="宋体" w:hint="eastAsia"/>
                <w:color w:val="000000"/>
                <w:sz w:val="18"/>
                <w:szCs w:val="24"/>
              </w:rPr>
              <w:t>不锈钢，基层：</w:t>
            </w:r>
            <w:r>
              <w:rPr>
                <w:rFonts w:ascii="宋体" w:hAnsi="宋体" w:hint="eastAsia"/>
                <w:color w:val="000000"/>
                <w:sz w:val="18"/>
                <w:szCs w:val="24"/>
              </w:rPr>
              <w:t>15</w:t>
            </w:r>
            <w:r>
              <w:rPr>
                <w:rFonts w:ascii="宋体" w:hAnsi="宋体" w:hint="eastAsia"/>
                <w:color w:val="000000"/>
                <w:sz w:val="18"/>
                <w:szCs w:val="24"/>
              </w:rPr>
              <w:t>厚防火板</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368.00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20.00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7360.00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宋体" w:hAnsi="宋体"/>
                <w:color w:val="000000"/>
                <w:sz w:val="18"/>
                <w:szCs w:val="24"/>
              </w:rPr>
            </w:pP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6</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100*50*3</w:t>
            </w:r>
            <w:r>
              <w:rPr>
                <w:rFonts w:ascii="宋体" w:hAnsi="宋体" w:hint="eastAsia"/>
                <w:color w:val="000000"/>
                <w:sz w:val="18"/>
                <w:szCs w:val="24"/>
              </w:rPr>
              <w:t>热镀锌方管、间距</w:t>
            </w:r>
            <w:r>
              <w:rPr>
                <w:rFonts w:ascii="宋体" w:hAnsi="宋体" w:hint="eastAsia"/>
                <w:color w:val="000000"/>
                <w:sz w:val="18"/>
                <w:szCs w:val="24"/>
              </w:rPr>
              <w:t>300</w:t>
            </w:r>
            <w:r>
              <w:rPr>
                <w:rFonts w:ascii="宋体" w:hAnsi="宋体" w:hint="eastAsia"/>
                <w:color w:val="000000"/>
                <w:sz w:val="18"/>
                <w:szCs w:val="24"/>
              </w:rPr>
              <w:t>，含踢脚灯槽龙骨</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34.00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40.00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1360.00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宋体" w:hAnsi="宋体"/>
                <w:color w:val="000000"/>
                <w:sz w:val="18"/>
                <w:szCs w:val="24"/>
              </w:rPr>
            </w:pP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7</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环保吸声岩棉</w:t>
            </w:r>
            <w:r>
              <w:rPr>
                <w:rFonts w:ascii="宋体" w:hAnsi="宋体" w:hint="eastAsia"/>
                <w:color w:val="000000"/>
                <w:sz w:val="18"/>
                <w:szCs w:val="24"/>
              </w:rPr>
              <w:t>+15</w:t>
            </w:r>
            <w:r>
              <w:rPr>
                <w:rFonts w:ascii="宋体" w:hAnsi="宋体" w:hint="eastAsia"/>
                <w:color w:val="000000"/>
                <w:sz w:val="18"/>
                <w:szCs w:val="24"/>
              </w:rPr>
              <w:t>厚阻燃板</w:t>
            </w:r>
            <w:r>
              <w:rPr>
                <w:rFonts w:ascii="宋体" w:hAnsi="宋体" w:hint="eastAsia"/>
                <w:color w:val="000000"/>
                <w:sz w:val="18"/>
                <w:szCs w:val="24"/>
              </w:rPr>
              <w:t>+5</w:t>
            </w:r>
            <w:r>
              <w:rPr>
                <w:rFonts w:ascii="宋体" w:hAnsi="宋体" w:hint="eastAsia"/>
                <w:color w:val="000000"/>
                <w:sz w:val="18"/>
                <w:szCs w:val="24"/>
              </w:rPr>
              <w:t>厚双面铝塑板</w:t>
            </w:r>
            <w:r>
              <w:rPr>
                <w:rFonts w:ascii="宋体" w:hAnsi="宋体" w:hint="eastAsia"/>
                <w:color w:val="000000"/>
                <w:sz w:val="18"/>
                <w:szCs w:val="24"/>
              </w:rPr>
              <w:t xml:space="preserve"> </w:t>
            </w:r>
            <w:r>
              <w:rPr>
                <w:rFonts w:ascii="宋体" w:hAnsi="宋体" w:hint="eastAsia"/>
                <w:color w:val="000000"/>
                <w:sz w:val="18"/>
                <w:szCs w:val="24"/>
              </w:rPr>
              <w:t>粘贴于基层板</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m2</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1854.00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40.00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74160.00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宋体" w:hAnsi="宋体"/>
                <w:color w:val="000000"/>
                <w:sz w:val="18"/>
                <w:szCs w:val="24"/>
              </w:rPr>
            </w:pPr>
          </w:p>
        </w:tc>
      </w:tr>
      <w:tr w:rsidR="00CF2A2E">
        <w:trPr>
          <w:trHeight w:val="618"/>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8</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玻璃隔断边框，</w:t>
            </w:r>
            <w:r>
              <w:rPr>
                <w:rFonts w:ascii="宋体" w:hAnsi="宋体" w:hint="eastAsia"/>
                <w:color w:val="000000"/>
                <w:sz w:val="18"/>
                <w:szCs w:val="24"/>
              </w:rPr>
              <w:t>15</w:t>
            </w:r>
            <w:r>
              <w:rPr>
                <w:rFonts w:ascii="宋体" w:hAnsi="宋体" w:hint="eastAsia"/>
                <w:color w:val="000000"/>
                <w:sz w:val="18"/>
                <w:szCs w:val="24"/>
              </w:rPr>
              <w:t>厚阻燃板胶合板基层</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m2</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40.00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45.00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1800.00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钢钉、结构胶、螺丝、膨胀胶、切割片</w:t>
            </w:r>
          </w:p>
        </w:tc>
      </w:tr>
      <w:tr w:rsidR="00CF2A2E">
        <w:trPr>
          <w:trHeight w:val="636"/>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9</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LED</w:t>
            </w:r>
            <w:r>
              <w:rPr>
                <w:rFonts w:ascii="宋体" w:hAnsi="宋体" w:hint="eastAsia"/>
                <w:color w:val="000000"/>
                <w:sz w:val="18"/>
                <w:szCs w:val="24"/>
              </w:rPr>
              <w:t>光屏边框，双层</w:t>
            </w:r>
            <w:r>
              <w:rPr>
                <w:rFonts w:ascii="宋体" w:hAnsi="宋体" w:hint="eastAsia"/>
                <w:color w:val="000000"/>
                <w:sz w:val="18"/>
                <w:szCs w:val="24"/>
              </w:rPr>
              <w:t>15</w:t>
            </w:r>
            <w:r>
              <w:rPr>
                <w:rFonts w:ascii="宋体" w:hAnsi="宋体" w:hint="eastAsia"/>
                <w:color w:val="000000"/>
                <w:sz w:val="18"/>
                <w:szCs w:val="24"/>
              </w:rPr>
              <w:t>厚阻燃板胶合板基层</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m2</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10.00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55.00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550.00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宋体" w:hAnsi="宋体"/>
                <w:color w:val="000000"/>
                <w:sz w:val="18"/>
                <w:szCs w:val="24"/>
              </w:rPr>
            </w:pP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10</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宋体" w:hAnsi="宋体"/>
                <w:color w:val="000000"/>
                <w:sz w:val="18"/>
                <w:szCs w:val="24"/>
              </w:rPr>
            </w:pPr>
            <w:r>
              <w:rPr>
                <w:rFonts w:ascii="宋体" w:hAnsi="宋体" w:hint="eastAsia"/>
                <w:color w:val="000000"/>
                <w:sz w:val="18"/>
                <w:szCs w:val="24"/>
              </w:rPr>
              <w:t>玻璃隔断及</w:t>
            </w:r>
            <w:r>
              <w:rPr>
                <w:rFonts w:ascii="宋体" w:hAnsi="宋体" w:hint="eastAsia"/>
                <w:color w:val="000000"/>
                <w:sz w:val="18"/>
                <w:szCs w:val="24"/>
              </w:rPr>
              <w:t>LED</w:t>
            </w:r>
            <w:r>
              <w:rPr>
                <w:rFonts w:ascii="宋体" w:hAnsi="宋体" w:hint="eastAsia"/>
                <w:color w:val="000000"/>
                <w:sz w:val="18"/>
                <w:szCs w:val="24"/>
              </w:rPr>
              <w:t>光屏边框，</w:t>
            </w:r>
            <w:r>
              <w:rPr>
                <w:rFonts w:ascii="宋体" w:hAnsi="宋体" w:hint="eastAsia"/>
                <w:color w:val="000000"/>
                <w:sz w:val="18"/>
                <w:szCs w:val="24"/>
              </w:rPr>
              <w:t>1.2</w:t>
            </w:r>
            <w:r>
              <w:rPr>
                <w:rFonts w:ascii="宋体" w:hAnsi="宋体" w:hint="eastAsia"/>
                <w:color w:val="000000"/>
                <w:sz w:val="18"/>
                <w:szCs w:val="24"/>
              </w:rPr>
              <w:t>厚</w:t>
            </w:r>
            <w:r>
              <w:rPr>
                <w:rFonts w:ascii="宋体" w:hAnsi="宋体" w:hint="eastAsia"/>
                <w:color w:val="000000"/>
                <w:sz w:val="18"/>
                <w:szCs w:val="24"/>
              </w:rPr>
              <w:t>304</w:t>
            </w:r>
            <w:r>
              <w:rPr>
                <w:rFonts w:ascii="宋体" w:hAnsi="宋体" w:hint="eastAsia"/>
                <w:color w:val="000000"/>
                <w:sz w:val="18"/>
                <w:szCs w:val="24"/>
              </w:rPr>
              <w:t>不锈钢，结构胶粘贴在基层板上</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olor w:val="000000"/>
                <w:sz w:val="18"/>
                <w:szCs w:val="24"/>
              </w:rPr>
            </w:pPr>
            <w:r>
              <w:rPr>
                <w:rFonts w:ascii="宋体" w:hAnsi="宋体" w:hint="eastAsia"/>
                <w:color w:val="000000"/>
                <w:sz w:val="18"/>
                <w:szCs w:val="24"/>
              </w:rPr>
              <w:t>m2</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46.00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45.00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2070.00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宋体" w:hAnsi="宋体"/>
                <w:color w:val="000000"/>
                <w:sz w:val="18"/>
                <w:szCs w:val="24"/>
              </w:rPr>
            </w:pP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11</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88</w:t>
            </w:r>
            <w:r>
              <w:rPr>
                <w:rFonts w:ascii="ËÎÌå" w:eastAsia="ËÎÌå" w:hAnsi="ËÎÌå"/>
                <w:color w:val="000000"/>
                <w:sz w:val="18"/>
                <w:szCs w:val="24"/>
              </w:rPr>
              <w:t>系列海螺塑钢窗加</w:t>
            </w:r>
            <w:r>
              <w:rPr>
                <w:rFonts w:ascii="ËÎÌå" w:eastAsia="ËÎÌå" w:hAnsi="ËÎÌå"/>
                <w:color w:val="000000"/>
                <w:sz w:val="18"/>
                <w:szCs w:val="24"/>
              </w:rPr>
              <w:t>5+9+5</w:t>
            </w:r>
            <w:r>
              <w:rPr>
                <w:rFonts w:ascii="ËÎÌå" w:eastAsia="ËÎÌå" w:hAnsi="ËÎÌå"/>
                <w:color w:val="000000"/>
                <w:sz w:val="18"/>
                <w:szCs w:val="24"/>
              </w:rPr>
              <w:t>钢化中空玻璃含拆除、安装单价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195.00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85.00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16575.00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滑轮，结构胶，窗锁</w:t>
            </w:r>
          </w:p>
        </w:tc>
      </w:tr>
      <w:tr w:rsidR="00CF2A2E">
        <w:trPr>
          <w:trHeight w:val="597"/>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lastRenderedPageBreak/>
              <w:t>12</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5mm</w:t>
            </w:r>
            <w:r>
              <w:rPr>
                <w:rFonts w:ascii="ËÎÌå" w:eastAsia="ËÎÌå" w:hAnsi="ËÎÌå"/>
                <w:color w:val="000000"/>
                <w:sz w:val="18"/>
                <w:szCs w:val="24"/>
              </w:rPr>
              <w:t>玻璃更换含拆除安装单价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120.00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3600.00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螺丝</w:t>
            </w:r>
            <w:r>
              <w:rPr>
                <w:rFonts w:ascii="ËÎÌå" w:eastAsia="ËÎÌå" w:hAnsi="ËÎÌå"/>
                <w:color w:val="000000"/>
                <w:sz w:val="18"/>
                <w:szCs w:val="24"/>
              </w:rPr>
              <w:t>.</w:t>
            </w:r>
            <w:r>
              <w:rPr>
                <w:rFonts w:ascii="ËÎÌå" w:eastAsia="ËÎÌå" w:hAnsi="ËÎÌå"/>
                <w:color w:val="000000"/>
                <w:sz w:val="18"/>
                <w:szCs w:val="24"/>
              </w:rPr>
              <w:t>结构胶</w:t>
            </w:r>
          </w:p>
        </w:tc>
      </w:tr>
      <w:tr w:rsidR="00CF2A2E">
        <w:trPr>
          <w:trHeight w:val="573"/>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13</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304</w:t>
            </w:r>
            <w:r>
              <w:rPr>
                <w:rFonts w:ascii="ËÎÌå" w:eastAsia="ËÎÌå" w:hAnsi="ËÎÌå"/>
                <w:color w:val="000000"/>
                <w:sz w:val="18"/>
                <w:szCs w:val="24"/>
              </w:rPr>
              <w:t>材质</w:t>
            </w:r>
            <w:r>
              <w:rPr>
                <w:rFonts w:ascii="ËÎÌå" w:eastAsia="ËÎÌå" w:hAnsi="ËÎÌå"/>
                <w:color w:val="000000"/>
                <w:sz w:val="18"/>
                <w:szCs w:val="24"/>
              </w:rPr>
              <w:t>0.5mm</w:t>
            </w:r>
            <w:r>
              <w:rPr>
                <w:rFonts w:ascii="ËÎÌå" w:eastAsia="ËÎÌå" w:hAnsi="ËÎÌå"/>
                <w:color w:val="000000"/>
                <w:sz w:val="18"/>
                <w:szCs w:val="24"/>
              </w:rPr>
              <w:t>厚不锈钢瓦安装包含拆除单价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215.00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60.00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12900.00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螺丝</w:t>
            </w:r>
            <w:r>
              <w:rPr>
                <w:rFonts w:ascii="ËÎÌå" w:eastAsia="ËÎÌå" w:hAnsi="ËÎÌå"/>
                <w:color w:val="000000"/>
                <w:sz w:val="18"/>
                <w:szCs w:val="24"/>
              </w:rPr>
              <w:t>.</w:t>
            </w:r>
            <w:r>
              <w:rPr>
                <w:rFonts w:ascii="ËÎÌå" w:eastAsia="ËÎÌå" w:hAnsi="ËÎÌå"/>
                <w:color w:val="000000"/>
                <w:sz w:val="18"/>
                <w:szCs w:val="24"/>
              </w:rPr>
              <w:t>结构胶</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hAnsi="ËÎÌå"/>
                <w:color w:val="000000"/>
                <w:sz w:val="18"/>
                <w:szCs w:val="24"/>
              </w:rPr>
            </w:pPr>
            <w:r>
              <w:rPr>
                <w:rFonts w:ascii="ËÎÌå" w:hAnsi="ËÎÌå" w:hint="eastAsia"/>
                <w:color w:val="000000"/>
                <w:sz w:val="18"/>
                <w:szCs w:val="24"/>
              </w:rPr>
              <w:t>14</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304</w:t>
            </w:r>
            <w:r>
              <w:rPr>
                <w:rFonts w:ascii="ËÎÌå" w:eastAsia="ËÎÌå" w:hAnsi="ËÎÌå"/>
                <w:color w:val="000000"/>
                <w:sz w:val="18"/>
                <w:szCs w:val="24"/>
              </w:rPr>
              <w:t>材质</w:t>
            </w:r>
            <w:r>
              <w:rPr>
                <w:rFonts w:ascii="ËÎÌå" w:eastAsia="ËÎÌå" w:hAnsi="ËÎÌå"/>
                <w:color w:val="000000"/>
                <w:sz w:val="18"/>
                <w:szCs w:val="24"/>
              </w:rPr>
              <w:t>1.2mm</w:t>
            </w:r>
            <w:r>
              <w:rPr>
                <w:rFonts w:ascii="ËÎÌå" w:eastAsia="ËÎÌå" w:hAnsi="ËÎÌå"/>
                <w:color w:val="000000"/>
                <w:sz w:val="18"/>
                <w:szCs w:val="24"/>
              </w:rPr>
              <w:t>厚不锈钢板制作</w:t>
            </w:r>
            <w:proofErr w:type="gramStart"/>
            <w:r>
              <w:rPr>
                <w:rFonts w:ascii="ËÎÌå" w:eastAsia="ËÎÌå" w:hAnsi="ËÎÌå"/>
                <w:color w:val="000000"/>
                <w:sz w:val="18"/>
                <w:szCs w:val="24"/>
              </w:rPr>
              <w:t>含结构</w:t>
            </w:r>
            <w:proofErr w:type="gramEnd"/>
            <w:r>
              <w:rPr>
                <w:rFonts w:ascii="ËÎÌå" w:eastAsia="ËÎÌå" w:hAnsi="ËÎÌå"/>
                <w:color w:val="000000"/>
                <w:sz w:val="18"/>
                <w:szCs w:val="24"/>
              </w:rPr>
              <w:t>胶密封、拆除、安装单价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185.00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110.00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20350.00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螺丝，结构胶，双面贴</w:t>
            </w:r>
          </w:p>
        </w:tc>
      </w:tr>
      <w:tr w:rsidR="00CF2A2E">
        <w:trPr>
          <w:trHeight w:val="408"/>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15</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304</w:t>
            </w:r>
            <w:r>
              <w:rPr>
                <w:rFonts w:ascii="ËÎÌå" w:eastAsia="ËÎÌå" w:hAnsi="ËÎÌå"/>
                <w:color w:val="000000"/>
                <w:sz w:val="18"/>
                <w:szCs w:val="24"/>
              </w:rPr>
              <w:t>材质不锈钢</w:t>
            </w:r>
            <w:proofErr w:type="gramStart"/>
            <w:r>
              <w:rPr>
                <w:rFonts w:ascii="ËÎÌå" w:eastAsia="ËÎÌå" w:hAnsi="ËÎÌå"/>
                <w:color w:val="000000"/>
                <w:sz w:val="18"/>
                <w:szCs w:val="24"/>
              </w:rPr>
              <w:t>扶手管厚</w:t>
            </w:r>
            <w:proofErr w:type="gramEnd"/>
            <w:r>
              <w:rPr>
                <w:rFonts w:ascii="ËÎÌå" w:eastAsia="ËÎÌå" w:hAnsi="ËÎÌå"/>
                <w:color w:val="000000"/>
                <w:sz w:val="18"/>
                <w:szCs w:val="24"/>
              </w:rPr>
              <w:t>2.5mm</w:t>
            </w:r>
            <w:r>
              <w:rPr>
                <w:rFonts w:ascii="ËÎÌå" w:eastAsia="ËÎÌå" w:hAnsi="ËÎÌå"/>
                <w:color w:val="000000"/>
                <w:sz w:val="18"/>
                <w:szCs w:val="24"/>
              </w:rPr>
              <w:t>含拆除安装清理单价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230.00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135.00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31050.00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切割片，焊丝，螺丝，铁板，套盖，氧气</w:t>
            </w:r>
          </w:p>
        </w:tc>
      </w:tr>
      <w:tr w:rsidR="00CF2A2E">
        <w:trPr>
          <w:trHeight w:val="408"/>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16</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316</w:t>
            </w:r>
            <w:r>
              <w:rPr>
                <w:rFonts w:ascii="ËÎÌå" w:eastAsia="ËÎÌå" w:hAnsi="ËÎÌå"/>
                <w:color w:val="000000"/>
                <w:sz w:val="18"/>
                <w:szCs w:val="24"/>
              </w:rPr>
              <w:t>材质不锈钢</w:t>
            </w:r>
            <w:proofErr w:type="gramStart"/>
            <w:r>
              <w:rPr>
                <w:rFonts w:ascii="ËÎÌå" w:eastAsia="ËÎÌå" w:hAnsi="ËÎÌå"/>
                <w:color w:val="000000"/>
                <w:sz w:val="18"/>
                <w:szCs w:val="24"/>
              </w:rPr>
              <w:t>栏杆管厚</w:t>
            </w:r>
            <w:proofErr w:type="gramEnd"/>
            <w:r>
              <w:rPr>
                <w:rFonts w:ascii="ËÎÌå" w:eastAsia="ËÎÌå" w:hAnsi="ËÎÌå"/>
                <w:color w:val="000000"/>
                <w:sz w:val="18"/>
                <w:szCs w:val="24"/>
              </w:rPr>
              <w:t>2.5mm</w:t>
            </w:r>
            <w:r>
              <w:rPr>
                <w:rFonts w:ascii="ËÎÌå" w:eastAsia="ËÎÌå" w:hAnsi="ËÎÌå"/>
                <w:color w:val="000000"/>
                <w:sz w:val="18"/>
                <w:szCs w:val="24"/>
              </w:rPr>
              <w:t>含拆除安装清理单价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米</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145.00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135.00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19575.00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切割片，膨胀胶，焊丝，螺丝，铁板，套盖，氧气</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17</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阳光板雨棚内用</w:t>
            </w:r>
            <w:r>
              <w:rPr>
                <w:rFonts w:ascii="ËÎÌå" w:eastAsia="ËÎÌå" w:hAnsi="ËÎÌå"/>
                <w:color w:val="000000"/>
                <w:sz w:val="18"/>
                <w:szCs w:val="24"/>
              </w:rPr>
              <w:t>304</w:t>
            </w:r>
            <w:r>
              <w:rPr>
                <w:rFonts w:ascii="ËÎÌå" w:eastAsia="ËÎÌå" w:hAnsi="ËÎÌå"/>
                <w:color w:val="000000"/>
                <w:sz w:val="18"/>
                <w:szCs w:val="24"/>
              </w:rPr>
              <w:t>材质</w:t>
            </w:r>
            <w:r>
              <w:rPr>
                <w:rFonts w:ascii="ËÎÌå" w:eastAsia="ËÎÌå" w:hAnsi="ËÎÌå"/>
                <w:color w:val="000000"/>
                <w:sz w:val="18"/>
                <w:szCs w:val="24"/>
              </w:rPr>
              <w:t>75*45</w:t>
            </w:r>
            <w:r>
              <w:rPr>
                <w:rFonts w:ascii="ËÎÌå" w:eastAsia="ËÎÌå" w:hAnsi="ËÎÌå"/>
                <w:color w:val="000000"/>
                <w:sz w:val="18"/>
                <w:szCs w:val="24"/>
              </w:rPr>
              <w:t>不锈钢方管厚</w:t>
            </w:r>
            <w:r>
              <w:rPr>
                <w:rFonts w:ascii="ËÎÌå" w:eastAsia="ËÎÌå" w:hAnsi="ËÎÌå"/>
                <w:color w:val="000000"/>
                <w:sz w:val="18"/>
                <w:szCs w:val="24"/>
              </w:rPr>
              <w:t>2.5mm</w:t>
            </w:r>
            <w:r>
              <w:rPr>
                <w:rFonts w:ascii="ËÎÌå" w:eastAsia="ËÎÌå" w:hAnsi="ËÎÌå"/>
                <w:color w:val="000000"/>
                <w:sz w:val="18"/>
                <w:szCs w:val="24"/>
              </w:rPr>
              <w:t>含拆除、安装单价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米</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95.00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140.00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13300.00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切割片，焊丝，螺丝，氧气，铁钉</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18</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304</w:t>
            </w:r>
            <w:r>
              <w:rPr>
                <w:rFonts w:ascii="ËÎÌå" w:eastAsia="ËÎÌå" w:hAnsi="ËÎÌå"/>
                <w:color w:val="000000"/>
                <w:sz w:val="18"/>
                <w:szCs w:val="24"/>
              </w:rPr>
              <w:t>材质</w:t>
            </w:r>
            <w:r>
              <w:rPr>
                <w:rFonts w:ascii="ËÎÌå" w:eastAsia="ËÎÌå" w:hAnsi="ËÎÌå"/>
                <w:color w:val="000000"/>
                <w:sz w:val="18"/>
                <w:szCs w:val="24"/>
              </w:rPr>
              <w:t>3mm</w:t>
            </w:r>
            <w:r>
              <w:rPr>
                <w:rFonts w:ascii="ËÎÌå" w:eastAsia="ËÎÌå" w:hAnsi="ËÎÌå"/>
                <w:color w:val="000000"/>
                <w:sz w:val="18"/>
                <w:szCs w:val="24"/>
              </w:rPr>
              <w:t>不锈钢板制作含拆除、安装单价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proofErr w:type="gramStart"/>
            <w:r>
              <w:rPr>
                <w:rFonts w:ascii="ËÎÌå" w:eastAsia="ËÎÌå" w:hAnsi="ËÎÌå"/>
                <w:color w:val="000000"/>
                <w:sz w:val="18"/>
                <w:szCs w:val="24"/>
              </w:rPr>
              <w:t>樘</w:t>
            </w:r>
            <w:proofErr w:type="gramEnd"/>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8.00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150.00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1200.00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切割片，焊丝，螺丝，氧气，结构胶</w:t>
            </w:r>
          </w:p>
        </w:tc>
      </w:tr>
      <w:tr w:rsidR="00CF2A2E">
        <w:trPr>
          <w:trHeight w:val="606"/>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19</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不锈钢防盗门锁更换含安装单价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把</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4.00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140.00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切割片，螺丝</w:t>
            </w:r>
          </w:p>
        </w:tc>
      </w:tr>
      <w:tr w:rsidR="00CF2A2E">
        <w:trPr>
          <w:trHeight w:val="54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20</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木门锁更换</w:t>
            </w:r>
            <w:proofErr w:type="gramStart"/>
            <w:r>
              <w:rPr>
                <w:rFonts w:ascii="ËÎÌå" w:eastAsia="ËÎÌå" w:hAnsi="ËÎÌå"/>
                <w:color w:val="000000"/>
                <w:sz w:val="18"/>
                <w:szCs w:val="24"/>
              </w:rPr>
              <w:t>把手锁含安装</w:t>
            </w:r>
            <w:proofErr w:type="gramEnd"/>
            <w:r>
              <w:rPr>
                <w:rFonts w:ascii="ËÎÌå" w:eastAsia="ËÎÌå" w:hAnsi="ËÎÌå"/>
                <w:color w:val="000000"/>
                <w:sz w:val="18"/>
                <w:szCs w:val="24"/>
              </w:rPr>
              <w:t>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把</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8.00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280.00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切割片，螺丝</w:t>
            </w:r>
          </w:p>
        </w:tc>
      </w:tr>
      <w:tr w:rsidR="00CF2A2E">
        <w:trPr>
          <w:trHeight w:val="60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21</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塑钢栏杆规格</w:t>
            </w:r>
            <w:r>
              <w:rPr>
                <w:rFonts w:ascii="ËÎÌå" w:eastAsia="ËÎÌå" w:hAnsi="ËÎÌå"/>
                <w:color w:val="000000"/>
                <w:sz w:val="18"/>
                <w:szCs w:val="24"/>
              </w:rPr>
              <w:t>4*6</w:t>
            </w:r>
            <w:r>
              <w:rPr>
                <w:rFonts w:ascii="ËÎÌå" w:eastAsia="ËÎÌå" w:hAnsi="ËÎÌå"/>
                <w:color w:val="000000"/>
                <w:sz w:val="18"/>
                <w:szCs w:val="24"/>
              </w:rPr>
              <w:t>内加镀锌方管含拆除、安装单价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16.00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45.00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720.00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切割片，螺丝，胶水</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22</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304</w:t>
            </w:r>
            <w:r>
              <w:rPr>
                <w:rFonts w:ascii="ËÎÌå" w:eastAsia="ËÎÌå" w:hAnsi="ËÎÌå"/>
                <w:color w:val="000000"/>
                <w:sz w:val="18"/>
                <w:szCs w:val="24"/>
              </w:rPr>
              <w:t>材质</w:t>
            </w:r>
            <w:r>
              <w:rPr>
                <w:rFonts w:ascii="ËÎÌå" w:eastAsia="ËÎÌå" w:hAnsi="ËÎÌå"/>
                <w:color w:val="000000"/>
                <w:sz w:val="18"/>
                <w:szCs w:val="24"/>
              </w:rPr>
              <w:t>1.2mm</w:t>
            </w:r>
            <w:proofErr w:type="gramStart"/>
            <w:r>
              <w:rPr>
                <w:rFonts w:ascii="ËÎÌå" w:eastAsia="ËÎÌå" w:hAnsi="ËÎÌå"/>
                <w:color w:val="000000"/>
                <w:sz w:val="18"/>
                <w:szCs w:val="24"/>
              </w:rPr>
              <w:t>厚步阳</w:t>
            </w:r>
            <w:proofErr w:type="gramEnd"/>
            <w:r>
              <w:rPr>
                <w:rFonts w:ascii="ËÎÌå" w:eastAsia="ËÎÌå" w:hAnsi="ËÎÌå"/>
                <w:color w:val="000000"/>
                <w:sz w:val="18"/>
                <w:szCs w:val="24"/>
              </w:rPr>
              <w:t>牌不锈钢防盗门（单扇门）含拆除安装单价</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12.00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260.00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3120.00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锁，焊丝，螺丝，氧气，膨胀胶</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23</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1.2mm</w:t>
            </w:r>
            <w:r>
              <w:rPr>
                <w:rFonts w:ascii="ËÎÌå" w:eastAsia="ËÎÌå" w:hAnsi="ËÎÌå"/>
                <w:color w:val="000000"/>
                <w:sz w:val="18"/>
                <w:szCs w:val="24"/>
              </w:rPr>
              <w:t>厚</w:t>
            </w:r>
            <w:r>
              <w:rPr>
                <w:rFonts w:ascii="ËÎÌå" w:eastAsia="ËÎÌå" w:hAnsi="ËÎÌå"/>
                <w:color w:val="000000"/>
                <w:sz w:val="18"/>
                <w:szCs w:val="24"/>
              </w:rPr>
              <w:t>600mm*600mm</w:t>
            </w:r>
            <w:r>
              <w:rPr>
                <w:rFonts w:ascii="ËÎÌå" w:eastAsia="ËÎÌå" w:hAnsi="ËÎÌå"/>
                <w:color w:val="000000"/>
                <w:sz w:val="18"/>
                <w:szCs w:val="24"/>
              </w:rPr>
              <w:t>铝板吊顶包含龙骨加旧板拆除制作安装</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45.00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85.00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3825.00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枪钉，结构胶，三角卡，螺丝</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24</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50*100mm</w:t>
            </w:r>
            <w:r>
              <w:rPr>
                <w:rFonts w:ascii="ËÎÌå" w:eastAsia="ËÎÌå" w:hAnsi="ËÎÌå"/>
                <w:color w:val="000000"/>
                <w:sz w:val="18"/>
                <w:szCs w:val="24"/>
              </w:rPr>
              <w:t>彩铝方管隔断材质厚度为</w:t>
            </w:r>
            <w:r>
              <w:rPr>
                <w:rFonts w:ascii="ËÎÌå" w:eastAsia="ËÎÌå" w:hAnsi="ËÎÌå"/>
                <w:color w:val="000000"/>
                <w:sz w:val="18"/>
                <w:szCs w:val="24"/>
              </w:rPr>
              <w:t>2.5mm,</w:t>
            </w:r>
            <w:r>
              <w:rPr>
                <w:rFonts w:ascii="ËÎÌå" w:eastAsia="ËÎÌå" w:hAnsi="ËÎÌå"/>
                <w:color w:val="000000"/>
                <w:sz w:val="18"/>
                <w:szCs w:val="24"/>
              </w:rPr>
              <w:t>内含</w:t>
            </w:r>
            <w:r>
              <w:rPr>
                <w:rFonts w:ascii="ËÎÌå" w:eastAsia="ËÎÌå" w:hAnsi="ËÎÌå"/>
                <w:color w:val="000000"/>
                <w:sz w:val="18"/>
                <w:szCs w:val="24"/>
              </w:rPr>
              <w:t>12mm</w:t>
            </w:r>
            <w:r>
              <w:rPr>
                <w:rFonts w:ascii="ËÎÌå" w:eastAsia="ËÎÌå" w:hAnsi="ËÎÌå"/>
                <w:color w:val="000000"/>
                <w:sz w:val="18"/>
                <w:szCs w:val="24"/>
              </w:rPr>
              <w:t>厚钢化玻璃制作含拆除安装</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38.00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165.00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6270.00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结构胶，铁钉，螺丝，角铝，双面贴</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25</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卫生间防水钢制材质隔断板，厚度</w:t>
            </w:r>
            <w:r>
              <w:rPr>
                <w:rFonts w:ascii="ËÎÌå" w:eastAsia="ËÎÌå" w:hAnsi="ËÎÌå"/>
                <w:color w:val="000000"/>
                <w:sz w:val="18"/>
                <w:szCs w:val="24"/>
              </w:rPr>
              <w:t>1.8mm</w:t>
            </w:r>
            <w:r>
              <w:rPr>
                <w:rFonts w:ascii="ËÎÌå" w:eastAsia="ËÎÌå" w:hAnsi="ËÎÌå"/>
                <w:color w:val="000000"/>
                <w:sz w:val="18"/>
                <w:szCs w:val="24"/>
              </w:rPr>
              <w:t>制作安装（含旧板拆除）</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65.00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140.00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9100.00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膨胀螺丝，角码，结构胶，地脚，把手</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lastRenderedPageBreak/>
              <w:t>26</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600*600LED</w:t>
            </w:r>
            <w:r>
              <w:rPr>
                <w:rFonts w:ascii="ËÎÌå" w:eastAsia="ËÎÌå" w:hAnsi="ËÎÌå"/>
                <w:color w:val="000000"/>
                <w:sz w:val="18"/>
                <w:szCs w:val="24"/>
              </w:rPr>
              <w:t>灯</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proofErr w:type="gramStart"/>
            <w:r>
              <w:rPr>
                <w:rFonts w:ascii="ËÎÌå" w:eastAsia="ËÎÌå" w:hAnsi="ËÎÌå"/>
                <w:color w:val="000000"/>
                <w:sz w:val="18"/>
                <w:szCs w:val="24"/>
              </w:rPr>
              <w:t>盏</w:t>
            </w:r>
            <w:proofErr w:type="gramEnd"/>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12.00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110.00</w:t>
            </w: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1320.00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胶布，螺丝，脚手架</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27</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left"/>
              <w:rPr>
                <w:rFonts w:ascii="ËÎÌå" w:eastAsia="ËÎÌå" w:hAnsi="ËÎÌå"/>
                <w:color w:val="000000"/>
                <w:sz w:val="18"/>
                <w:szCs w:val="24"/>
              </w:rPr>
            </w:pPr>
            <w:r>
              <w:rPr>
                <w:rFonts w:ascii="ËÎÌå" w:eastAsia="ËÎÌå" w:hAnsi="ËÎÌå"/>
                <w:color w:val="000000"/>
                <w:sz w:val="18"/>
                <w:szCs w:val="24"/>
              </w:rPr>
              <w:t>招标清单以外项目（按招标人与建设单位结算最终审定价款的税前价下浮）</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项</w:t>
            </w: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宋体" w:hAnsi="宋体" w:cs="宋体" w:hint="eastAsia"/>
                <w:color w:val="000000"/>
                <w:sz w:val="18"/>
                <w:szCs w:val="24"/>
              </w:rPr>
              <w:t>1</w:t>
            </w:r>
          </w:p>
        </w:tc>
        <w:tc>
          <w:tcPr>
            <w:tcW w:w="249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宋体" w:hAnsi="宋体" w:cs="宋体"/>
                <w:color w:val="000000"/>
                <w:sz w:val="18"/>
                <w:szCs w:val="24"/>
              </w:rPr>
            </w:pPr>
            <w:r>
              <w:rPr>
                <w:rFonts w:ascii="Arial" w:hAnsi="Arial" w:cs="Arial"/>
                <w:color w:val="000000"/>
                <w:sz w:val="18"/>
                <w:szCs w:val="24"/>
              </w:rPr>
              <w:t>≥</w:t>
            </w:r>
            <w:r>
              <w:rPr>
                <w:rFonts w:ascii="宋体" w:hAnsi="宋体" w:cs="宋体" w:hint="eastAsia"/>
                <w:color w:val="000000"/>
                <w:sz w:val="18"/>
                <w:szCs w:val="24"/>
              </w:rPr>
              <w:t>15%</w:t>
            </w:r>
          </w:p>
        </w:tc>
        <w:tc>
          <w:tcPr>
            <w:tcW w:w="258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此项内容中标人所开税票，税额返还，返还上限</w:t>
            </w:r>
            <w:r>
              <w:rPr>
                <w:rFonts w:ascii="ËÎÌå" w:eastAsia="ËÎÌå" w:hAnsi="ËÎÌå"/>
                <w:color w:val="000000"/>
                <w:sz w:val="18"/>
                <w:szCs w:val="24"/>
              </w:rPr>
              <w:t>9%</w:t>
            </w:r>
          </w:p>
        </w:tc>
      </w:tr>
      <w:tr w:rsidR="00CF2A2E">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hint="eastAsia"/>
                <w:color w:val="000000"/>
                <w:sz w:val="18"/>
                <w:szCs w:val="24"/>
              </w:rPr>
              <w:t>28</w:t>
            </w:r>
          </w:p>
        </w:tc>
        <w:tc>
          <w:tcPr>
            <w:tcW w:w="422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center"/>
              <w:rPr>
                <w:rFonts w:ascii="ËÎÌå" w:eastAsia="ËÎÌå" w:hAnsi="ËÎÌå"/>
                <w:color w:val="000000"/>
                <w:sz w:val="18"/>
                <w:szCs w:val="24"/>
              </w:rPr>
            </w:pPr>
            <w:r>
              <w:rPr>
                <w:rFonts w:ascii="ËÎÌå" w:eastAsia="ËÎÌå" w:hAnsi="ËÎÌå"/>
                <w:color w:val="000000"/>
                <w:sz w:val="18"/>
                <w:szCs w:val="24"/>
              </w:rPr>
              <w:t>合计</w:t>
            </w:r>
          </w:p>
        </w:tc>
        <w:tc>
          <w:tcPr>
            <w:tcW w:w="58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109"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宋体" w:hAnsi="宋体" w:cs="宋体"/>
                <w:color w:val="000000"/>
                <w:sz w:val="18"/>
                <w:szCs w:val="24"/>
              </w:rPr>
            </w:pP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right"/>
              <w:rPr>
                <w:rFonts w:ascii="宋体" w:hAnsi="宋体" w:cs="宋体"/>
                <w:color w:val="000000"/>
                <w:sz w:val="18"/>
                <w:szCs w:val="24"/>
              </w:rPr>
            </w:pPr>
          </w:p>
        </w:tc>
        <w:tc>
          <w:tcPr>
            <w:tcW w:w="1476"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422DDF">
            <w:pPr>
              <w:jc w:val="right"/>
              <w:rPr>
                <w:rFonts w:ascii="宋体" w:hAnsi="宋体" w:cs="宋体"/>
                <w:color w:val="000000"/>
                <w:sz w:val="18"/>
                <w:szCs w:val="24"/>
              </w:rPr>
            </w:pPr>
            <w:r>
              <w:rPr>
                <w:rFonts w:ascii="宋体" w:hAnsi="宋体" w:cs="宋体" w:hint="eastAsia"/>
                <w:color w:val="000000"/>
                <w:sz w:val="18"/>
                <w:szCs w:val="24"/>
              </w:rPr>
              <w:t>381825</w:t>
            </w:r>
            <w:r>
              <w:rPr>
                <w:rFonts w:ascii="宋体" w:hAnsi="宋体" w:cs="宋体" w:hint="eastAsia"/>
                <w:color w:val="000000"/>
                <w:sz w:val="18"/>
                <w:szCs w:val="24"/>
              </w:rPr>
              <w:t>.00</w:t>
            </w:r>
          </w:p>
        </w:tc>
        <w:tc>
          <w:tcPr>
            <w:tcW w:w="1008"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157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ËÎÌå" w:eastAsia="ËÎÌå" w:hAnsi="ËÎÌå"/>
                <w:color w:val="000000"/>
                <w:sz w:val="18"/>
                <w:szCs w:val="24"/>
              </w:rPr>
            </w:pPr>
          </w:p>
        </w:tc>
        <w:tc>
          <w:tcPr>
            <w:tcW w:w="3442" w:type="dxa"/>
            <w:tcBorders>
              <w:top w:val="single" w:sz="6" w:space="0" w:color="auto"/>
              <w:left w:val="single" w:sz="6" w:space="0" w:color="auto"/>
              <w:bottom w:val="single" w:sz="6" w:space="0" w:color="auto"/>
              <w:right w:val="single" w:sz="6" w:space="0" w:color="auto"/>
              <w:tl2br w:val="nil"/>
              <w:tr2bl w:val="nil"/>
            </w:tcBorders>
            <w:vAlign w:val="center"/>
          </w:tcPr>
          <w:p w:rsidR="00CF2A2E" w:rsidRDefault="00CF2A2E">
            <w:pPr>
              <w:jc w:val="center"/>
              <w:rPr>
                <w:rFonts w:ascii="Arial" w:eastAsia="ËÎÌå" w:hAnsi="Arial"/>
                <w:color w:val="000000"/>
                <w:sz w:val="18"/>
                <w:szCs w:val="24"/>
              </w:rPr>
            </w:pPr>
          </w:p>
        </w:tc>
      </w:tr>
    </w:tbl>
    <w:p w:rsidR="00CF2A2E" w:rsidRDefault="00422DDF">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CF2A2E" w:rsidRDefault="00422DDF">
      <w:pPr>
        <w:pStyle w:val="WPSPlain"/>
        <w:spacing w:line="440" w:lineRule="exact"/>
        <w:ind w:leftChars="100" w:left="210"/>
        <w:rPr>
          <w:rFonts w:ascii="宋体" w:hAnsi="宋体" w:cs="宋体"/>
          <w:kern w:val="2"/>
          <w:sz w:val="21"/>
          <w:szCs w:val="21"/>
        </w:rPr>
      </w:pPr>
      <w:r>
        <w:rPr>
          <w:rFonts w:ascii="宋体" w:hAnsi="宋体" w:cs="宋体" w:hint="eastAsia"/>
          <w:kern w:val="2"/>
          <w:sz w:val="21"/>
          <w:szCs w:val="21"/>
        </w:rPr>
        <w:t>1</w:t>
      </w:r>
      <w:r>
        <w:rPr>
          <w:rFonts w:ascii="宋体" w:hAnsi="宋体" w:cs="宋体" w:hint="eastAsia"/>
          <w:kern w:val="2"/>
          <w:sz w:val="21"/>
          <w:szCs w:val="21"/>
        </w:rPr>
        <w:t>、</w:t>
      </w:r>
      <w:r>
        <w:rPr>
          <w:rFonts w:ascii="宋体" w:hAnsi="宋体" w:cs="宋体" w:hint="eastAsia"/>
          <w:kern w:val="2"/>
          <w:sz w:val="21"/>
          <w:szCs w:val="21"/>
        </w:rPr>
        <w:t>上表中“限价”包含：人工费、辅材费用以及</w:t>
      </w:r>
      <w:r>
        <w:rPr>
          <w:rFonts w:ascii="宋体" w:hAnsi="宋体" w:cs="宋体" w:hint="eastAsia"/>
          <w:kern w:val="2"/>
          <w:sz w:val="21"/>
          <w:szCs w:val="21"/>
        </w:rPr>
        <w:t>3%</w:t>
      </w:r>
      <w:r>
        <w:rPr>
          <w:rFonts w:ascii="宋体" w:hAnsi="宋体" w:cs="宋体" w:hint="eastAsia"/>
          <w:kern w:val="2"/>
          <w:sz w:val="21"/>
          <w:szCs w:val="21"/>
        </w:rPr>
        <w:t>税金。工程付款需提供增值税专用发票，</w:t>
      </w:r>
      <w:r>
        <w:rPr>
          <w:rFonts w:ascii="宋体" w:hAnsi="宋体" w:hint="eastAsia"/>
          <w:sz w:val="21"/>
          <w:szCs w:val="21"/>
        </w:rPr>
        <w:t>税额自理</w:t>
      </w:r>
      <w:r>
        <w:rPr>
          <w:rFonts w:ascii="宋体" w:hAnsi="宋体" w:cs="宋体" w:hint="eastAsia"/>
          <w:kern w:val="2"/>
          <w:sz w:val="21"/>
          <w:szCs w:val="21"/>
        </w:rPr>
        <w:t>，主材甲供。</w:t>
      </w:r>
    </w:p>
    <w:p w:rsidR="00CF2A2E" w:rsidRDefault="00422DDF">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CF2A2E" w:rsidRDefault="00422DDF">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、工程完工后由项目部进行验收并办理成品交接，但并不免除中标人保修责任。</w:t>
      </w:r>
    </w:p>
    <w:p w:rsidR="00CF2A2E" w:rsidRDefault="00422DDF">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CF2A2E" w:rsidRDefault="00422DDF">
      <w:pPr>
        <w:pStyle w:val="WPSPlain"/>
        <w:spacing w:line="440" w:lineRule="exact"/>
        <w:ind w:leftChars="100" w:left="428" w:hangingChars="104" w:hanging="218"/>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w:t>
      </w:r>
      <w:r>
        <w:rPr>
          <w:rFonts w:ascii="宋体" w:hAnsi="宋体" w:hint="eastAsia"/>
          <w:sz w:val="21"/>
          <w:szCs w:val="21"/>
        </w:rPr>
        <w:t>；</w:t>
      </w:r>
      <w:r>
        <w:rPr>
          <w:rFonts w:ascii="宋体" w:hAnsi="宋体" w:hint="eastAsia"/>
          <w:sz w:val="21"/>
          <w:szCs w:val="21"/>
        </w:rPr>
        <w:t>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CF2A2E" w:rsidRDefault="00422DDF">
      <w:pPr>
        <w:pStyle w:val="WPSPlain"/>
        <w:spacing w:line="440" w:lineRule="exact"/>
        <w:ind w:leftChars="100" w:left="420" w:hangingChars="100" w:hanging="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w:t>
      </w:r>
      <w:r>
        <w:rPr>
          <w:rFonts w:ascii="宋体" w:hAnsi="宋体" w:hint="eastAsia"/>
          <w:sz w:val="21"/>
          <w:szCs w:val="21"/>
        </w:rPr>
        <w:t>（</w:t>
      </w:r>
      <w:r>
        <w:rPr>
          <w:rFonts w:ascii="宋体" w:hAnsi="宋体" w:hint="eastAsia"/>
          <w:sz w:val="21"/>
          <w:szCs w:val="21"/>
        </w:rPr>
        <w:t>指令</w:t>
      </w:r>
      <w:r>
        <w:rPr>
          <w:rFonts w:ascii="宋体" w:hAnsi="宋体" w:hint="eastAsia"/>
          <w:sz w:val="21"/>
          <w:szCs w:val="21"/>
        </w:rPr>
        <w:t>）</w:t>
      </w:r>
      <w:r>
        <w:rPr>
          <w:rFonts w:ascii="宋体" w:hAnsi="宋体" w:hint="eastAsia"/>
          <w:sz w:val="21"/>
          <w:szCs w:val="21"/>
        </w:rPr>
        <w:t>变更、现场条件等发生重大变化，但工程量的增减均执行此单价，投标人需充分考虑。</w:t>
      </w:r>
    </w:p>
    <w:p w:rsidR="00CF2A2E" w:rsidRDefault="00422DDF">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w:t>
      </w:r>
      <w:r>
        <w:rPr>
          <w:rFonts w:ascii="宋体" w:hAnsi="宋体" w:hint="eastAsia"/>
          <w:sz w:val="21"/>
          <w:szCs w:val="21"/>
        </w:rPr>
        <w:t>指令单</w:t>
      </w:r>
      <w:r>
        <w:rPr>
          <w:rFonts w:ascii="宋体" w:hAnsi="宋体" w:hint="eastAsia"/>
          <w:sz w:val="21"/>
          <w:szCs w:val="21"/>
        </w:rPr>
        <w:t>中的工作内容进行施工，工程量按实际完成量</w:t>
      </w:r>
      <w:r>
        <w:rPr>
          <w:rFonts w:ascii="宋体" w:hAnsi="宋体" w:hint="eastAsia"/>
          <w:sz w:val="21"/>
          <w:szCs w:val="21"/>
        </w:rPr>
        <w:t>以及</w:t>
      </w:r>
      <w:r>
        <w:rPr>
          <w:rFonts w:ascii="宋体" w:hAnsi="宋体" w:hint="eastAsia"/>
          <w:sz w:val="21"/>
          <w:szCs w:val="21"/>
        </w:rPr>
        <w:t>不超过甲方同业主结算量进行结算。</w:t>
      </w:r>
    </w:p>
    <w:p w:rsidR="00CF2A2E" w:rsidRDefault="00422DDF">
      <w:pPr>
        <w:pStyle w:val="WPSPlain"/>
        <w:spacing w:line="440" w:lineRule="exact"/>
        <w:ind w:leftChars="100" w:left="420" w:hangingChars="100" w:hanging="210"/>
        <w:rPr>
          <w:rFonts w:ascii="宋体" w:hAnsi="宋体" w:cs="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CF2A2E" w:rsidRDefault="00422DDF">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2A2E" w:rsidRDefault="00422DDF">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F2A2E" w:rsidRDefault="00422DDF">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F2A2E" w:rsidRDefault="00CF2A2E">
      <w:pPr>
        <w:ind w:firstLineChars="1150" w:firstLine="2760"/>
        <w:jc w:val="center"/>
        <w:rPr>
          <w:sz w:val="24"/>
          <w:szCs w:val="24"/>
          <w:u w:val="single"/>
        </w:rPr>
      </w:pPr>
    </w:p>
    <w:sectPr w:rsidR="00CF2A2E">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DDF" w:rsidRDefault="00422DDF">
      <w:r>
        <w:separator/>
      </w:r>
    </w:p>
  </w:endnote>
  <w:endnote w:type="continuationSeparator" w:id="0">
    <w:p w:rsidR="00422DDF" w:rsidRDefault="0042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2E" w:rsidRDefault="00422DDF">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C2A75">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C2A75">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DDF" w:rsidRDefault="00422DDF">
      <w:r>
        <w:separator/>
      </w:r>
    </w:p>
  </w:footnote>
  <w:footnote w:type="continuationSeparator" w:id="0">
    <w:p w:rsidR="00422DDF" w:rsidRDefault="00422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2E" w:rsidRDefault="00422DD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22DDF"/>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2A2E"/>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2A75"/>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165449"/>
    <w:rsid w:val="07A65E47"/>
    <w:rsid w:val="07BA576A"/>
    <w:rsid w:val="07C733E2"/>
    <w:rsid w:val="07E150CD"/>
    <w:rsid w:val="086D51A2"/>
    <w:rsid w:val="0933380F"/>
    <w:rsid w:val="09ED647F"/>
    <w:rsid w:val="0A811D0B"/>
    <w:rsid w:val="0A991DE3"/>
    <w:rsid w:val="0AA10696"/>
    <w:rsid w:val="0ADC02D3"/>
    <w:rsid w:val="0C4A2D97"/>
    <w:rsid w:val="0DD611F1"/>
    <w:rsid w:val="0FCD5A0E"/>
    <w:rsid w:val="0FD047F6"/>
    <w:rsid w:val="11486FE5"/>
    <w:rsid w:val="11B276C7"/>
    <w:rsid w:val="130A13E3"/>
    <w:rsid w:val="1344317E"/>
    <w:rsid w:val="138706F1"/>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32371E7"/>
    <w:rsid w:val="245D0E4A"/>
    <w:rsid w:val="248F5575"/>
    <w:rsid w:val="25366C62"/>
    <w:rsid w:val="25FE347D"/>
    <w:rsid w:val="26855838"/>
    <w:rsid w:val="27631CBD"/>
    <w:rsid w:val="2778120D"/>
    <w:rsid w:val="280A6FC8"/>
    <w:rsid w:val="296717AE"/>
    <w:rsid w:val="2A005C83"/>
    <w:rsid w:val="2A516249"/>
    <w:rsid w:val="2B1755DB"/>
    <w:rsid w:val="2B396F2E"/>
    <w:rsid w:val="2B582C1B"/>
    <w:rsid w:val="2BDA6511"/>
    <w:rsid w:val="2BF05A44"/>
    <w:rsid w:val="2E052AAA"/>
    <w:rsid w:val="2F933EE6"/>
    <w:rsid w:val="2F9B223B"/>
    <w:rsid w:val="30BD0281"/>
    <w:rsid w:val="31182AB2"/>
    <w:rsid w:val="31D443AD"/>
    <w:rsid w:val="32721944"/>
    <w:rsid w:val="33F32CFB"/>
    <w:rsid w:val="34157BE5"/>
    <w:rsid w:val="34543595"/>
    <w:rsid w:val="34E10E9B"/>
    <w:rsid w:val="36FA0A93"/>
    <w:rsid w:val="38471114"/>
    <w:rsid w:val="39146473"/>
    <w:rsid w:val="3A0C1FFD"/>
    <w:rsid w:val="3B1446BD"/>
    <w:rsid w:val="3B42489C"/>
    <w:rsid w:val="3BAA395E"/>
    <w:rsid w:val="3C3F0D07"/>
    <w:rsid w:val="3C650551"/>
    <w:rsid w:val="3CC719F6"/>
    <w:rsid w:val="3CD97EE9"/>
    <w:rsid w:val="3E740ADD"/>
    <w:rsid w:val="3E76704E"/>
    <w:rsid w:val="3EB85196"/>
    <w:rsid w:val="3ED5151A"/>
    <w:rsid w:val="3ED85611"/>
    <w:rsid w:val="3F530218"/>
    <w:rsid w:val="3F5F61BF"/>
    <w:rsid w:val="3FBD0C57"/>
    <w:rsid w:val="3FF66C86"/>
    <w:rsid w:val="4072054F"/>
    <w:rsid w:val="408C3768"/>
    <w:rsid w:val="40C00C45"/>
    <w:rsid w:val="40EC6EF6"/>
    <w:rsid w:val="417C5C61"/>
    <w:rsid w:val="41C1782F"/>
    <w:rsid w:val="428B368A"/>
    <w:rsid w:val="432D0435"/>
    <w:rsid w:val="43580077"/>
    <w:rsid w:val="43812CF5"/>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4F6875"/>
    <w:rsid w:val="59C77013"/>
    <w:rsid w:val="5A8913B0"/>
    <w:rsid w:val="5ABC0B6C"/>
    <w:rsid w:val="5B1F4DD4"/>
    <w:rsid w:val="5DDD5AFB"/>
    <w:rsid w:val="5F064D59"/>
    <w:rsid w:val="60AE1F1F"/>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CC664D5"/>
    <w:rsid w:val="6D366FDE"/>
    <w:rsid w:val="6E22126A"/>
    <w:rsid w:val="6EB35FDC"/>
    <w:rsid w:val="72321177"/>
    <w:rsid w:val="72BB78B2"/>
    <w:rsid w:val="72D66095"/>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D53D-DBAB-453A-9D88-DE201DA9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874</Words>
  <Characters>4982</Characters>
  <Application>Microsoft Office Word</Application>
  <DocSecurity>0</DocSecurity>
  <Lines>41</Lines>
  <Paragraphs>11</Paragraphs>
  <ScaleCrop>false</ScaleCrop>
  <Company>微软中国</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2022-06-24T06:59:00Z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