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39312C" w14:textId="77777777" w:rsidR="00FE03D1" w:rsidRDefault="00FE03D1">
      <w:pPr>
        <w:jc w:val="center"/>
        <w:rPr>
          <w:b/>
          <w:sz w:val="44"/>
          <w:szCs w:val="44"/>
        </w:rPr>
      </w:pPr>
    </w:p>
    <w:p w14:paraId="49204AF6" w14:textId="77777777" w:rsidR="00FE03D1" w:rsidRDefault="005D0925">
      <w:pPr>
        <w:jc w:val="center"/>
        <w:rPr>
          <w:b/>
          <w:sz w:val="44"/>
          <w:szCs w:val="44"/>
        </w:rPr>
      </w:pPr>
      <w:r w:rsidRPr="005D0925">
        <w:rPr>
          <w:rFonts w:hint="eastAsia"/>
          <w:b/>
          <w:sz w:val="44"/>
          <w:szCs w:val="44"/>
        </w:rPr>
        <w:t>冬瓜山铜矿</w:t>
      </w:r>
      <w:r w:rsidRPr="005D0925">
        <w:rPr>
          <w:rFonts w:hint="eastAsia"/>
          <w:b/>
          <w:sz w:val="44"/>
          <w:szCs w:val="44"/>
        </w:rPr>
        <w:t>2#</w:t>
      </w:r>
      <w:r w:rsidRPr="005D0925">
        <w:rPr>
          <w:rFonts w:hint="eastAsia"/>
          <w:b/>
          <w:sz w:val="44"/>
          <w:szCs w:val="44"/>
        </w:rPr>
        <w:t>顶管高压</w:t>
      </w:r>
      <w:proofErr w:type="gramStart"/>
      <w:r w:rsidRPr="005D0925">
        <w:rPr>
          <w:rFonts w:hint="eastAsia"/>
          <w:b/>
          <w:sz w:val="44"/>
          <w:szCs w:val="44"/>
        </w:rPr>
        <w:t>旋喷桩工程</w:t>
      </w:r>
      <w:proofErr w:type="gramEnd"/>
      <w:r w:rsidR="00487F3E">
        <w:rPr>
          <w:rFonts w:hint="eastAsia"/>
          <w:b/>
          <w:sz w:val="44"/>
          <w:szCs w:val="44"/>
        </w:rPr>
        <w:t>劳务分包</w:t>
      </w:r>
    </w:p>
    <w:p w14:paraId="76E8A15F" w14:textId="77777777"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14:paraId="5583A9D4" w14:textId="77777777"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sidR="009858BB">
        <w:rPr>
          <w:rFonts w:hint="eastAsia"/>
          <w:color w:val="000000" w:themeColor="text1"/>
          <w:sz w:val="32"/>
          <w:szCs w:val="32"/>
        </w:rPr>
        <w:t>3</w:t>
      </w:r>
      <w:r w:rsidR="005D0925">
        <w:rPr>
          <w:rFonts w:hint="eastAsia"/>
          <w:color w:val="000000" w:themeColor="text1"/>
          <w:sz w:val="32"/>
          <w:szCs w:val="32"/>
        </w:rPr>
        <w:t>5</w:t>
      </w:r>
      <w:r>
        <w:rPr>
          <w:rFonts w:hint="eastAsia"/>
          <w:sz w:val="32"/>
          <w:szCs w:val="32"/>
        </w:rPr>
        <w:t>）</w:t>
      </w:r>
    </w:p>
    <w:p w14:paraId="37170EA5" w14:textId="77777777" w:rsidR="00FE03D1" w:rsidRDefault="00FE03D1">
      <w:pPr>
        <w:jc w:val="center"/>
        <w:rPr>
          <w:sz w:val="24"/>
          <w:szCs w:val="24"/>
          <w:u w:val="single"/>
        </w:rPr>
      </w:pPr>
    </w:p>
    <w:p w14:paraId="0A99A79C" w14:textId="77777777" w:rsidR="00FE03D1" w:rsidRDefault="00487F3E">
      <w:pPr>
        <w:jc w:val="center"/>
        <w:rPr>
          <w:sz w:val="24"/>
          <w:szCs w:val="24"/>
          <w:u w:val="single"/>
        </w:rPr>
      </w:pPr>
      <w:r>
        <w:rPr>
          <w:rFonts w:ascii="黑体" w:eastAsia="黑体"/>
          <w:noProof/>
          <w:sz w:val="28"/>
        </w:rPr>
        <w:drawing>
          <wp:inline distT="0" distB="0" distL="0" distR="0" wp14:anchorId="75DCDC04" wp14:editId="34F17A1E">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8"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14:paraId="43BFD314" w14:textId="77777777" w:rsidR="00FE03D1" w:rsidRDefault="00FE03D1">
      <w:pPr>
        <w:rPr>
          <w:sz w:val="24"/>
          <w:szCs w:val="24"/>
        </w:rPr>
      </w:pPr>
    </w:p>
    <w:p w14:paraId="31118414" w14:textId="77777777" w:rsidR="00FE03D1" w:rsidRDefault="00487F3E" w:rsidP="009858BB">
      <w:pPr>
        <w:ind w:firstLineChars="200" w:firstLine="560"/>
        <w:rPr>
          <w:sz w:val="24"/>
          <w:szCs w:val="24"/>
          <w:u w:val="single"/>
        </w:rPr>
      </w:pPr>
      <w:r>
        <w:rPr>
          <w:rFonts w:hint="eastAsia"/>
          <w:sz w:val="28"/>
          <w:szCs w:val="28"/>
        </w:rPr>
        <w:t>项目名称</w:t>
      </w:r>
      <w:r>
        <w:rPr>
          <w:rFonts w:hint="eastAsia"/>
          <w:sz w:val="32"/>
          <w:szCs w:val="32"/>
        </w:rPr>
        <w:t>：</w:t>
      </w:r>
      <w:r w:rsidR="009858BB">
        <w:rPr>
          <w:rFonts w:hint="eastAsia"/>
          <w:sz w:val="24"/>
          <w:szCs w:val="24"/>
          <w:u w:val="single"/>
        </w:rPr>
        <w:t xml:space="preserve">     </w:t>
      </w:r>
      <w:r w:rsidR="00D536B0">
        <w:rPr>
          <w:rFonts w:hint="eastAsia"/>
          <w:sz w:val="24"/>
          <w:szCs w:val="24"/>
          <w:u w:val="single"/>
        </w:rPr>
        <w:t xml:space="preserve">      </w:t>
      </w:r>
      <w:r w:rsidR="005D0925" w:rsidRPr="005D0925">
        <w:rPr>
          <w:rFonts w:hint="eastAsia"/>
          <w:sz w:val="24"/>
          <w:szCs w:val="24"/>
          <w:u w:val="single"/>
        </w:rPr>
        <w:t>冬瓜山铜矿</w:t>
      </w:r>
      <w:r w:rsidR="005D0925" w:rsidRPr="005D0925">
        <w:rPr>
          <w:rFonts w:hint="eastAsia"/>
          <w:sz w:val="24"/>
          <w:szCs w:val="24"/>
          <w:u w:val="single"/>
        </w:rPr>
        <w:t>2#</w:t>
      </w:r>
      <w:r w:rsidR="005D0925" w:rsidRPr="005D0925">
        <w:rPr>
          <w:rFonts w:hint="eastAsia"/>
          <w:sz w:val="24"/>
          <w:szCs w:val="24"/>
          <w:u w:val="single"/>
        </w:rPr>
        <w:t>顶管高压</w:t>
      </w:r>
      <w:proofErr w:type="gramStart"/>
      <w:r w:rsidR="005D0925" w:rsidRPr="005D0925">
        <w:rPr>
          <w:rFonts w:hint="eastAsia"/>
          <w:sz w:val="24"/>
          <w:szCs w:val="24"/>
          <w:u w:val="single"/>
        </w:rPr>
        <w:t>旋喷桩工程</w:t>
      </w:r>
      <w:proofErr w:type="gramEnd"/>
      <w:r>
        <w:rPr>
          <w:rFonts w:hint="eastAsia"/>
          <w:sz w:val="24"/>
          <w:szCs w:val="24"/>
          <w:u w:val="single"/>
        </w:rPr>
        <w:t>劳务分包</w:t>
      </w:r>
      <w:r>
        <w:rPr>
          <w:rFonts w:hint="eastAsia"/>
          <w:sz w:val="24"/>
          <w:szCs w:val="24"/>
          <w:u w:val="single"/>
        </w:rPr>
        <w:t xml:space="preserve">          </w:t>
      </w:r>
      <w:r w:rsidR="00D536B0">
        <w:rPr>
          <w:rFonts w:hint="eastAsia"/>
          <w:sz w:val="24"/>
          <w:szCs w:val="24"/>
          <w:u w:val="single"/>
        </w:rPr>
        <w:t xml:space="preserve">   </w:t>
      </w:r>
      <w:r>
        <w:rPr>
          <w:rFonts w:hint="eastAsia"/>
          <w:sz w:val="24"/>
          <w:szCs w:val="24"/>
          <w:u w:val="single"/>
        </w:rPr>
        <w:t xml:space="preserve">        </w:t>
      </w:r>
    </w:p>
    <w:p w14:paraId="0804B6A1" w14:textId="77777777"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14:paraId="37DEFD47" w14:textId="77777777" w:rsidR="00FE03D1" w:rsidRDefault="00487F3E">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9858BB">
        <w:rPr>
          <w:rFonts w:hint="eastAsia"/>
          <w:color w:val="000000"/>
          <w:sz w:val="28"/>
          <w:szCs w:val="28"/>
          <w:u w:val="single"/>
        </w:rPr>
        <w:t>6</w:t>
      </w:r>
      <w:r>
        <w:rPr>
          <w:rFonts w:hint="eastAsia"/>
          <w:color w:val="000000"/>
          <w:sz w:val="28"/>
          <w:szCs w:val="28"/>
          <w:u w:val="single"/>
        </w:rPr>
        <w:t>月</w:t>
      </w:r>
      <w:r w:rsidR="00D536B0">
        <w:rPr>
          <w:rFonts w:hint="eastAsia"/>
          <w:color w:val="000000"/>
          <w:sz w:val="28"/>
          <w:szCs w:val="28"/>
          <w:u w:val="single"/>
        </w:rPr>
        <w:t>2</w:t>
      </w:r>
      <w:r w:rsidR="005D0925">
        <w:rPr>
          <w:rFonts w:hint="eastAsia"/>
          <w:color w:val="000000"/>
          <w:sz w:val="28"/>
          <w:szCs w:val="28"/>
          <w:u w:val="single"/>
        </w:rPr>
        <w:t>2</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14:paraId="00A76EE1" w14:textId="77777777" w:rsidR="00FE03D1" w:rsidRDefault="00FE03D1">
      <w:pPr>
        <w:widowControl/>
        <w:shd w:val="clear" w:color="auto" w:fill="FFFFFF"/>
        <w:spacing w:line="520" w:lineRule="exact"/>
        <w:jc w:val="center"/>
        <w:rPr>
          <w:rFonts w:ascii="宋体" w:hAnsi="宋体"/>
          <w:b/>
          <w:bCs/>
          <w:sz w:val="32"/>
          <w:szCs w:val="32"/>
        </w:rPr>
      </w:pPr>
    </w:p>
    <w:p w14:paraId="3255584C" w14:textId="77777777" w:rsidR="00FE03D1" w:rsidRDefault="00FE03D1">
      <w:pPr>
        <w:widowControl/>
        <w:shd w:val="clear" w:color="auto" w:fill="FFFFFF"/>
        <w:spacing w:line="520" w:lineRule="exact"/>
        <w:jc w:val="center"/>
        <w:rPr>
          <w:rFonts w:ascii="宋体" w:hAnsi="宋体"/>
          <w:b/>
          <w:bCs/>
          <w:sz w:val="32"/>
          <w:szCs w:val="32"/>
        </w:rPr>
      </w:pPr>
    </w:p>
    <w:p w14:paraId="0F293C0C" w14:textId="77777777" w:rsidR="00D536B0" w:rsidRDefault="00D536B0">
      <w:pPr>
        <w:widowControl/>
        <w:shd w:val="clear" w:color="auto" w:fill="FFFFFF"/>
        <w:spacing w:line="520" w:lineRule="exact"/>
        <w:jc w:val="center"/>
        <w:rPr>
          <w:rFonts w:ascii="宋体" w:hAnsi="宋体"/>
          <w:b/>
          <w:bCs/>
          <w:sz w:val="32"/>
          <w:szCs w:val="32"/>
        </w:rPr>
      </w:pPr>
    </w:p>
    <w:p w14:paraId="3BF14E92" w14:textId="77777777" w:rsidR="009858BB" w:rsidRDefault="005D0925">
      <w:pPr>
        <w:widowControl/>
        <w:shd w:val="clear" w:color="auto" w:fill="FFFFFF"/>
        <w:spacing w:line="520" w:lineRule="exact"/>
        <w:jc w:val="center"/>
        <w:rPr>
          <w:rFonts w:ascii="宋体" w:hAnsi="宋体"/>
          <w:b/>
          <w:bCs/>
          <w:sz w:val="32"/>
          <w:szCs w:val="32"/>
        </w:rPr>
      </w:pPr>
      <w:r w:rsidRPr="005D0925">
        <w:rPr>
          <w:rFonts w:ascii="宋体" w:hAnsi="宋体" w:hint="eastAsia"/>
          <w:b/>
          <w:bCs/>
          <w:sz w:val="32"/>
          <w:szCs w:val="32"/>
        </w:rPr>
        <w:lastRenderedPageBreak/>
        <w:t>冬瓜山铜矿2#顶管</w:t>
      </w:r>
      <w:proofErr w:type="gramStart"/>
      <w:r w:rsidRPr="005D0925">
        <w:rPr>
          <w:rFonts w:ascii="宋体" w:hAnsi="宋体" w:hint="eastAsia"/>
          <w:b/>
          <w:bCs/>
          <w:sz w:val="32"/>
          <w:szCs w:val="32"/>
        </w:rPr>
        <w:t>高压旋喷桩</w:t>
      </w:r>
      <w:proofErr w:type="gramEnd"/>
      <w:r w:rsidRPr="005D0925">
        <w:rPr>
          <w:rFonts w:ascii="宋体" w:hAnsi="宋体" w:hint="eastAsia"/>
          <w:b/>
          <w:bCs/>
          <w:sz w:val="32"/>
          <w:szCs w:val="32"/>
        </w:rPr>
        <w:t>工程</w:t>
      </w:r>
    </w:p>
    <w:p w14:paraId="33600DB2" w14:textId="77777777"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14:paraId="06FA2EF3" w14:textId="77777777"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5D0925" w:rsidRPr="005D0925">
        <w:rPr>
          <w:rFonts w:hint="eastAsia"/>
          <w:b/>
          <w:color w:val="000000" w:themeColor="text1"/>
          <w:sz w:val="24"/>
          <w:szCs w:val="24"/>
          <w:u w:val="single"/>
        </w:rPr>
        <w:t>冬瓜山铜矿</w:t>
      </w:r>
      <w:r w:rsidR="005D0925" w:rsidRPr="005D0925">
        <w:rPr>
          <w:rFonts w:hint="eastAsia"/>
          <w:b/>
          <w:color w:val="000000" w:themeColor="text1"/>
          <w:sz w:val="24"/>
          <w:szCs w:val="24"/>
          <w:u w:val="single"/>
        </w:rPr>
        <w:t>2#</w:t>
      </w:r>
      <w:r w:rsidR="005D0925" w:rsidRPr="005D0925">
        <w:rPr>
          <w:rFonts w:hint="eastAsia"/>
          <w:b/>
          <w:color w:val="000000" w:themeColor="text1"/>
          <w:sz w:val="24"/>
          <w:szCs w:val="24"/>
          <w:u w:val="single"/>
        </w:rPr>
        <w:t>顶管高压</w:t>
      </w:r>
      <w:proofErr w:type="gramStart"/>
      <w:r w:rsidR="005D0925" w:rsidRPr="005D0925">
        <w:rPr>
          <w:rFonts w:hint="eastAsia"/>
          <w:b/>
          <w:color w:val="000000" w:themeColor="text1"/>
          <w:sz w:val="24"/>
          <w:szCs w:val="24"/>
          <w:u w:val="single"/>
        </w:rPr>
        <w:t>旋喷桩工程</w:t>
      </w:r>
      <w:proofErr w:type="gramEnd"/>
      <w:r>
        <w:rPr>
          <w:rFonts w:hint="eastAsia"/>
          <w:b/>
          <w:color w:val="000000" w:themeColor="text1"/>
          <w:sz w:val="24"/>
          <w:szCs w:val="24"/>
          <w:u w:val="single"/>
        </w:rPr>
        <w:t>劳务分包</w:t>
      </w:r>
      <w:r>
        <w:rPr>
          <w:rFonts w:hint="eastAsia"/>
          <w:sz w:val="24"/>
          <w:szCs w:val="24"/>
        </w:rPr>
        <w:t>进行招标。</w:t>
      </w:r>
    </w:p>
    <w:p w14:paraId="46E7C61E" w14:textId="77777777" w:rsidR="00FE03D1" w:rsidRDefault="00487F3E">
      <w:pPr>
        <w:numPr>
          <w:ilvl w:val="0"/>
          <w:numId w:val="1"/>
        </w:numPr>
        <w:spacing w:line="360" w:lineRule="auto"/>
        <w:jc w:val="left"/>
        <w:rPr>
          <w:b/>
          <w:sz w:val="28"/>
          <w:szCs w:val="28"/>
        </w:rPr>
      </w:pPr>
      <w:r>
        <w:rPr>
          <w:rFonts w:hint="eastAsia"/>
          <w:b/>
          <w:sz w:val="28"/>
          <w:szCs w:val="28"/>
        </w:rPr>
        <w:t>招标形式及说明：</w:t>
      </w:r>
    </w:p>
    <w:p w14:paraId="44A83C53" w14:textId="77777777"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14:paraId="051F0450" w14:textId="77777777"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14:paraId="11F52178" w14:textId="77777777"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9858BB">
        <w:rPr>
          <w:rFonts w:ascii="宋体" w:hAnsi="宋体" w:hint="eastAsia"/>
          <w:color w:val="000000" w:themeColor="text1"/>
          <w:sz w:val="24"/>
          <w:szCs w:val="24"/>
        </w:rPr>
        <w:t>1</w:t>
      </w:r>
      <w:r>
        <w:rPr>
          <w:rFonts w:ascii="宋体" w:hAnsi="宋体" w:hint="eastAsia"/>
          <w:color w:val="000000" w:themeColor="text1"/>
          <w:sz w:val="24"/>
          <w:szCs w:val="24"/>
        </w:rPr>
        <w:t>5人。</w:t>
      </w:r>
    </w:p>
    <w:p w14:paraId="0411B91C" w14:textId="77777777"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4、本次招标选择队伍数量：综合性班组1个。</w:t>
      </w:r>
    </w:p>
    <w:p w14:paraId="36F729B6" w14:textId="77777777"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14:paraId="4307E9FB"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14:paraId="21A82B3C" w14:textId="77777777"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14:paraId="4B8F6999"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14:paraId="57D2F363"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5D0925">
        <w:rPr>
          <w:rFonts w:ascii="宋体" w:hAnsi="宋体" w:cs="宋体" w:hint="eastAsia"/>
          <w:color w:val="000000" w:themeColor="text1"/>
          <w:sz w:val="24"/>
          <w:szCs w:val="24"/>
        </w:rPr>
        <w:t>刘军</w:t>
      </w:r>
      <w:r>
        <w:rPr>
          <w:rFonts w:ascii="宋体" w:hAnsi="宋体" w:cs="宋体" w:hint="eastAsia"/>
          <w:color w:val="000000" w:themeColor="text1"/>
          <w:sz w:val="24"/>
          <w:szCs w:val="24"/>
        </w:rPr>
        <w:t xml:space="preserve">  电话：</w:t>
      </w:r>
      <w:r w:rsidR="005D0925">
        <w:rPr>
          <w:rFonts w:ascii="宋体" w:hAnsi="宋体" w:hint="eastAsia"/>
          <w:color w:val="000000"/>
          <w:sz w:val="24"/>
          <w:szCs w:val="24"/>
        </w:rPr>
        <w:t>13955913583</w:t>
      </w:r>
    </w:p>
    <w:p w14:paraId="52D010E1" w14:textId="77777777"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14:paraId="13246181" w14:textId="77777777"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14:paraId="75BD5C90" w14:textId="77777777"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2022年6月</w:t>
      </w:r>
      <w:r w:rsidR="00D536B0">
        <w:rPr>
          <w:rFonts w:ascii="宋体" w:hAnsi="宋体" w:cs="宋体" w:hint="eastAsia"/>
          <w:b/>
          <w:bCs/>
          <w:color w:val="FF0000"/>
          <w:sz w:val="24"/>
          <w:szCs w:val="24"/>
          <w:u w:val="single"/>
        </w:rPr>
        <w:t>30</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14:paraId="7C95042F" w14:textId="77777777" w:rsidR="00FE03D1" w:rsidRDefault="00487F3E">
      <w:pPr>
        <w:spacing w:line="360" w:lineRule="auto"/>
        <w:jc w:val="left"/>
        <w:rPr>
          <w:b/>
          <w:sz w:val="28"/>
          <w:szCs w:val="28"/>
        </w:rPr>
      </w:pPr>
      <w:r>
        <w:rPr>
          <w:rFonts w:hint="eastAsia"/>
          <w:b/>
          <w:sz w:val="28"/>
          <w:szCs w:val="28"/>
        </w:rPr>
        <w:t>二、工期要求：</w:t>
      </w:r>
    </w:p>
    <w:p w14:paraId="7BCE7349" w14:textId="77777777"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14:paraId="3A29AD3C" w14:textId="77777777" w:rsidR="00FE03D1" w:rsidRDefault="00487F3E">
      <w:pPr>
        <w:spacing w:line="360" w:lineRule="auto"/>
        <w:jc w:val="left"/>
        <w:rPr>
          <w:b/>
          <w:sz w:val="28"/>
          <w:szCs w:val="28"/>
        </w:rPr>
      </w:pPr>
      <w:r>
        <w:rPr>
          <w:rFonts w:hint="eastAsia"/>
          <w:b/>
          <w:sz w:val="28"/>
          <w:szCs w:val="28"/>
        </w:rPr>
        <w:t>三、其他要求：</w:t>
      </w:r>
    </w:p>
    <w:p w14:paraId="6BE7980F" w14:textId="77777777"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14:paraId="2EC1594F" w14:textId="77777777"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14:paraId="4A8BE7DE" w14:textId="77777777"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14:paraId="744B0404" w14:textId="77777777"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14:paraId="7CE5FB85" w14:textId="77777777"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14:paraId="1DEF1714" w14:textId="77777777"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14:paraId="7855142F" w14:textId="77777777"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14:paraId="72F43892" w14:textId="77777777"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14:paraId="1E2B2FA7" w14:textId="77777777" w:rsidR="00FE03D1" w:rsidRDefault="00487F3E">
      <w:pPr>
        <w:spacing w:line="540" w:lineRule="exact"/>
        <w:rPr>
          <w:b/>
          <w:sz w:val="28"/>
          <w:szCs w:val="28"/>
        </w:rPr>
      </w:pPr>
      <w:r>
        <w:rPr>
          <w:rFonts w:hint="eastAsia"/>
          <w:b/>
          <w:sz w:val="28"/>
          <w:szCs w:val="28"/>
        </w:rPr>
        <w:t>四</w:t>
      </w:r>
      <w:r>
        <w:rPr>
          <w:b/>
          <w:sz w:val="28"/>
          <w:szCs w:val="28"/>
        </w:rPr>
        <w:t>、投标文件格式及送达：</w:t>
      </w:r>
    </w:p>
    <w:p w14:paraId="79CFE1D2" w14:textId="77777777"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14:paraId="3717326C"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14:paraId="0FF619E7"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14:paraId="6F4C5D06"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14:paraId="5F99B287"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14:paraId="2662CEEB"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14:paraId="37A8DA19"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14:paraId="63C3CAEB"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14:paraId="694C9167"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14:paraId="39731C2C"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14:paraId="100C9236"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14:paraId="4D51ED5F"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14:paraId="5B0C217D" w14:textId="77777777"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14:paraId="7B6D994A" w14:textId="77777777"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6</w:t>
      </w:r>
      <w:r>
        <w:rPr>
          <w:rFonts w:ascii="宋体" w:hAnsi="宋体"/>
          <w:color w:val="000000"/>
          <w:sz w:val="24"/>
          <w:szCs w:val="24"/>
        </w:rPr>
        <w:t>月</w:t>
      </w:r>
      <w:r w:rsidR="00D536B0">
        <w:rPr>
          <w:rFonts w:ascii="宋体" w:hAnsi="宋体" w:hint="eastAsia"/>
          <w:color w:val="000000"/>
          <w:sz w:val="24"/>
          <w:szCs w:val="24"/>
        </w:rPr>
        <w:t>30</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6</w:t>
      </w:r>
      <w:r>
        <w:rPr>
          <w:rFonts w:ascii="宋体" w:hAnsi="宋体"/>
          <w:color w:val="000000"/>
          <w:sz w:val="24"/>
          <w:szCs w:val="24"/>
        </w:rPr>
        <w:t>月</w:t>
      </w:r>
      <w:r w:rsidR="00D536B0">
        <w:rPr>
          <w:rFonts w:ascii="宋体" w:hAnsi="宋体" w:hint="eastAsia"/>
          <w:color w:val="000000"/>
          <w:sz w:val="24"/>
          <w:szCs w:val="24"/>
        </w:rPr>
        <w:t>30</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14:paraId="369EA6C4" w14:textId="77777777"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14:paraId="7F7082D8" w14:textId="77777777"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14:paraId="1A5889EA" w14:textId="77777777"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p>
    <w:p w14:paraId="51AF89C8" w14:textId="77777777" w:rsidR="00FE03D1" w:rsidRDefault="00FE03D1">
      <w:pPr>
        <w:spacing w:line="360" w:lineRule="auto"/>
        <w:rPr>
          <w:rFonts w:ascii="宋体" w:hAnsi="宋体" w:cs="宋体"/>
          <w:sz w:val="24"/>
          <w:szCs w:val="24"/>
        </w:rPr>
      </w:pPr>
    </w:p>
    <w:p w14:paraId="5645AB33" w14:textId="77777777" w:rsidR="00FE03D1" w:rsidRDefault="00FE03D1">
      <w:pPr>
        <w:spacing w:line="360" w:lineRule="auto"/>
        <w:rPr>
          <w:rFonts w:ascii="宋体" w:hAnsi="宋体" w:cs="宋体"/>
          <w:sz w:val="24"/>
          <w:szCs w:val="24"/>
        </w:rPr>
      </w:pPr>
    </w:p>
    <w:p w14:paraId="49C5B2CC" w14:textId="77777777" w:rsidR="00FE03D1" w:rsidRDefault="00FE03D1">
      <w:pPr>
        <w:spacing w:line="360" w:lineRule="auto"/>
        <w:rPr>
          <w:rFonts w:ascii="宋体" w:hAnsi="宋体" w:cs="宋体"/>
          <w:sz w:val="24"/>
          <w:szCs w:val="24"/>
        </w:rPr>
      </w:pPr>
    </w:p>
    <w:p w14:paraId="40690BD5" w14:textId="77777777" w:rsidR="00FE03D1" w:rsidRDefault="00FE03D1">
      <w:pPr>
        <w:spacing w:line="360" w:lineRule="auto"/>
        <w:rPr>
          <w:rFonts w:ascii="宋体" w:hAnsi="宋体" w:cs="宋体"/>
          <w:sz w:val="24"/>
          <w:szCs w:val="24"/>
        </w:rPr>
      </w:pPr>
    </w:p>
    <w:p w14:paraId="18F7CE69" w14:textId="77777777" w:rsidR="00FE03D1" w:rsidRDefault="00FE03D1">
      <w:pPr>
        <w:spacing w:line="360" w:lineRule="auto"/>
        <w:rPr>
          <w:rFonts w:ascii="宋体" w:hAnsi="宋体" w:cs="宋体"/>
          <w:sz w:val="24"/>
          <w:szCs w:val="24"/>
        </w:rPr>
      </w:pPr>
    </w:p>
    <w:p w14:paraId="75B6586D" w14:textId="77777777" w:rsidR="00FE03D1" w:rsidRDefault="00FE03D1">
      <w:pPr>
        <w:spacing w:line="360" w:lineRule="auto"/>
        <w:rPr>
          <w:rFonts w:ascii="宋体" w:hAnsi="宋体" w:cs="宋体"/>
          <w:sz w:val="24"/>
          <w:szCs w:val="24"/>
        </w:rPr>
      </w:pPr>
    </w:p>
    <w:p w14:paraId="6F6B35F8" w14:textId="77777777" w:rsidR="00FE03D1" w:rsidRDefault="00FE03D1">
      <w:pPr>
        <w:spacing w:line="360" w:lineRule="auto"/>
        <w:rPr>
          <w:rFonts w:ascii="宋体" w:hAnsi="宋体" w:cs="宋体"/>
          <w:sz w:val="24"/>
          <w:szCs w:val="24"/>
        </w:rPr>
      </w:pPr>
    </w:p>
    <w:p w14:paraId="7F026C57" w14:textId="77777777" w:rsidR="00FE03D1" w:rsidRDefault="00FE03D1">
      <w:pPr>
        <w:spacing w:line="360" w:lineRule="auto"/>
        <w:rPr>
          <w:rFonts w:ascii="宋体" w:hAnsi="宋体" w:cs="宋体"/>
          <w:sz w:val="24"/>
          <w:szCs w:val="24"/>
        </w:rPr>
      </w:pPr>
    </w:p>
    <w:p w14:paraId="1B03528C" w14:textId="77777777" w:rsidR="00FE03D1" w:rsidRDefault="00FE03D1">
      <w:pPr>
        <w:spacing w:line="360" w:lineRule="auto"/>
        <w:rPr>
          <w:rFonts w:ascii="宋体" w:hAnsi="宋体" w:cs="宋体"/>
          <w:sz w:val="24"/>
          <w:szCs w:val="24"/>
        </w:rPr>
      </w:pPr>
    </w:p>
    <w:p w14:paraId="698291F5" w14:textId="77777777" w:rsidR="00FE03D1" w:rsidRDefault="00FE03D1">
      <w:pPr>
        <w:spacing w:line="360" w:lineRule="auto"/>
        <w:rPr>
          <w:rFonts w:ascii="宋体" w:hAnsi="宋体" w:cs="宋体"/>
          <w:sz w:val="24"/>
          <w:szCs w:val="24"/>
        </w:rPr>
      </w:pPr>
    </w:p>
    <w:p w14:paraId="512660AF" w14:textId="77777777" w:rsidR="00FE03D1" w:rsidRDefault="00FE03D1">
      <w:pPr>
        <w:spacing w:line="360" w:lineRule="auto"/>
        <w:rPr>
          <w:rFonts w:ascii="宋体" w:hAnsi="宋体" w:cs="宋体"/>
          <w:sz w:val="24"/>
          <w:szCs w:val="24"/>
        </w:rPr>
      </w:pPr>
    </w:p>
    <w:p w14:paraId="4857FD01" w14:textId="77777777" w:rsidR="00FE03D1" w:rsidRDefault="00FE03D1">
      <w:pPr>
        <w:spacing w:line="360" w:lineRule="auto"/>
        <w:rPr>
          <w:rFonts w:ascii="宋体" w:hAnsi="宋体" w:cs="宋体"/>
          <w:sz w:val="24"/>
          <w:szCs w:val="24"/>
        </w:rPr>
      </w:pPr>
    </w:p>
    <w:p w14:paraId="7291EAA0" w14:textId="77777777"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14:paraId="62E2DF1A" w14:textId="77777777" w:rsidR="00FE03D1" w:rsidRDefault="00FE03D1">
      <w:pPr>
        <w:spacing w:line="540" w:lineRule="exact"/>
        <w:jc w:val="center"/>
        <w:rPr>
          <w:rFonts w:ascii="宋体" w:hAnsi="宋体" w:cs="宋体"/>
          <w:color w:val="FF0000"/>
          <w:sz w:val="28"/>
          <w:szCs w:val="28"/>
        </w:rPr>
      </w:pPr>
    </w:p>
    <w:p w14:paraId="3495E6B3" w14:textId="77777777"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14:paraId="3332D689" w14:textId="77777777">
        <w:tc>
          <w:tcPr>
            <w:tcW w:w="959" w:type="dxa"/>
          </w:tcPr>
          <w:p w14:paraId="75C03D56" w14:textId="77777777"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14:paraId="6AFE040D" w14:textId="77777777"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14:paraId="2DEE51A6" w14:textId="77777777"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14:paraId="2ABF0893" w14:textId="77777777"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14:paraId="7DB8BCE0" w14:textId="77777777"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14:paraId="247EA017" w14:textId="77777777">
        <w:tc>
          <w:tcPr>
            <w:tcW w:w="959" w:type="dxa"/>
            <w:vAlign w:val="center"/>
          </w:tcPr>
          <w:p w14:paraId="405D14AB"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14:paraId="4DEEC83A"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14:paraId="5C842652"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14:paraId="54BEFC0B"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14:paraId="3DD80D2F"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14:paraId="106A5894" w14:textId="77777777">
        <w:tc>
          <w:tcPr>
            <w:tcW w:w="959" w:type="dxa"/>
            <w:vAlign w:val="center"/>
          </w:tcPr>
          <w:p w14:paraId="28D047EE"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14:paraId="59644A6E"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14:paraId="7788370C"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14:paraId="3FB4C670"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14:paraId="152D92ED"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14:paraId="6ABC4F18" w14:textId="77777777">
        <w:tc>
          <w:tcPr>
            <w:tcW w:w="959" w:type="dxa"/>
            <w:vAlign w:val="center"/>
          </w:tcPr>
          <w:p w14:paraId="5AD4EE5F"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14:paraId="35C98CBA"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14:paraId="102889B9"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14:paraId="7E3842FD"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14:paraId="4F6EDA5F"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14:paraId="55332ABA" w14:textId="77777777"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14:paraId="26FB07B3" w14:textId="77777777" w:rsidR="00FE03D1" w:rsidRDefault="00FE03D1">
      <w:pPr>
        <w:spacing w:line="540" w:lineRule="exact"/>
        <w:rPr>
          <w:rFonts w:ascii="宋体" w:hAnsi="宋体" w:cs="Arial"/>
          <w:b/>
          <w:color w:val="FF0000"/>
          <w:sz w:val="32"/>
          <w:szCs w:val="32"/>
        </w:rPr>
      </w:pPr>
    </w:p>
    <w:p w14:paraId="0763279C" w14:textId="77777777" w:rsidR="00FE03D1" w:rsidRDefault="00FE03D1">
      <w:pPr>
        <w:spacing w:line="540" w:lineRule="exact"/>
        <w:jc w:val="center"/>
        <w:rPr>
          <w:rFonts w:ascii="宋体" w:hAnsi="宋体" w:cs="Arial"/>
          <w:b/>
          <w:color w:val="FF0000"/>
          <w:sz w:val="32"/>
          <w:szCs w:val="32"/>
        </w:rPr>
      </w:pPr>
    </w:p>
    <w:p w14:paraId="01F34D63" w14:textId="77777777" w:rsidR="00FE03D1" w:rsidRDefault="00FE03D1">
      <w:pPr>
        <w:spacing w:line="540" w:lineRule="exact"/>
        <w:jc w:val="center"/>
        <w:rPr>
          <w:rFonts w:ascii="宋体" w:hAnsi="宋体" w:cs="Arial"/>
          <w:b/>
          <w:color w:val="FF0000"/>
          <w:sz w:val="32"/>
          <w:szCs w:val="32"/>
        </w:rPr>
      </w:pPr>
    </w:p>
    <w:p w14:paraId="6DEC8DE7" w14:textId="77777777"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14:paraId="270CC6F1" w14:textId="77777777" w:rsidR="00FE03D1" w:rsidRDefault="00FE03D1">
      <w:pPr>
        <w:spacing w:line="440" w:lineRule="exact"/>
        <w:ind w:firstLineChars="2250" w:firstLine="5400"/>
        <w:rPr>
          <w:rFonts w:ascii="宋体" w:hAnsi="宋体" w:cs="Arial"/>
          <w:sz w:val="24"/>
        </w:rPr>
      </w:pPr>
    </w:p>
    <w:p w14:paraId="3038C4DF" w14:textId="77777777"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14:paraId="0CE57721" w14:textId="77777777" w:rsidR="00FE03D1" w:rsidRDefault="00FE03D1">
      <w:pPr>
        <w:spacing w:line="440" w:lineRule="exact"/>
        <w:ind w:firstLineChars="2250" w:firstLine="5400"/>
        <w:rPr>
          <w:rFonts w:ascii="宋体" w:hAnsi="宋体" w:cs="Arial"/>
          <w:sz w:val="24"/>
        </w:rPr>
      </w:pPr>
    </w:p>
    <w:p w14:paraId="5A17F7D7" w14:textId="77777777"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14:paraId="648BDE8D" w14:textId="77777777" w:rsidR="00FE03D1" w:rsidRDefault="00FE03D1">
      <w:pPr>
        <w:spacing w:line="440" w:lineRule="exact"/>
        <w:rPr>
          <w:rFonts w:ascii="宋体" w:hAnsi="宋体" w:cs="宋体"/>
          <w:color w:val="FF0000"/>
          <w:sz w:val="28"/>
          <w:szCs w:val="28"/>
        </w:rPr>
        <w:sectPr w:rsidR="00FE03D1">
          <w:headerReference w:type="default" r:id="rId9"/>
          <w:footerReference w:type="even" r:id="rId10"/>
          <w:footerReference w:type="default" r:id="rId11"/>
          <w:pgSz w:w="11906" w:h="16838"/>
          <w:pgMar w:top="1440" w:right="1134" w:bottom="1440" w:left="1134" w:header="851" w:footer="992" w:gutter="0"/>
          <w:cols w:space="720"/>
          <w:docGrid w:type="lines" w:linePitch="312"/>
        </w:sectPr>
      </w:pPr>
    </w:p>
    <w:p w14:paraId="64E5B331" w14:textId="77777777"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14:paraId="5B185530" w14:textId="77777777" w:rsidR="00FE03D1" w:rsidRDefault="005D0925">
      <w:pPr>
        <w:widowControl/>
        <w:shd w:val="clear" w:color="auto" w:fill="FFFFFF"/>
        <w:spacing w:line="520" w:lineRule="exact"/>
        <w:jc w:val="center"/>
        <w:rPr>
          <w:rFonts w:ascii="宋体" w:hAnsi="宋体"/>
          <w:b/>
          <w:bCs/>
          <w:sz w:val="32"/>
          <w:szCs w:val="32"/>
        </w:rPr>
      </w:pPr>
      <w:r w:rsidRPr="005D0925">
        <w:rPr>
          <w:rFonts w:ascii="宋体" w:hAnsi="宋体" w:hint="eastAsia"/>
          <w:b/>
          <w:bCs/>
          <w:sz w:val="32"/>
          <w:szCs w:val="32"/>
        </w:rPr>
        <w:t>冬瓜山铜矿2#顶管</w:t>
      </w:r>
      <w:proofErr w:type="gramStart"/>
      <w:r w:rsidRPr="005D0925">
        <w:rPr>
          <w:rFonts w:ascii="宋体" w:hAnsi="宋体" w:hint="eastAsia"/>
          <w:b/>
          <w:bCs/>
          <w:sz w:val="32"/>
          <w:szCs w:val="32"/>
        </w:rPr>
        <w:t>高压旋喷桩</w:t>
      </w:r>
      <w:proofErr w:type="gramEnd"/>
      <w:r w:rsidRPr="005D0925">
        <w:rPr>
          <w:rFonts w:ascii="宋体" w:hAnsi="宋体" w:hint="eastAsia"/>
          <w:b/>
          <w:bCs/>
          <w:sz w:val="32"/>
          <w:szCs w:val="32"/>
        </w:rPr>
        <w:t>工程</w:t>
      </w:r>
      <w:r w:rsidR="00487F3E">
        <w:rPr>
          <w:rFonts w:ascii="宋体" w:hAnsi="宋体" w:hint="eastAsia"/>
          <w:b/>
          <w:bCs/>
          <w:sz w:val="32"/>
          <w:szCs w:val="32"/>
        </w:rPr>
        <w:t>报价表</w:t>
      </w:r>
    </w:p>
    <w:p w14:paraId="4F88EBFA" w14:textId="77777777"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5D0925" w:rsidRPr="005D0925">
        <w:rPr>
          <w:rFonts w:ascii="宋体" w:hAnsi="宋体" w:hint="eastAsia"/>
          <w:b/>
          <w:bCs/>
          <w:sz w:val="24"/>
          <w:szCs w:val="24"/>
        </w:rPr>
        <w:t>冬瓜山铜矿2#顶管</w:t>
      </w:r>
      <w:proofErr w:type="gramStart"/>
      <w:r w:rsidR="005D0925" w:rsidRPr="005D0925">
        <w:rPr>
          <w:rFonts w:ascii="宋体" w:hAnsi="宋体" w:hint="eastAsia"/>
          <w:b/>
          <w:bCs/>
          <w:sz w:val="24"/>
          <w:szCs w:val="24"/>
        </w:rPr>
        <w:t>高压旋喷桩</w:t>
      </w:r>
      <w:proofErr w:type="gramEnd"/>
      <w:r w:rsidR="005D0925" w:rsidRPr="005D0925">
        <w:rPr>
          <w:rFonts w:ascii="宋体" w:hAnsi="宋体" w:hint="eastAsia"/>
          <w:b/>
          <w:bCs/>
          <w:sz w:val="24"/>
          <w:szCs w:val="24"/>
        </w:rPr>
        <w:t>工程</w:t>
      </w:r>
    </w:p>
    <w:tbl>
      <w:tblPr>
        <w:tblW w:w="14460" w:type="dxa"/>
        <w:tblLayout w:type="fixed"/>
        <w:tblLook w:val="04A0" w:firstRow="1" w:lastRow="0" w:firstColumn="1" w:lastColumn="0" w:noHBand="0" w:noVBand="1"/>
      </w:tblPr>
      <w:tblGrid>
        <w:gridCol w:w="568"/>
        <w:gridCol w:w="2234"/>
        <w:gridCol w:w="1134"/>
        <w:gridCol w:w="567"/>
        <w:gridCol w:w="1417"/>
        <w:gridCol w:w="1559"/>
        <w:gridCol w:w="1418"/>
        <w:gridCol w:w="1276"/>
        <w:gridCol w:w="4287"/>
      </w:tblGrid>
      <w:tr w:rsidR="00FE03D1" w14:paraId="7756C489" w14:textId="77777777">
        <w:trPr>
          <w:trHeight w:val="637"/>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2D1B1FB" w14:textId="77777777" w:rsidR="00FE03D1" w:rsidRDefault="00487F3E">
            <w:pPr>
              <w:widowControl/>
              <w:jc w:val="center"/>
              <w:rPr>
                <w:rFonts w:ascii="宋体" w:hAnsi="宋体" w:cs="宋体"/>
                <w:b/>
                <w:kern w:val="0"/>
                <w:sz w:val="20"/>
              </w:rPr>
            </w:pPr>
            <w:r>
              <w:rPr>
                <w:rFonts w:ascii="宋体" w:hAnsi="宋体" w:cs="宋体" w:hint="eastAsia"/>
                <w:b/>
                <w:kern w:val="0"/>
                <w:sz w:val="20"/>
              </w:rPr>
              <w:t>序号</w:t>
            </w:r>
          </w:p>
        </w:tc>
        <w:tc>
          <w:tcPr>
            <w:tcW w:w="22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1A5D40E" w14:textId="77777777" w:rsidR="00FE03D1" w:rsidRDefault="00487F3E">
            <w:pPr>
              <w:widowControl/>
              <w:jc w:val="center"/>
              <w:rPr>
                <w:rFonts w:ascii="宋体" w:hAnsi="宋体" w:cs="宋体"/>
                <w:b/>
                <w:kern w:val="0"/>
                <w:sz w:val="20"/>
              </w:rPr>
            </w:pPr>
            <w:r>
              <w:rPr>
                <w:rFonts w:ascii="宋体" w:hAnsi="宋体" w:cs="宋体" w:hint="eastAsia"/>
                <w:b/>
                <w:kern w:val="0"/>
                <w:sz w:val="20"/>
              </w:rPr>
              <w:t>工作内容</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61C5102D" w14:textId="77777777" w:rsidR="00FE03D1" w:rsidRDefault="00487F3E">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00A682F" w14:textId="77777777" w:rsidR="00FE03D1" w:rsidRDefault="00487F3E">
            <w:pPr>
              <w:widowControl/>
              <w:jc w:val="center"/>
              <w:rPr>
                <w:rFonts w:ascii="宋体" w:hAnsi="宋体" w:cs="宋体"/>
                <w:b/>
                <w:kern w:val="0"/>
                <w:sz w:val="20"/>
              </w:rPr>
            </w:pPr>
            <w:r>
              <w:rPr>
                <w:rFonts w:ascii="宋体" w:hAnsi="宋体" w:cs="宋体" w:hint="eastAsia"/>
                <w:b/>
                <w:kern w:val="0"/>
                <w:sz w:val="20"/>
              </w:rPr>
              <w:t>单位</w:t>
            </w:r>
          </w:p>
        </w:tc>
        <w:tc>
          <w:tcPr>
            <w:tcW w:w="5670" w:type="dxa"/>
            <w:gridSpan w:val="4"/>
            <w:tcBorders>
              <w:top w:val="single" w:sz="4" w:space="0" w:color="auto"/>
              <w:left w:val="single" w:sz="4" w:space="0" w:color="auto"/>
              <w:right w:val="single" w:sz="4" w:space="0" w:color="auto"/>
            </w:tcBorders>
            <w:shd w:val="clear" w:color="000000" w:fill="FFFFFF"/>
            <w:vAlign w:val="center"/>
          </w:tcPr>
          <w:p w14:paraId="0A4BCB1D" w14:textId="77777777" w:rsidR="00FE03D1" w:rsidRDefault="00487F3E">
            <w:pPr>
              <w:jc w:val="center"/>
              <w:rPr>
                <w:rFonts w:ascii="宋体" w:hAnsi="宋体" w:cs="宋体"/>
                <w:b/>
                <w:bCs/>
                <w:kern w:val="0"/>
                <w:sz w:val="20"/>
              </w:rPr>
            </w:pPr>
            <w:r>
              <w:rPr>
                <w:rFonts w:ascii="宋体" w:hAnsi="宋体" w:cs="宋体" w:hint="eastAsia"/>
                <w:b/>
                <w:kern w:val="0"/>
                <w:sz w:val="20"/>
              </w:rPr>
              <w:t>劳务报价（不含税）</w:t>
            </w:r>
          </w:p>
        </w:tc>
        <w:tc>
          <w:tcPr>
            <w:tcW w:w="4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8BBCA90" w14:textId="77777777" w:rsidR="00FE03D1" w:rsidRDefault="00487F3E">
            <w:pPr>
              <w:widowControl/>
              <w:jc w:val="center"/>
              <w:rPr>
                <w:rFonts w:ascii="宋体" w:hAnsi="宋体" w:cs="宋体"/>
                <w:b/>
                <w:kern w:val="0"/>
                <w:sz w:val="20"/>
              </w:rPr>
            </w:pPr>
            <w:r>
              <w:rPr>
                <w:rFonts w:ascii="宋体" w:hAnsi="宋体" w:cs="宋体" w:hint="eastAsia"/>
                <w:b/>
                <w:kern w:val="0"/>
                <w:sz w:val="20"/>
              </w:rPr>
              <w:t>备注</w:t>
            </w:r>
          </w:p>
        </w:tc>
      </w:tr>
      <w:tr w:rsidR="00FE03D1" w14:paraId="08698823" w14:textId="77777777" w:rsidTr="00E823E3">
        <w:trPr>
          <w:trHeight w:val="465"/>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BEADE2" w14:textId="77777777" w:rsidR="00FE03D1" w:rsidRDefault="00FE03D1">
            <w:pPr>
              <w:widowControl/>
              <w:jc w:val="left"/>
              <w:rPr>
                <w:rFonts w:ascii="宋体" w:hAnsi="宋体" w:cs="宋体"/>
                <w:b/>
                <w:kern w:val="0"/>
                <w:sz w:val="20"/>
              </w:rPr>
            </w:pPr>
          </w:p>
        </w:tc>
        <w:tc>
          <w:tcPr>
            <w:tcW w:w="22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21A984" w14:textId="77777777" w:rsidR="00FE03D1" w:rsidRDefault="00FE03D1">
            <w:pPr>
              <w:widowControl/>
              <w:jc w:val="left"/>
              <w:rPr>
                <w:rFonts w:ascii="宋体" w:hAnsi="宋体" w:cs="宋体"/>
                <w:b/>
                <w:kern w:val="0"/>
                <w:sz w:val="20"/>
              </w:rPr>
            </w:pPr>
          </w:p>
        </w:tc>
        <w:tc>
          <w:tcPr>
            <w:tcW w:w="1134" w:type="dxa"/>
            <w:vMerge/>
            <w:tcBorders>
              <w:left w:val="single" w:sz="4" w:space="0" w:color="auto"/>
              <w:bottom w:val="single" w:sz="4" w:space="0" w:color="auto"/>
              <w:right w:val="single" w:sz="4" w:space="0" w:color="auto"/>
            </w:tcBorders>
            <w:shd w:val="clear" w:color="auto" w:fill="auto"/>
            <w:vAlign w:val="center"/>
          </w:tcPr>
          <w:p w14:paraId="627114CD" w14:textId="77777777" w:rsidR="00FE03D1" w:rsidRDefault="00FE03D1">
            <w:pPr>
              <w:widowControl/>
              <w:jc w:val="left"/>
              <w:rPr>
                <w:rFonts w:ascii="宋体" w:hAnsi="宋体" w:cs="宋体"/>
                <w:b/>
                <w:kern w:val="0"/>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37F363" w14:textId="77777777" w:rsidR="00FE03D1" w:rsidRDefault="00FE03D1">
            <w:pPr>
              <w:widowControl/>
              <w:jc w:val="left"/>
              <w:rPr>
                <w:rFonts w:ascii="宋体" w:hAnsi="宋体" w:cs="宋体"/>
                <w:b/>
                <w:kern w:val="0"/>
                <w:sz w:val="20"/>
              </w:rPr>
            </w:pPr>
          </w:p>
        </w:tc>
        <w:tc>
          <w:tcPr>
            <w:tcW w:w="1417" w:type="dxa"/>
            <w:tcBorders>
              <w:top w:val="single" w:sz="4" w:space="0" w:color="auto"/>
              <w:left w:val="nil"/>
              <w:bottom w:val="single" w:sz="4" w:space="0" w:color="auto"/>
              <w:right w:val="single" w:sz="4" w:space="0" w:color="auto"/>
            </w:tcBorders>
            <w:shd w:val="clear" w:color="000000" w:fill="FFFFFF"/>
            <w:vAlign w:val="center"/>
          </w:tcPr>
          <w:p w14:paraId="2880DA8F" w14:textId="77777777" w:rsidR="00FE03D1" w:rsidRDefault="00487F3E">
            <w:pPr>
              <w:widowControl/>
              <w:jc w:val="center"/>
              <w:rPr>
                <w:rFonts w:ascii="宋体" w:hAnsi="宋体" w:cs="宋体"/>
                <w:b/>
                <w:kern w:val="0"/>
                <w:sz w:val="20"/>
              </w:rPr>
            </w:pPr>
            <w:r>
              <w:rPr>
                <w:rFonts w:ascii="宋体" w:hAnsi="宋体" w:cs="宋体" w:hint="eastAsia"/>
                <w:b/>
                <w:kern w:val="0"/>
                <w:sz w:val="20"/>
              </w:rPr>
              <w:t>最高</w:t>
            </w:r>
          </w:p>
          <w:p w14:paraId="724D5F43" w14:textId="77777777" w:rsidR="00FE03D1" w:rsidRDefault="00487F3E">
            <w:pPr>
              <w:widowControl/>
              <w:jc w:val="center"/>
              <w:rPr>
                <w:rFonts w:ascii="宋体" w:hAnsi="宋体" w:cs="宋体"/>
                <w:b/>
                <w:kern w:val="0"/>
                <w:sz w:val="20"/>
              </w:rPr>
            </w:pPr>
            <w:r>
              <w:rPr>
                <w:rFonts w:ascii="宋体" w:hAnsi="宋体" w:cs="宋体" w:hint="eastAsia"/>
                <w:b/>
                <w:kern w:val="0"/>
                <w:sz w:val="20"/>
              </w:rPr>
              <w:t>限价</w:t>
            </w:r>
            <w:r w:rsidR="002F424C">
              <w:rPr>
                <w:rFonts w:ascii="宋体" w:hAnsi="宋体" w:cs="宋体" w:hint="eastAsia"/>
                <w:b/>
                <w:kern w:val="0"/>
                <w:sz w:val="20"/>
              </w:rPr>
              <w:t>（元）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D4C79D7" w14:textId="77777777" w:rsidR="00FE03D1" w:rsidRDefault="00487F3E">
            <w:pPr>
              <w:jc w:val="right"/>
              <w:rPr>
                <w:rFonts w:ascii="宋体" w:hAnsi="宋体" w:cs="宋体"/>
                <w:b/>
                <w:kern w:val="0"/>
                <w:sz w:val="20"/>
              </w:rPr>
            </w:pPr>
            <w:r>
              <w:rPr>
                <w:rFonts w:ascii="宋体" w:hAnsi="宋体" w:cs="宋体" w:hint="eastAsia"/>
                <w:b/>
                <w:kern w:val="0"/>
                <w:sz w:val="20"/>
              </w:rPr>
              <w:t>限价合计（元）</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9EAE12F" w14:textId="77777777" w:rsidR="00FE03D1" w:rsidRDefault="00487F3E">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2CD84C4" w14:textId="77777777" w:rsidR="00FE03D1" w:rsidRDefault="00487F3E">
            <w:pPr>
              <w:widowControl/>
              <w:jc w:val="center"/>
              <w:rPr>
                <w:rFonts w:ascii="宋体" w:hAnsi="宋体" w:cs="宋体"/>
                <w:b/>
                <w:kern w:val="0"/>
                <w:sz w:val="20"/>
              </w:rPr>
            </w:pPr>
            <w:r>
              <w:rPr>
                <w:rFonts w:ascii="宋体" w:hAnsi="宋体" w:cs="宋体" w:hint="eastAsia"/>
                <w:b/>
                <w:kern w:val="0"/>
                <w:sz w:val="20"/>
              </w:rPr>
              <w:t>报价合计（元）</w:t>
            </w:r>
          </w:p>
        </w:tc>
        <w:tc>
          <w:tcPr>
            <w:tcW w:w="4287" w:type="dxa"/>
            <w:vMerge/>
            <w:tcBorders>
              <w:top w:val="single" w:sz="4" w:space="0" w:color="auto"/>
              <w:left w:val="single" w:sz="4" w:space="0" w:color="auto"/>
              <w:bottom w:val="single" w:sz="4" w:space="0" w:color="auto"/>
              <w:right w:val="single" w:sz="4" w:space="0" w:color="auto"/>
            </w:tcBorders>
            <w:vAlign w:val="center"/>
          </w:tcPr>
          <w:p w14:paraId="016B31FE" w14:textId="77777777" w:rsidR="00FE03D1" w:rsidRDefault="00FE03D1">
            <w:pPr>
              <w:widowControl/>
              <w:jc w:val="left"/>
              <w:rPr>
                <w:rFonts w:ascii="宋体" w:hAnsi="宋体" w:cs="宋体"/>
                <w:kern w:val="0"/>
                <w:sz w:val="20"/>
              </w:rPr>
            </w:pPr>
          </w:p>
        </w:tc>
      </w:tr>
      <w:tr w:rsidR="00E823E3" w14:paraId="4BC4BB1F" w14:textId="77777777" w:rsidTr="006746F8">
        <w:trPr>
          <w:trHeight w:val="699"/>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5398564B" w14:textId="77777777" w:rsidR="00E823E3" w:rsidRDefault="00E823E3">
            <w:pPr>
              <w:widowControl/>
              <w:jc w:val="center"/>
              <w:rPr>
                <w:kern w:val="0"/>
                <w:sz w:val="20"/>
              </w:rPr>
            </w:pPr>
            <w:r>
              <w:rPr>
                <w:rFonts w:hint="eastAsia"/>
                <w:kern w:val="0"/>
                <w:sz w:val="20"/>
              </w:rPr>
              <w:t>1</w:t>
            </w:r>
          </w:p>
        </w:tc>
        <w:tc>
          <w:tcPr>
            <w:tcW w:w="2234" w:type="dxa"/>
            <w:tcBorders>
              <w:top w:val="single" w:sz="4" w:space="0" w:color="auto"/>
              <w:left w:val="single" w:sz="4" w:space="0" w:color="auto"/>
              <w:bottom w:val="single" w:sz="4" w:space="0" w:color="auto"/>
              <w:right w:val="single" w:sz="4" w:space="0" w:color="auto"/>
            </w:tcBorders>
            <w:shd w:val="clear" w:color="000000" w:fill="FFFFFF"/>
            <w:vAlign w:val="center"/>
          </w:tcPr>
          <w:p w14:paraId="16336DB4" w14:textId="77777777" w:rsidR="00E823E3" w:rsidRDefault="005D0925">
            <w:pPr>
              <w:widowControl/>
              <w:spacing w:line="240" w:lineRule="exact"/>
              <w:jc w:val="center"/>
              <w:rPr>
                <w:rFonts w:ascii="宋体" w:hAnsi="宋体"/>
                <w:szCs w:val="21"/>
              </w:rPr>
            </w:pPr>
            <w:r w:rsidRPr="005D0925">
              <w:rPr>
                <w:rFonts w:ascii="宋体" w:hAnsi="宋体" w:hint="eastAsia"/>
                <w:szCs w:val="21"/>
              </w:rPr>
              <w:t>桩径DN500mm高压</w:t>
            </w:r>
            <w:proofErr w:type="gramStart"/>
            <w:r w:rsidRPr="005D0925">
              <w:rPr>
                <w:rFonts w:ascii="宋体" w:hAnsi="宋体" w:hint="eastAsia"/>
                <w:szCs w:val="21"/>
              </w:rPr>
              <w:t>旋</w:t>
            </w:r>
            <w:proofErr w:type="gramEnd"/>
            <w:r w:rsidRPr="005D0925">
              <w:rPr>
                <w:rFonts w:ascii="宋体" w:hAnsi="宋体" w:hint="eastAsia"/>
                <w:szCs w:val="21"/>
              </w:rPr>
              <w:t>喷成孔（桩底为中风化闪长岩或强风化闪长岩）</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14:paraId="4E044424" w14:textId="77777777" w:rsidR="00E823E3" w:rsidRDefault="005D0925">
            <w:pPr>
              <w:widowControl/>
              <w:spacing w:line="240" w:lineRule="exact"/>
              <w:jc w:val="center"/>
              <w:rPr>
                <w:rFonts w:ascii="宋体" w:hAnsi="宋体" w:cs="宋体"/>
                <w:kern w:val="0"/>
                <w:sz w:val="18"/>
                <w:szCs w:val="18"/>
              </w:rPr>
            </w:pPr>
            <w:r>
              <w:rPr>
                <w:rFonts w:ascii="宋体" w:hAnsi="宋体" w:cs="宋体" w:hint="eastAsia"/>
                <w:kern w:val="0"/>
                <w:sz w:val="18"/>
                <w:szCs w:val="18"/>
              </w:rPr>
              <w:t>736</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4B70A4C" w14:textId="77777777" w:rsidR="00E823E3" w:rsidRDefault="005D0925">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D12CAB1" w14:textId="77777777" w:rsidR="00E823E3" w:rsidRDefault="002F424C" w:rsidP="002F424C">
            <w:pPr>
              <w:widowControl/>
              <w:spacing w:line="240" w:lineRule="exact"/>
              <w:jc w:val="center"/>
              <w:rPr>
                <w:rFonts w:ascii="宋体" w:hAnsi="宋体" w:cs="宋体"/>
                <w:kern w:val="0"/>
                <w:sz w:val="18"/>
                <w:szCs w:val="18"/>
              </w:rPr>
            </w:pPr>
            <w:r>
              <w:rPr>
                <w:rFonts w:ascii="宋体" w:hAnsi="宋体" w:cs="宋体" w:hint="eastAsia"/>
                <w:kern w:val="0"/>
                <w:sz w:val="18"/>
                <w:szCs w:val="18"/>
              </w:rPr>
              <w:t>48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4F6D445" w14:textId="77777777" w:rsidR="00E823E3" w:rsidRPr="006937FC" w:rsidRDefault="00E823E3" w:rsidP="00E823E3">
            <w:pPr>
              <w:jc w:val="center"/>
              <w:rPr>
                <w:rFonts w:ascii="宋体" w:hAnsi="宋体" w:cs="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C3A5173" w14:textId="77777777" w:rsidR="00E823E3" w:rsidRDefault="00E823E3">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453A8AF" w14:textId="77777777" w:rsidR="00E823E3" w:rsidRDefault="00E823E3">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14:paraId="687AF772" w14:textId="77777777" w:rsidR="005D0925" w:rsidRPr="005D0925" w:rsidRDefault="005D0925" w:rsidP="005D0925">
            <w:pPr>
              <w:jc w:val="left"/>
              <w:rPr>
                <w:sz w:val="18"/>
                <w:szCs w:val="21"/>
              </w:rPr>
            </w:pPr>
            <w:r w:rsidRPr="005D0925">
              <w:rPr>
                <w:rFonts w:hint="eastAsia"/>
                <w:sz w:val="18"/>
                <w:szCs w:val="21"/>
              </w:rPr>
              <w:t>1</w:t>
            </w:r>
            <w:r w:rsidRPr="005D0925">
              <w:rPr>
                <w:rFonts w:hint="eastAsia"/>
                <w:sz w:val="18"/>
                <w:szCs w:val="21"/>
              </w:rPr>
              <w:t>、桩径</w:t>
            </w:r>
            <w:r w:rsidRPr="005D0925">
              <w:rPr>
                <w:rFonts w:hint="eastAsia"/>
                <w:sz w:val="18"/>
                <w:szCs w:val="21"/>
              </w:rPr>
              <w:t>DN500mm</w:t>
            </w:r>
            <w:r w:rsidRPr="005D0925">
              <w:rPr>
                <w:rFonts w:hint="eastAsia"/>
                <w:sz w:val="18"/>
                <w:szCs w:val="21"/>
              </w:rPr>
              <w:t>高压</w:t>
            </w:r>
            <w:proofErr w:type="gramStart"/>
            <w:r w:rsidRPr="005D0925">
              <w:rPr>
                <w:rFonts w:hint="eastAsia"/>
                <w:sz w:val="18"/>
                <w:szCs w:val="21"/>
              </w:rPr>
              <w:t>旋</w:t>
            </w:r>
            <w:proofErr w:type="gramEnd"/>
            <w:r w:rsidRPr="005D0925">
              <w:rPr>
                <w:rFonts w:hint="eastAsia"/>
                <w:sz w:val="18"/>
                <w:szCs w:val="21"/>
              </w:rPr>
              <w:t>喷成孔；</w:t>
            </w:r>
          </w:p>
          <w:p w14:paraId="5073C141" w14:textId="77777777" w:rsidR="005D0925" w:rsidRPr="005D0925" w:rsidRDefault="005D0925" w:rsidP="005D0925">
            <w:pPr>
              <w:jc w:val="left"/>
              <w:rPr>
                <w:sz w:val="18"/>
                <w:szCs w:val="21"/>
              </w:rPr>
            </w:pPr>
            <w:r w:rsidRPr="005D0925">
              <w:rPr>
                <w:rFonts w:hint="eastAsia"/>
                <w:sz w:val="18"/>
                <w:szCs w:val="21"/>
              </w:rPr>
              <w:t>2</w:t>
            </w:r>
            <w:r w:rsidRPr="005D0925">
              <w:rPr>
                <w:rFonts w:hint="eastAsia"/>
                <w:sz w:val="18"/>
                <w:szCs w:val="21"/>
              </w:rPr>
              <w:t>、深度约为</w:t>
            </w:r>
            <w:r w:rsidRPr="005D0925">
              <w:rPr>
                <w:rFonts w:hint="eastAsia"/>
                <w:sz w:val="18"/>
                <w:szCs w:val="21"/>
              </w:rPr>
              <w:t>8m</w:t>
            </w:r>
            <w:r w:rsidRPr="005D0925">
              <w:rPr>
                <w:rFonts w:hint="eastAsia"/>
                <w:sz w:val="18"/>
                <w:szCs w:val="21"/>
              </w:rPr>
              <w:t>（桩底为中风化闪长岩或强风化闪长岩）</w:t>
            </w:r>
            <w:r w:rsidR="002F424C">
              <w:rPr>
                <w:rFonts w:hint="eastAsia"/>
                <w:sz w:val="18"/>
                <w:szCs w:val="21"/>
              </w:rPr>
              <w:t>；</w:t>
            </w:r>
          </w:p>
          <w:p w14:paraId="03C9C996" w14:textId="77777777" w:rsidR="005D0925" w:rsidRPr="005D0925" w:rsidRDefault="005D0925" w:rsidP="005D0925">
            <w:pPr>
              <w:jc w:val="left"/>
              <w:rPr>
                <w:sz w:val="18"/>
                <w:szCs w:val="21"/>
              </w:rPr>
            </w:pPr>
            <w:r w:rsidRPr="005D0925">
              <w:rPr>
                <w:rFonts w:hint="eastAsia"/>
                <w:sz w:val="18"/>
                <w:szCs w:val="21"/>
              </w:rPr>
              <w:t>3</w:t>
            </w:r>
            <w:r w:rsidRPr="005D0925">
              <w:rPr>
                <w:rFonts w:hint="eastAsia"/>
                <w:sz w:val="18"/>
                <w:szCs w:val="21"/>
              </w:rPr>
              <w:t>、水泥浆液的水灰比可取</w:t>
            </w:r>
            <w:r w:rsidRPr="005D0925">
              <w:rPr>
                <w:rFonts w:hint="eastAsia"/>
                <w:sz w:val="18"/>
                <w:szCs w:val="21"/>
              </w:rPr>
              <w:t>1.0-1.5</w:t>
            </w:r>
            <w:r w:rsidRPr="005D0925">
              <w:rPr>
                <w:rFonts w:hint="eastAsia"/>
                <w:sz w:val="18"/>
                <w:szCs w:val="21"/>
              </w:rPr>
              <w:t>，水机参量</w:t>
            </w:r>
            <w:r w:rsidRPr="005D0925">
              <w:rPr>
                <w:rFonts w:hint="eastAsia"/>
                <w:sz w:val="18"/>
                <w:szCs w:val="21"/>
              </w:rPr>
              <w:t>35%</w:t>
            </w:r>
            <w:r w:rsidRPr="005D0925">
              <w:rPr>
                <w:rFonts w:hint="eastAsia"/>
                <w:sz w:val="18"/>
                <w:szCs w:val="21"/>
              </w:rPr>
              <w:t>左右（具体参量根据试桩情况而定），渗透系数不大于</w:t>
            </w:r>
            <w:r w:rsidRPr="005D0925">
              <w:rPr>
                <w:rFonts w:hint="eastAsia"/>
                <w:sz w:val="18"/>
                <w:szCs w:val="21"/>
              </w:rPr>
              <w:t>1.5*10-6cm/s</w:t>
            </w:r>
            <w:r w:rsidRPr="005D0925">
              <w:rPr>
                <w:rFonts w:hint="eastAsia"/>
                <w:sz w:val="18"/>
                <w:szCs w:val="21"/>
              </w:rPr>
              <w:t>，</w:t>
            </w:r>
            <w:r w:rsidRPr="005D0925">
              <w:rPr>
                <w:rFonts w:hint="eastAsia"/>
                <w:sz w:val="18"/>
                <w:szCs w:val="21"/>
              </w:rPr>
              <w:t>FCU</w:t>
            </w:r>
            <w:r w:rsidRPr="005D0925">
              <w:rPr>
                <w:rFonts w:hint="eastAsia"/>
                <w:sz w:val="18"/>
                <w:szCs w:val="21"/>
              </w:rPr>
              <w:t>不小于</w:t>
            </w:r>
            <w:r w:rsidRPr="005D0925">
              <w:rPr>
                <w:rFonts w:hint="eastAsia"/>
                <w:sz w:val="18"/>
                <w:szCs w:val="21"/>
              </w:rPr>
              <w:t>3M</w:t>
            </w:r>
            <w:r w:rsidR="002F424C" w:rsidRPr="005D0925">
              <w:rPr>
                <w:sz w:val="18"/>
                <w:szCs w:val="21"/>
              </w:rPr>
              <w:t>p</w:t>
            </w:r>
            <w:r w:rsidRPr="005D0925">
              <w:rPr>
                <w:rFonts w:hint="eastAsia"/>
                <w:sz w:val="18"/>
                <w:szCs w:val="21"/>
              </w:rPr>
              <w:t>a</w:t>
            </w:r>
            <w:r w:rsidR="002F424C">
              <w:rPr>
                <w:rFonts w:hint="eastAsia"/>
                <w:sz w:val="18"/>
                <w:szCs w:val="21"/>
              </w:rPr>
              <w:t>；</w:t>
            </w:r>
          </w:p>
          <w:p w14:paraId="6F473357" w14:textId="77777777" w:rsidR="00E823E3" w:rsidRDefault="005D0925" w:rsidP="005D0925">
            <w:pPr>
              <w:jc w:val="left"/>
              <w:rPr>
                <w:sz w:val="18"/>
                <w:szCs w:val="21"/>
              </w:rPr>
            </w:pPr>
            <w:r w:rsidRPr="005D0925">
              <w:rPr>
                <w:rFonts w:hint="eastAsia"/>
                <w:sz w:val="18"/>
                <w:szCs w:val="21"/>
              </w:rPr>
              <w:t>4</w:t>
            </w:r>
            <w:r w:rsidRPr="005D0925">
              <w:rPr>
                <w:rFonts w:hint="eastAsia"/>
                <w:sz w:val="18"/>
                <w:szCs w:val="21"/>
              </w:rPr>
              <w:t>、本工程</w:t>
            </w:r>
            <w:proofErr w:type="gramStart"/>
            <w:r w:rsidRPr="005D0925">
              <w:rPr>
                <w:rFonts w:hint="eastAsia"/>
                <w:sz w:val="18"/>
                <w:szCs w:val="21"/>
              </w:rPr>
              <w:t>旋喷桩采用双重管施工</w:t>
            </w:r>
            <w:proofErr w:type="gramEnd"/>
            <w:r w:rsidRPr="005D0925">
              <w:rPr>
                <w:rFonts w:hint="eastAsia"/>
                <w:sz w:val="18"/>
                <w:szCs w:val="21"/>
              </w:rPr>
              <w:t>工艺</w:t>
            </w:r>
            <w:r w:rsidR="002F424C">
              <w:rPr>
                <w:rFonts w:hint="eastAsia"/>
                <w:sz w:val="18"/>
                <w:szCs w:val="21"/>
              </w:rPr>
              <w:t>；</w:t>
            </w:r>
          </w:p>
          <w:p w14:paraId="5E7DA533" w14:textId="567C33F3" w:rsidR="005D0925" w:rsidRDefault="005D0925" w:rsidP="002F424C">
            <w:pPr>
              <w:jc w:val="left"/>
              <w:rPr>
                <w:sz w:val="18"/>
                <w:szCs w:val="21"/>
              </w:rPr>
            </w:pPr>
            <w:r>
              <w:rPr>
                <w:rFonts w:hint="eastAsia"/>
                <w:sz w:val="18"/>
                <w:szCs w:val="21"/>
              </w:rPr>
              <w:t>5</w:t>
            </w:r>
            <w:r>
              <w:rPr>
                <w:rFonts w:hint="eastAsia"/>
                <w:sz w:val="18"/>
                <w:szCs w:val="21"/>
              </w:rPr>
              <w:t>、</w:t>
            </w:r>
            <w:r w:rsidR="002F424C">
              <w:rPr>
                <w:rFonts w:hint="eastAsia"/>
                <w:sz w:val="18"/>
                <w:szCs w:val="21"/>
              </w:rPr>
              <w:t>乙方</w:t>
            </w:r>
            <w:r w:rsidR="002F424C" w:rsidRPr="002F424C">
              <w:rPr>
                <w:rFonts w:hint="eastAsia"/>
                <w:sz w:val="18"/>
                <w:szCs w:val="21"/>
              </w:rPr>
              <w:t>提供设备</w:t>
            </w:r>
            <w:r w:rsidR="002F424C">
              <w:rPr>
                <w:rFonts w:hint="eastAsia"/>
                <w:sz w:val="18"/>
                <w:szCs w:val="21"/>
              </w:rPr>
              <w:t>、</w:t>
            </w:r>
            <w:r w:rsidR="002F424C" w:rsidRPr="002F424C">
              <w:rPr>
                <w:rFonts w:hint="eastAsia"/>
                <w:sz w:val="18"/>
                <w:szCs w:val="21"/>
              </w:rPr>
              <w:t>运输、安装，维修及辅材；</w:t>
            </w:r>
          </w:p>
          <w:p w14:paraId="1989851F" w14:textId="2B85CF96" w:rsidR="004B0B01" w:rsidRDefault="004B0B01" w:rsidP="002F424C">
            <w:pPr>
              <w:jc w:val="left"/>
              <w:rPr>
                <w:rFonts w:hint="eastAsia"/>
                <w:sz w:val="18"/>
                <w:szCs w:val="21"/>
              </w:rPr>
            </w:pPr>
            <w:r w:rsidRPr="004B0B01">
              <w:rPr>
                <w:rFonts w:hint="eastAsia"/>
                <w:sz w:val="18"/>
                <w:szCs w:val="21"/>
                <w:highlight w:val="yellow"/>
              </w:rPr>
              <w:t>6</w:t>
            </w:r>
            <w:r w:rsidRPr="004B0B01">
              <w:rPr>
                <w:rFonts w:hint="eastAsia"/>
                <w:sz w:val="18"/>
                <w:szCs w:val="21"/>
                <w:highlight w:val="yellow"/>
              </w:rPr>
              <w:t>、含桩机设备进退场及</w:t>
            </w:r>
            <w:proofErr w:type="gramStart"/>
            <w:r w:rsidRPr="004B0B01">
              <w:rPr>
                <w:rFonts w:hint="eastAsia"/>
                <w:sz w:val="18"/>
                <w:szCs w:val="21"/>
                <w:highlight w:val="yellow"/>
              </w:rPr>
              <w:t>安拆</w:t>
            </w:r>
            <w:r>
              <w:rPr>
                <w:rFonts w:hint="eastAsia"/>
                <w:sz w:val="18"/>
                <w:szCs w:val="21"/>
                <w:highlight w:val="yellow"/>
              </w:rPr>
              <w:t>等</w:t>
            </w:r>
            <w:proofErr w:type="gramEnd"/>
            <w:r>
              <w:rPr>
                <w:rFonts w:hint="eastAsia"/>
                <w:sz w:val="18"/>
                <w:szCs w:val="21"/>
                <w:highlight w:val="yellow"/>
              </w:rPr>
              <w:t>一切费用</w:t>
            </w:r>
            <w:r w:rsidRPr="004B0B01">
              <w:rPr>
                <w:rFonts w:hint="eastAsia"/>
                <w:sz w:val="18"/>
                <w:szCs w:val="21"/>
                <w:highlight w:val="yellow"/>
              </w:rPr>
              <w:t>。</w:t>
            </w:r>
          </w:p>
        </w:tc>
      </w:tr>
      <w:tr w:rsidR="00E823E3" w14:paraId="5C876EDD" w14:textId="77777777" w:rsidTr="00E823E3">
        <w:trPr>
          <w:trHeight w:val="111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554B6B54" w14:textId="77777777" w:rsidR="00E823E3" w:rsidRDefault="00E823E3">
            <w:pPr>
              <w:widowControl/>
              <w:jc w:val="center"/>
              <w:rPr>
                <w:kern w:val="0"/>
                <w:sz w:val="20"/>
              </w:rPr>
            </w:pPr>
            <w:r>
              <w:rPr>
                <w:rFonts w:hint="eastAsia"/>
                <w:kern w:val="0"/>
                <w:sz w:val="20"/>
              </w:rPr>
              <w:t>2</w:t>
            </w:r>
          </w:p>
        </w:tc>
        <w:tc>
          <w:tcPr>
            <w:tcW w:w="2234" w:type="dxa"/>
            <w:tcBorders>
              <w:top w:val="single" w:sz="4" w:space="0" w:color="auto"/>
              <w:left w:val="single" w:sz="4" w:space="0" w:color="auto"/>
              <w:bottom w:val="single" w:sz="4" w:space="0" w:color="auto"/>
              <w:right w:val="single" w:sz="4" w:space="0" w:color="auto"/>
            </w:tcBorders>
            <w:shd w:val="clear" w:color="000000" w:fill="FFFFFF"/>
            <w:vAlign w:val="center"/>
          </w:tcPr>
          <w:p w14:paraId="496151E7" w14:textId="77777777" w:rsidR="00E823E3" w:rsidRDefault="005D0925" w:rsidP="00787A44">
            <w:pPr>
              <w:widowControl/>
              <w:spacing w:line="240" w:lineRule="exact"/>
              <w:jc w:val="center"/>
              <w:rPr>
                <w:rFonts w:ascii="宋体" w:hAnsi="宋体"/>
                <w:szCs w:val="21"/>
              </w:rPr>
            </w:pPr>
            <w:r w:rsidRPr="005D0925">
              <w:rPr>
                <w:rFonts w:ascii="宋体" w:hAnsi="宋体" w:hint="eastAsia"/>
                <w:szCs w:val="21"/>
              </w:rPr>
              <w:t>桩径DN500mm高压</w:t>
            </w:r>
            <w:proofErr w:type="gramStart"/>
            <w:r w:rsidRPr="005D0925">
              <w:rPr>
                <w:rFonts w:ascii="宋体" w:hAnsi="宋体" w:hint="eastAsia"/>
                <w:szCs w:val="21"/>
              </w:rPr>
              <w:t>旋</w:t>
            </w:r>
            <w:proofErr w:type="gramEnd"/>
            <w:r w:rsidRPr="005D0925">
              <w:rPr>
                <w:rFonts w:ascii="宋体" w:hAnsi="宋体" w:hint="eastAsia"/>
                <w:szCs w:val="21"/>
              </w:rPr>
              <w:t>喷成孔（桩底为混中砂圆砾层）</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14:paraId="358FE356" w14:textId="77777777" w:rsidR="00E823E3" w:rsidRDefault="005D0925" w:rsidP="00787A44">
            <w:pPr>
              <w:widowControl/>
              <w:spacing w:line="240" w:lineRule="exact"/>
              <w:jc w:val="center"/>
              <w:rPr>
                <w:rFonts w:ascii="宋体" w:hAnsi="宋体" w:cs="宋体"/>
                <w:kern w:val="0"/>
                <w:sz w:val="18"/>
                <w:szCs w:val="18"/>
              </w:rPr>
            </w:pPr>
            <w:r>
              <w:rPr>
                <w:rFonts w:ascii="宋体" w:hAnsi="宋体" w:cs="宋体" w:hint="eastAsia"/>
                <w:kern w:val="0"/>
                <w:sz w:val="18"/>
                <w:szCs w:val="18"/>
              </w:rPr>
              <w:t>864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C111A9A" w14:textId="77777777" w:rsidR="00E823E3" w:rsidRDefault="005D0925" w:rsidP="00787A44">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7368745" w14:textId="77777777" w:rsidR="00E823E3" w:rsidRDefault="002F424C" w:rsidP="00787A44">
            <w:pPr>
              <w:widowControl/>
              <w:spacing w:line="240" w:lineRule="exact"/>
              <w:jc w:val="center"/>
              <w:rPr>
                <w:rFonts w:ascii="宋体" w:hAnsi="宋体" w:cs="宋体"/>
                <w:kern w:val="0"/>
                <w:sz w:val="18"/>
                <w:szCs w:val="18"/>
              </w:rPr>
            </w:pPr>
            <w:r>
              <w:rPr>
                <w:rFonts w:ascii="宋体" w:hAnsi="宋体" w:cs="宋体" w:hint="eastAsia"/>
                <w:kern w:val="0"/>
                <w:sz w:val="18"/>
                <w:szCs w:val="18"/>
              </w:rPr>
              <w:t>45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1F04FB0" w14:textId="77777777" w:rsidR="00E823E3" w:rsidRPr="006937FC" w:rsidRDefault="00E823E3" w:rsidP="00E823E3">
            <w:pPr>
              <w:jc w:val="center"/>
              <w:rPr>
                <w:rFonts w:ascii="宋体" w:hAnsi="宋体" w:cs="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B2DE2CF" w14:textId="77777777" w:rsidR="00E823E3" w:rsidRDefault="00E823E3" w:rsidP="00787A44">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A63112A" w14:textId="77777777" w:rsidR="00E823E3" w:rsidRDefault="00E823E3" w:rsidP="00787A44">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14:paraId="25965CBD" w14:textId="77777777" w:rsidR="005D0925" w:rsidRPr="005D0925" w:rsidRDefault="005D0925" w:rsidP="005D0925">
            <w:pPr>
              <w:jc w:val="left"/>
              <w:rPr>
                <w:sz w:val="18"/>
                <w:szCs w:val="21"/>
              </w:rPr>
            </w:pPr>
            <w:r w:rsidRPr="005D0925">
              <w:rPr>
                <w:rFonts w:hint="eastAsia"/>
                <w:sz w:val="18"/>
                <w:szCs w:val="21"/>
              </w:rPr>
              <w:t>1</w:t>
            </w:r>
            <w:r w:rsidRPr="005D0925">
              <w:rPr>
                <w:rFonts w:hint="eastAsia"/>
                <w:sz w:val="18"/>
                <w:szCs w:val="21"/>
              </w:rPr>
              <w:t>、桩径</w:t>
            </w:r>
            <w:r w:rsidRPr="005D0925">
              <w:rPr>
                <w:rFonts w:hint="eastAsia"/>
                <w:sz w:val="18"/>
                <w:szCs w:val="21"/>
              </w:rPr>
              <w:t>DN500mm</w:t>
            </w:r>
            <w:r w:rsidRPr="005D0925">
              <w:rPr>
                <w:rFonts w:hint="eastAsia"/>
                <w:sz w:val="18"/>
                <w:szCs w:val="21"/>
              </w:rPr>
              <w:t>高压</w:t>
            </w:r>
            <w:proofErr w:type="gramStart"/>
            <w:r w:rsidRPr="005D0925">
              <w:rPr>
                <w:rFonts w:hint="eastAsia"/>
                <w:sz w:val="18"/>
                <w:szCs w:val="21"/>
              </w:rPr>
              <w:t>旋</w:t>
            </w:r>
            <w:proofErr w:type="gramEnd"/>
            <w:r w:rsidRPr="005D0925">
              <w:rPr>
                <w:rFonts w:hint="eastAsia"/>
                <w:sz w:val="18"/>
                <w:szCs w:val="21"/>
              </w:rPr>
              <w:t>喷成孔；</w:t>
            </w:r>
          </w:p>
          <w:p w14:paraId="14708865" w14:textId="77777777" w:rsidR="005D0925" w:rsidRPr="005D0925" w:rsidRDefault="005D0925" w:rsidP="005D0925">
            <w:pPr>
              <w:jc w:val="left"/>
              <w:rPr>
                <w:sz w:val="18"/>
                <w:szCs w:val="21"/>
              </w:rPr>
            </w:pPr>
            <w:r w:rsidRPr="005D0925">
              <w:rPr>
                <w:rFonts w:hint="eastAsia"/>
                <w:sz w:val="18"/>
                <w:szCs w:val="21"/>
              </w:rPr>
              <w:t>2</w:t>
            </w:r>
            <w:r w:rsidRPr="005D0925">
              <w:rPr>
                <w:rFonts w:hint="eastAsia"/>
                <w:sz w:val="18"/>
                <w:szCs w:val="21"/>
              </w:rPr>
              <w:t>、深度约为</w:t>
            </w:r>
            <w:r w:rsidRPr="005D0925">
              <w:rPr>
                <w:rFonts w:hint="eastAsia"/>
                <w:sz w:val="18"/>
                <w:szCs w:val="21"/>
              </w:rPr>
              <w:t>12m</w:t>
            </w:r>
            <w:r w:rsidRPr="005D0925">
              <w:rPr>
                <w:rFonts w:hint="eastAsia"/>
                <w:sz w:val="18"/>
                <w:szCs w:val="21"/>
              </w:rPr>
              <w:t>（桩底为混中砂圆砾层）</w:t>
            </w:r>
            <w:r w:rsidR="002F424C">
              <w:rPr>
                <w:rFonts w:hint="eastAsia"/>
                <w:sz w:val="18"/>
                <w:szCs w:val="21"/>
              </w:rPr>
              <w:t>；</w:t>
            </w:r>
          </w:p>
          <w:p w14:paraId="3C2D33FA" w14:textId="77777777" w:rsidR="005D0925" w:rsidRPr="005D0925" w:rsidRDefault="005D0925" w:rsidP="005D0925">
            <w:pPr>
              <w:jc w:val="left"/>
              <w:rPr>
                <w:sz w:val="18"/>
                <w:szCs w:val="21"/>
              </w:rPr>
            </w:pPr>
            <w:r w:rsidRPr="005D0925">
              <w:rPr>
                <w:rFonts w:hint="eastAsia"/>
                <w:sz w:val="18"/>
                <w:szCs w:val="21"/>
              </w:rPr>
              <w:t>3</w:t>
            </w:r>
            <w:r w:rsidRPr="005D0925">
              <w:rPr>
                <w:rFonts w:hint="eastAsia"/>
                <w:sz w:val="18"/>
                <w:szCs w:val="21"/>
              </w:rPr>
              <w:t>、水泥浆液的水灰比可取</w:t>
            </w:r>
            <w:r w:rsidRPr="005D0925">
              <w:rPr>
                <w:rFonts w:hint="eastAsia"/>
                <w:sz w:val="18"/>
                <w:szCs w:val="21"/>
              </w:rPr>
              <w:t>1.0-1.5</w:t>
            </w:r>
            <w:r w:rsidRPr="005D0925">
              <w:rPr>
                <w:rFonts w:hint="eastAsia"/>
                <w:sz w:val="18"/>
                <w:szCs w:val="21"/>
              </w:rPr>
              <w:t>，水机参量</w:t>
            </w:r>
            <w:r w:rsidRPr="005D0925">
              <w:rPr>
                <w:rFonts w:hint="eastAsia"/>
                <w:sz w:val="18"/>
                <w:szCs w:val="21"/>
              </w:rPr>
              <w:t>35%</w:t>
            </w:r>
            <w:r w:rsidRPr="005D0925">
              <w:rPr>
                <w:rFonts w:hint="eastAsia"/>
                <w:sz w:val="18"/>
                <w:szCs w:val="21"/>
              </w:rPr>
              <w:t>左右（具体参量根据试桩情况而定），渗透系数不大于</w:t>
            </w:r>
            <w:r w:rsidRPr="005D0925">
              <w:rPr>
                <w:rFonts w:hint="eastAsia"/>
                <w:sz w:val="18"/>
                <w:szCs w:val="21"/>
              </w:rPr>
              <w:t>1.5*10-6cm/s</w:t>
            </w:r>
            <w:r w:rsidRPr="005D0925">
              <w:rPr>
                <w:rFonts w:hint="eastAsia"/>
                <w:sz w:val="18"/>
                <w:szCs w:val="21"/>
              </w:rPr>
              <w:t>，</w:t>
            </w:r>
            <w:r w:rsidRPr="005D0925">
              <w:rPr>
                <w:rFonts w:hint="eastAsia"/>
                <w:sz w:val="18"/>
                <w:szCs w:val="21"/>
              </w:rPr>
              <w:t>FCU</w:t>
            </w:r>
            <w:r w:rsidRPr="005D0925">
              <w:rPr>
                <w:rFonts w:hint="eastAsia"/>
                <w:sz w:val="18"/>
                <w:szCs w:val="21"/>
              </w:rPr>
              <w:t>不小于</w:t>
            </w:r>
            <w:r w:rsidRPr="005D0925">
              <w:rPr>
                <w:rFonts w:hint="eastAsia"/>
                <w:sz w:val="18"/>
                <w:szCs w:val="21"/>
              </w:rPr>
              <w:t>3M</w:t>
            </w:r>
            <w:r w:rsidR="002F424C" w:rsidRPr="005D0925">
              <w:rPr>
                <w:sz w:val="18"/>
                <w:szCs w:val="21"/>
              </w:rPr>
              <w:t>p</w:t>
            </w:r>
            <w:r w:rsidRPr="005D0925">
              <w:rPr>
                <w:rFonts w:hint="eastAsia"/>
                <w:sz w:val="18"/>
                <w:szCs w:val="21"/>
              </w:rPr>
              <w:t>a</w:t>
            </w:r>
            <w:r w:rsidR="002F424C">
              <w:rPr>
                <w:rFonts w:hint="eastAsia"/>
                <w:sz w:val="18"/>
                <w:szCs w:val="21"/>
              </w:rPr>
              <w:t>；</w:t>
            </w:r>
          </w:p>
          <w:p w14:paraId="2D2FDAE2" w14:textId="77777777" w:rsidR="00E823E3" w:rsidRDefault="005D0925" w:rsidP="005D0925">
            <w:pPr>
              <w:jc w:val="left"/>
              <w:rPr>
                <w:sz w:val="18"/>
                <w:szCs w:val="21"/>
              </w:rPr>
            </w:pPr>
            <w:r w:rsidRPr="005D0925">
              <w:rPr>
                <w:rFonts w:hint="eastAsia"/>
                <w:sz w:val="18"/>
                <w:szCs w:val="21"/>
              </w:rPr>
              <w:t>4</w:t>
            </w:r>
            <w:r w:rsidRPr="005D0925">
              <w:rPr>
                <w:rFonts w:hint="eastAsia"/>
                <w:sz w:val="18"/>
                <w:szCs w:val="21"/>
              </w:rPr>
              <w:t>、本工程</w:t>
            </w:r>
            <w:proofErr w:type="gramStart"/>
            <w:r w:rsidRPr="005D0925">
              <w:rPr>
                <w:rFonts w:hint="eastAsia"/>
                <w:sz w:val="18"/>
                <w:szCs w:val="21"/>
              </w:rPr>
              <w:t>旋喷桩采用双重管施工</w:t>
            </w:r>
            <w:proofErr w:type="gramEnd"/>
            <w:r w:rsidRPr="005D0925">
              <w:rPr>
                <w:rFonts w:hint="eastAsia"/>
                <w:sz w:val="18"/>
                <w:szCs w:val="21"/>
              </w:rPr>
              <w:t>工艺</w:t>
            </w:r>
            <w:r w:rsidR="002F424C">
              <w:rPr>
                <w:rFonts w:hint="eastAsia"/>
                <w:sz w:val="18"/>
                <w:szCs w:val="21"/>
              </w:rPr>
              <w:t>；</w:t>
            </w:r>
          </w:p>
          <w:p w14:paraId="57EA15C7" w14:textId="75E1C6C4" w:rsidR="002F424C" w:rsidRDefault="002F424C" w:rsidP="005D0925">
            <w:pPr>
              <w:jc w:val="left"/>
              <w:rPr>
                <w:sz w:val="18"/>
                <w:szCs w:val="21"/>
              </w:rPr>
            </w:pPr>
            <w:r>
              <w:rPr>
                <w:rFonts w:hint="eastAsia"/>
                <w:sz w:val="18"/>
                <w:szCs w:val="21"/>
              </w:rPr>
              <w:t>5</w:t>
            </w:r>
            <w:r>
              <w:rPr>
                <w:rFonts w:hint="eastAsia"/>
                <w:sz w:val="18"/>
                <w:szCs w:val="21"/>
              </w:rPr>
              <w:t>、乙方</w:t>
            </w:r>
            <w:r w:rsidRPr="002F424C">
              <w:rPr>
                <w:rFonts w:hint="eastAsia"/>
                <w:sz w:val="18"/>
                <w:szCs w:val="21"/>
              </w:rPr>
              <w:t>提供设备</w:t>
            </w:r>
            <w:r>
              <w:rPr>
                <w:rFonts w:hint="eastAsia"/>
                <w:sz w:val="18"/>
                <w:szCs w:val="21"/>
              </w:rPr>
              <w:t>、</w:t>
            </w:r>
            <w:r w:rsidRPr="002F424C">
              <w:rPr>
                <w:rFonts w:hint="eastAsia"/>
                <w:sz w:val="18"/>
                <w:szCs w:val="21"/>
              </w:rPr>
              <w:t>运输、安装，维修及辅材；</w:t>
            </w:r>
          </w:p>
          <w:p w14:paraId="1FECDA82" w14:textId="4A526868" w:rsidR="004B0B01" w:rsidRDefault="004B0B01" w:rsidP="005D0925">
            <w:pPr>
              <w:jc w:val="left"/>
              <w:rPr>
                <w:rFonts w:hint="eastAsia"/>
                <w:sz w:val="18"/>
                <w:szCs w:val="21"/>
              </w:rPr>
            </w:pPr>
            <w:r w:rsidRPr="004B0B01">
              <w:rPr>
                <w:rFonts w:hint="eastAsia"/>
                <w:sz w:val="18"/>
                <w:szCs w:val="21"/>
                <w:highlight w:val="yellow"/>
              </w:rPr>
              <w:t>6</w:t>
            </w:r>
            <w:r w:rsidRPr="004B0B01">
              <w:rPr>
                <w:rFonts w:hint="eastAsia"/>
                <w:sz w:val="18"/>
                <w:szCs w:val="21"/>
                <w:highlight w:val="yellow"/>
              </w:rPr>
              <w:t>、含桩机设备进退场及</w:t>
            </w:r>
            <w:proofErr w:type="gramStart"/>
            <w:r w:rsidRPr="004B0B01">
              <w:rPr>
                <w:rFonts w:hint="eastAsia"/>
                <w:sz w:val="18"/>
                <w:szCs w:val="21"/>
                <w:highlight w:val="yellow"/>
              </w:rPr>
              <w:t>安拆</w:t>
            </w:r>
            <w:r>
              <w:rPr>
                <w:rFonts w:hint="eastAsia"/>
                <w:sz w:val="18"/>
                <w:szCs w:val="21"/>
                <w:highlight w:val="yellow"/>
              </w:rPr>
              <w:t>等</w:t>
            </w:r>
            <w:proofErr w:type="gramEnd"/>
            <w:r>
              <w:rPr>
                <w:rFonts w:hint="eastAsia"/>
                <w:sz w:val="18"/>
                <w:szCs w:val="21"/>
                <w:highlight w:val="yellow"/>
              </w:rPr>
              <w:t>一切费用</w:t>
            </w:r>
            <w:r w:rsidRPr="004B0B01">
              <w:rPr>
                <w:rFonts w:hint="eastAsia"/>
                <w:sz w:val="18"/>
                <w:szCs w:val="21"/>
                <w:highlight w:val="yellow"/>
              </w:rPr>
              <w:t>。</w:t>
            </w:r>
          </w:p>
        </w:tc>
      </w:tr>
      <w:tr w:rsidR="006746F8" w14:paraId="37C09BDF" w14:textId="77777777" w:rsidTr="00950FFF">
        <w:trPr>
          <w:trHeight w:val="1090"/>
        </w:trPr>
        <w:tc>
          <w:tcPr>
            <w:tcW w:w="568" w:type="dxa"/>
            <w:tcBorders>
              <w:top w:val="single" w:sz="4" w:space="0" w:color="auto"/>
              <w:left w:val="single" w:sz="4" w:space="0" w:color="auto"/>
              <w:right w:val="single" w:sz="4" w:space="0" w:color="auto"/>
            </w:tcBorders>
            <w:shd w:val="clear" w:color="000000" w:fill="FFFFFF"/>
            <w:vAlign w:val="center"/>
          </w:tcPr>
          <w:p w14:paraId="52B4F29E" w14:textId="77777777" w:rsidR="006746F8" w:rsidRDefault="006746F8">
            <w:pPr>
              <w:widowControl/>
              <w:jc w:val="center"/>
              <w:rPr>
                <w:kern w:val="0"/>
                <w:sz w:val="20"/>
              </w:rPr>
            </w:pPr>
            <w:r>
              <w:rPr>
                <w:rFonts w:hint="eastAsia"/>
                <w:kern w:val="0"/>
                <w:sz w:val="20"/>
              </w:rPr>
              <w:lastRenderedPageBreak/>
              <w:t>4</w:t>
            </w:r>
          </w:p>
        </w:tc>
        <w:tc>
          <w:tcPr>
            <w:tcW w:w="2234" w:type="dxa"/>
            <w:tcBorders>
              <w:top w:val="single" w:sz="4" w:space="0" w:color="auto"/>
              <w:left w:val="single" w:sz="4" w:space="0" w:color="auto"/>
              <w:right w:val="single" w:sz="4" w:space="0" w:color="auto"/>
            </w:tcBorders>
            <w:shd w:val="clear" w:color="000000" w:fill="FFFFFF"/>
            <w:vAlign w:val="center"/>
          </w:tcPr>
          <w:p w14:paraId="02CC8B8B" w14:textId="57E6C76C" w:rsidR="006746F8" w:rsidRPr="006937FC" w:rsidRDefault="005F3284" w:rsidP="006746F8">
            <w:pPr>
              <w:widowControl/>
              <w:jc w:val="center"/>
              <w:rPr>
                <w:rFonts w:ascii="宋体" w:hAnsi="宋体" w:cs="宋体"/>
                <w:kern w:val="0"/>
                <w:sz w:val="18"/>
                <w:szCs w:val="18"/>
              </w:rPr>
            </w:pPr>
            <w:r>
              <w:rPr>
                <w:rFonts w:ascii="宋体" w:hAnsi="宋体" w:cs="宋体" w:hint="eastAsia"/>
                <w:kern w:val="0"/>
                <w:sz w:val="18"/>
                <w:szCs w:val="18"/>
              </w:rPr>
              <w:t>未明确项目</w:t>
            </w:r>
          </w:p>
        </w:tc>
        <w:tc>
          <w:tcPr>
            <w:tcW w:w="1134" w:type="dxa"/>
            <w:tcBorders>
              <w:top w:val="single" w:sz="4" w:space="0" w:color="auto"/>
              <w:left w:val="single" w:sz="4" w:space="0" w:color="auto"/>
              <w:right w:val="single" w:sz="4" w:space="0" w:color="auto"/>
            </w:tcBorders>
            <w:shd w:val="clear" w:color="FFFFFF" w:fill="FFFFFF"/>
            <w:vAlign w:val="center"/>
          </w:tcPr>
          <w:p w14:paraId="7C11F56F" w14:textId="77777777" w:rsidR="006746F8" w:rsidRPr="006937FC" w:rsidRDefault="006746F8">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right w:val="single" w:sz="4" w:space="0" w:color="auto"/>
            </w:tcBorders>
            <w:shd w:val="clear" w:color="000000" w:fill="FFFFFF"/>
            <w:vAlign w:val="center"/>
          </w:tcPr>
          <w:p w14:paraId="5801AE64" w14:textId="77777777" w:rsidR="006746F8" w:rsidRPr="006937FC" w:rsidRDefault="006746F8" w:rsidP="006746F8">
            <w:pPr>
              <w:widowControl/>
              <w:spacing w:line="240" w:lineRule="exact"/>
              <w:jc w:val="center"/>
              <w:textAlignment w:val="center"/>
              <w:rPr>
                <w:rFonts w:ascii="宋体" w:hAnsi="宋体" w:cs="宋体"/>
                <w:kern w:val="0"/>
                <w:sz w:val="18"/>
                <w:szCs w:val="18"/>
              </w:rPr>
            </w:pPr>
          </w:p>
        </w:tc>
        <w:tc>
          <w:tcPr>
            <w:tcW w:w="2976" w:type="dxa"/>
            <w:gridSpan w:val="2"/>
            <w:tcBorders>
              <w:top w:val="single" w:sz="4" w:space="0" w:color="auto"/>
              <w:left w:val="single" w:sz="4" w:space="0" w:color="auto"/>
              <w:right w:val="single" w:sz="4" w:space="0" w:color="auto"/>
            </w:tcBorders>
            <w:shd w:val="clear" w:color="000000" w:fill="FFFFFF"/>
            <w:vAlign w:val="center"/>
          </w:tcPr>
          <w:p w14:paraId="538C280A" w14:textId="4761AAB9" w:rsidR="006746F8" w:rsidRPr="006937FC" w:rsidRDefault="006746F8" w:rsidP="006746F8">
            <w:pPr>
              <w:widowControl/>
              <w:jc w:val="center"/>
              <w:rPr>
                <w:rFonts w:ascii="宋体" w:hAnsi="宋体" w:cs="宋体"/>
                <w:kern w:val="0"/>
                <w:sz w:val="18"/>
                <w:szCs w:val="18"/>
              </w:rPr>
            </w:pPr>
            <w:r w:rsidRPr="006746F8">
              <w:rPr>
                <w:rFonts w:ascii="宋体" w:hAnsi="宋体" w:cs="宋体"/>
                <w:kern w:val="0"/>
                <w:sz w:val="18"/>
                <w:szCs w:val="18"/>
              </w:rPr>
              <w:t>按与业主单位税前结算造价进行下浮</w:t>
            </w:r>
            <w:r w:rsidR="004B0B01">
              <w:rPr>
                <w:rFonts w:ascii="宋体" w:hAnsi="宋体" w:cs="宋体"/>
                <w:kern w:val="0"/>
                <w:sz w:val="18"/>
                <w:szCs w:val="18"/>
              </w:rPr>
              <w:t>20</w:t>
            </w:r>
            <w:r w:rsidRPr="006746F8">
              <w:rPr>
                <w:rFonts w:ascii="宋体" w:hAnsi="宋体" w:cs="宋体"/>
                <w:kern w:val="0"/>
                <w:sz w:val="18"/>
                <w:szCs w:val="18"/>
              </w:rPr>
              <w:t>%（不</w:t>
            </w:r>
            <w:r w:rsidRPr="006746F8">
              <w:rPr>
                <w:rFonts w:ascii="宋体" w:hAnsi="宋体" w:cs="宋体" w:hint="eastAsia"/>
                <w:kern w:val="0"/>
                <w:sz w:val="18"/>
                <w:szCs w:val="18"/>
              </w:rPr>
              <w:t>含增值税</w:t>
            </w:r>
            <w:r w:rsidRPr="006746F8">
              <w:rPr>
                <w:rFonts w:ascii="宋体" w:hAnsi="宋体" w:cs="宋体"/>
                <w:kern w:val="0"/>
                <w:sz w:val="18"/>
                <w:szCs w:val="18"/>
              </w:rPr>
              <w:t>）</w:t>
            </w:r>
          </w:p>
        </w:tc>
        <w:tc>
          <w:tcPr>
            <w:tcW w:w="2694" w:type="dxa"/>
            <w:gridSpan w:val="2"/>
            <w:tcBorders>
              <w:top w:val="single" w:sz="4" w:space="0" w:color="auto"/>
              <w:left w:val="single" w:sz="4" w:space="0" w:color="auto"/>
              <w:right w:val="single" w:sz="4" w:space="0" w:color="auto"/>
            </w:tcBorders>
            <w:shd w:val="clear" w:color="000000" w:fill="FFFFFF"/>
            <w:vAlign w:val="center"/>
          </w:tcPr>
          <w:p w14:paraId="42E8EF2F" w14:textId="77777777" w:rsidR="006746F8" w:rsidRPr="006937FC" w:rsidRDefault="006746F8" w:rsidP="006746F8">
            <w:pPr>
              <w:widowControl/>
              <w:jc w:val="center"/>
              <w:rPr>
                <w:rFonts w:ascii="宋体" w:hAnsi="宋体" w:cs="宋体"/>
                <w:kern w:val="0"/>
                <w:sz w:val="18"/>
                <w:szCs w:val="18"/>
              </w:rPr>
            </w:pPr>
            <w:r w:rsidRPr="006746F8">
              <w:rPr>
                <w:rFonts w:ascii="宋体" w:hAnsi="宋体" w:cs="宋体"/>
                <w:kern w:val="0"/>
                <w:sz w:val="18"/>
                <w:szCs w:val="18"/>
              </w:rPr>
              <w:t>下浮 </w:t>
            </w:r>
            <w:r w:rsidRPr="006746F8">
              <w:rPr>
                <w:rFonts w:ascii="宋体" w:hAnsi="宋体" w:cs="宋体"/>
                <w:kern w:val="0"/>
                <w:sz w:val="18"/>
                <w:szCs w:val="18"/>
                <w:u w:val="single"/>
              </w:rPr>
              <w:t>    </w:t>
            </w:r>
            <w:r w:rsidRPr="006746F8">
              <w:rPr>
                <w:rFonts w:ascii="宋体" w:hAnsi="宋体" w:cs="宋体"/>
                <w:kern w:val="0"/>
                <w:sz w:val="18"/>
                <w:szCs w:val="18"/>
              </w:rPr>
              <w:t> %</w:t>
            </w:r>
          </w:p>
        </w:tc>
        <w:tc>
          <w:tcPr>
            <w:tcW w:w="4287" w:type="dxa"/>
            <w:tcBorders>
              <w:top w:val="single" w:sz="4" w:space="0" w:color="auto"/>
              <w:left w:val="single" w:sz="4" w:space="0" w:color="auto"/>
              <w:right w:val="single" w:sz="4" w:space="0" w:color="auto"/>
            </w:tcBorders>
            <w:shd w:val="clear" w:color="000000" w:fill="FFFFFF"/>
            <w:vAlign w:val="center"/>
          </w:tcPr>
          <w:p w14:paraId="7D2CB8F5" w14:textId="77777777" w:rsidR="006746F8" w:rsidRPr="006937FC" w:rsidRDefault="006937FC" w:rsidP="006937FC">
            <w:pPr>
              <w:widowControl/>
              <w:jc w:val="center"/>
              <w:rPr>
                <w:rFonts w:ascii="宋体" w:hAnsi="宋体" w:cs="宋体"/>
                <w:kern w:val="0"/>
                <w:sz w:val="18"/>
                <w:szCs w:val="18"/>
              </w:rPr>
            </w:pPr>
            <w:r w:rsidRPr="006937FC">
              <w:rPr>
                <w:rFonts w:ascii="宋体" w:hAnsi="宋体" w:cs="宋体" w:hint="eastAsia"/>
                <w:kern w:val="0"/>
                <w:sz w:val="18"/>
                <w:szCs w:val="18"/>
              </w:rPr>
              <w:t>组织措施费、不可竞争</w:t>
            </w:r>
            <w:proofErr w:type="gramStart"/>
            <w:r w:rsidRPr="006937FC">
              <w:rPr>
                <w:rFonts w:ascii="宋体" w:hAnsi="宋体" w:cs="宋体" w:hint="eastAsia"/>
                <w:kern w:val="0"/>
                <w:sz w:val="18"/>
                <w:szCs w:val="18"/>
              </w:rPr>
              <w:t>费按照</w:t>
            </w:r>
            <w:proofErr w:type="gramEnd"/>
            <w:r w:rsidRPr="006937FC">
              <w:rPr>
                <w:rFonts w:ascii="宋体" w:hAnsi="宋体" w:cs="宋体" w:hint="eastAsia"/>
                <w:kern w:val="0"/>
                <w:sz w:val="18"/>
                <w:szCs w:val="18"/>
              </w:rPr>
              <w:t>分包单位实际发生成本进行结算。</w:t>
            </w:r>
          </w:p>
        </w:tc>
      </w:tr>
      <w:tr w:rsidR="00E823E3" w14:paraId="56E353E9" w14:textId="77777777" w:rsidTr="004B0B01">
        <w:trPr>
          <w:trHeight w:val="808"/>
        </w:trPr>
        <w:tc>
          <w:tcPr>
            <w:tcW w:w="28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288011" w14:textId="77777777" w:rsidR="00E823E3" w:rsidRDefault="00E823E3">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73C60602" w14:textId="77777777" w:rsidR="00E823E3" w:rsidRDefault="002F424C">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74208.00</w:t>
            </w:r>
            <w:r w:rsidR="00E823E3">
              <w:rPr>
                <w:rFonts w:ascii="宋体" w:hAnsi="宋体" w:cs="宋体" w:hint="eastAsia"/>
                <w:b/>
                <w:color w:val="FF0000"/>
                <w:kern w:val="0"/>
                <w:sz w:val="24"/>
                <w:szCs w:val="24"/>
              </w:rPr>
              <w:t>元</w:t>
            </w:r>
          </w:p>
        </w:tc>
        <w:tc>
          <w:tcPr>
            <w:tcW w:w="29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E1620E" w14:textId="77777777" w:rsidR="00E823E3" w:rsidRDefault="00E823E3" w:rsidP="00E823E3">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98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77B7924" w14:textId="77777777" w:rsidR="00E823E3" w:rsidRDefault="00E823E3">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E823E3" w14:paraId="6C60E159" w14:textId="77777777">
        <w:trPr>
          <w:trHeight w:val="1104"/>
        </w:trPr>
        <w:tc>
          <w:tcPr>
            <w:tcW w:w="14460"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6A16F8F8" w14:textId="77777777" w:rsidR="00E823E3" w:rsidRDefault="00E823E3">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14:paraId="0E5A2E72" w14:textId="77777777" w:rsidR="00E823E3" w:rsidRDefault="00E823E3">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以上报价不含税，乙方开具相应合法有效的增值税专用发票，甲方按所提供的发票抵扣税额承担税金。</w:t>
            </w:r>
          </w:p>
          <w:p w14:paraId="34B4718E" w14:textId="77777777" w:rsidR="00E823E3" w:rsidRDefault="00E823E3">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14:paraId="09751986" w14:textId="77777777" w:rsidR="00E823E3" w:rsidRDefault="00E823E3">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tc>
      </w:tr>
    </w:tbl>
    <w:p w14:paraId="5BB211F6" w14:textId="77777777" w:rsidR="00FE03D1" w:rsidRDefault="00FE03D1">
      <w:pPr>
        <w:widowControl/>
        <w:shd w:val="clear" w:color="auto" w:fill="FFFFFF"/>
        <w:spacing w:line="200" w:lineRule="exact"/>
        <w:rPr>
          <w:b/>
          <w:sz w:val="18"/>
          <w:szCs w:val="18"/>
        </w:rPr>
      </w:pPr>
    </w:p>
    <w:p w14:paraId="5967E34E" w14:textId="77777777"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14:paraId="0188187B"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14:paraId="5D1FE4CC" w14:textId="77777777" w:rsidR="00FE03D1" w:rsidRDefault="00487F3E">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14:paraId="2B995634" w14:textId="77777777"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14:paraId="348CE401"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14:paraId="1C13CF69"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14:paraId="3F08A8D7"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14:paraId="4A4214B3"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14:paraId="6420F3A3"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lastRenderedPageBreak/>
        <w:t>8、中标人需严格按甲方出具的施工图或招标清单中的工作内容进行施工，工程量按实际完成量及不超过甲方同业主结算量进行结算。</w:t>
      </w:r>
    </w:p>
    <w:p w14:paraId="5F2FA189"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14:paraId="4154DF22"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14:paraId="7000F770"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14:paraId="70216697"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14:paraId="4C69A611" w14:textId="77777777"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14:paraId="0C14B3B8" w14:textId="77777777" w:rsidR="00FE03D1" w:rsidRDefault="00FE03D1">
      <w:pPr>
        <w:pStyle w:val="WPSPlain"/>
        <w:spacing w:line="400" w:lineRule="exact"/>
        <w:rPr>
          <w:rFonts w:ascii="宋体" w:hAnsi="宋体" w:cs="宋体"/>
          <w:sz w:val="21"/>
          <w:szCs w:val="21"/>
        </w:rPr>
      </w:pPr>
    </w:p>
    <w:p w14:paraId="113F4FA5" w14:textId="77777777" w:rsidR="00FE03D1" w:rsidRDefault="00487F3E">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14:paraId="44DF3074" w14:textId="77777777" w:rsidR="00FE03D1" w:rsidRDefault="00FE03D1">
      <w:pPr>
        <w:spacing w:line="400" w:lineRule="exact"/>
        <w:ind w:firstLineChars="1250" w:firstLine="3000"/>
        <w:rPr>
          <w:sz w:val="24"/>
          <w:szCs w:val="24"/>
          <w:u w:val="single"/>
        </w:rPr>
      </w:pPr>
    </w:p>
    <w:p w14:paraId="41529EDE" w14:textId="77777777" w:rsidR="00FE03D1" w:rsidRDefault="00487F3E">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14:paraId="19A5847D" w14:textId="77777777" w:rsidR="00FE03D1" w:rsidRDefault="00FE03D1">
      <w:pPr>
        <w:spacing w:line="400" w:lineRule="exact"/>
        <w:ind w:firstLineChars="2800" w:firstLine="6720"/>
        <w:rPr>
          <w:sz w:val="24"/>
          <w:szCs w:val="24"/>
          <w:u w:val="single"/>
        </w:rPr>
      </w:pPr>
    </w:p>
    <w:p w14:paraId="7DD88114" w14:textId="77777777"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BE651" w14:textId="77777777" w:rsidR="007A2F0E" w:rsidRDefault="007A2F0E" w:rsidP="00FE03D1">
      <w:r>
        <w:separator/>
      </w:r>
    </w:p>
  </w:endnote>
  <w:endnote w:type="continuationSeparator" w:id="0">
    <w:p w14:paraId="427E114C" w14:textId="77777777" w:rsidR="007A2F0E" w:rsidRDefault="007A2F0E"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Estrangelo Edessa">
    <w:panose1 w:val="000000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EAA7" w14:textId="77777777" w:rsidR="00FE03D1" w:rsidRDefault="000B0803">
    <w:pPr>
      <w:pStyle w:val="af"/>
      <w:framePr w:wrap="around" w:vAnchor="text" w:hAnchor="margin" w:xAlign="right" w:y="1"/>
      <w:rPr>
        <w:rStyle w:val="af4"/>
      </w:rPr>
    </w:pPr>
    <w:r>
      <w:fldChar w:fldCharType="begin"/>
    </w:r>
    <w:r w:rsidR="00487F3E">
      <w:rPr>
        <w:rStyle w:val="af4"/>
      </w:rPr>
      <w:instrText xml:space="preserve">PAGE  </w:instrText>
    </w:r>
    <w:r>
      <w:fldChar w:fldCharType="end"/>
    </w:r>
  </w:p>
  <w:p w14:paraId="5526C5BC" w14:textId="77777777" w:rsidR="00FE03D1" w:rsidRDefault="00FE03D1">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88EF" w14:textId="77777777" w:rsidR="00FE03D1" w:rsidRDefault="00487F3E">
    <w:pPr>
      <w:pStyle w:val="af"/>
      <w:ind w:right="360"/>
      <w:jc w:val="center"/>
    </w:pPr>
    <w:r>
      <w:rPr>
        <w:rFonts w:hint="eastAsia"/>
        <w:kern w:val="0"/>
        <w:szCs w:val="21"/>
      </w:rPr>
      <w:t>第</w:t>
    </w:r>
    <w:r>
      <w:rPr>
        <w:rFonts w:hint="eastAsia"/>
        <w:kern w:val="0"/>
        <w:szCs w:val="21"/>
      </w:rPr>
      <w:t xml:space="preserve"> </w:t>
    </w:r>
    <w:r w:rsidR="000B0803">
      <w:rPr>
        <w:kern w:val="0"/>
        <w:szCs w:val="21"/>
      </w:rPr>
      <w:fldChar w:fldCharType="begin"/>
    </w:r>
    <w:r>
      <w:rPr>
        <w:kern w:val="0"/>
        <w:szCs w:val="21"/>
      </w:rPr>
      <w:instrText xml:space="preserve"> PAGE </w:instrText>
    </w:r>
    <w:r w:rsidR="000B0803">
      <w:rPr>
        <w:kern w:val="0"/>
        <w:szCs w:val="21"/>
      </w:rPr>
      <w:fldChar w:fldCharType="separate"/>
    </w:r>
    <w:r w:rsidR="002F424C">
      <w:rPr>
        <w:noProof/>
        <w:kern w:val="0"/>
        <w:szCs w:val="21"/>
      </w:rPr>
      <w:t>1</w:t>
    </w:r>
    <w:r w:rsidR="000B0803">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0B0803">
      <w:rPr>
        <w:kern w:val="0"/>
        <w:szCs w:val="21"/>
      </w:rPr>
      <w:fldChar w:fldCharType="begin"/>
    </w:r>
    <w:r>
      <w:rPr>
        <w:kern w:val="0"/>
        <w:szCs w:val="21"/>
      </w:rPr>
      <w:instrText xml:space="preserve"> NUMPAGES </w:instrText>
    </w:r>
    <w:r w:rsidR="000B0803">
      <w:rPr>
        <w:kern w:val="0"/>
        <w:szCs w:val="21"/>
      </w:rPr>
      <w:fldChar w:fldCharType="separate"/>
    </w:r>
    <w:r w:rsidR="002F424C">
      <w:rPr>
        <w:noProof/>
        <w:kern w:val="0"/>
        <w:szCs w:val="21"/>
      </w:rPr>
      <w:t>8</w:t>
    </w:r>
    <w:r w:rsidR="000B0803">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8279D" w14:textId="77777777" w:rsidR="007A2F0E" w:rsidRDefault="007A2F0E" w:rsidP="00FE03D1">
      <w:r>
        <w:separator/>
      </w:r>
    </w:p>
  </w:footnote>
  <w:footnote w:type="continuationSeparator" w:id="0">
    <w:p w14:paraId="6A9A9991" w14:textId="77777777" w:rsidR="007A2F0E" w:rsidRDefault="007A2F0E" w:rsidP="00FE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3C4A" w14:textId="77777777" w:rsidR="00FE03D1" w:rsidRDefault="00487F3E">
    <w:pPr>
      <w:pStyle w:val="af0"/>
      <w:pBdr>
        <w:bottom w:val="single" w:sz="6" w:space="19" w:color="00FF00"/>
      </w:pBdr>
      <w:ind w:firstLine="361"/>
      <w:rPr>
        <w:color w:val="0000FF"/>
      </w:rPr>
    </w:pPr>
    <w:r>
      <w:rPr>
        <w:noProof/>
      </w:rPr>
      <w:drawing>
        <wp:inline distT="0" distB="0" distL="0" distR="0" wp14:anchorId="1DAAC349" wp14:editId="3B128BA1">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19607956">
    <w:abstractNumId w:val="2"/>
  </w:num>
  <w:num w:numId="2" w16cid:durableId="83308353">
    <w:abstractNumId w:val="0"/>
  </w:num>
  <w:num w:numId="3" w16cid:durableId="547300972">
    <w:abstractNumId w:val="3"/>
  </w:num>
  <w:num w:numId="4" w16cid:durableId="140360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6B4E"/>
    <w:rsid w:val="000A7155"/>
    <w:rsid w:val="000B0803"/>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40074"/>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353"/>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20CA"/>
    <w:rsid w:val="002F30AC"/>
    <w:rsid w:val="002F424C"/>
    <w:rsid w:val="002F4FBD"/>
    <w:rsid w:val="002F598F"/>
    <w:rsid w:val="002F69EB"/>
    <w:rsid w:val="002F7782"/>
    <w:rsid w:val="002F7D67"/>
    <w:rsid w:val="00303B64"/>
    <w:rsid w:val="003057F3"/>
    <w:rsid w:val="0031159E"/>
    <w:rsid w:val="00311F34"/>
    <w:rsid w:val="0031406B"/>
    <w:rsid w:val="0031481B"/>
    <w:rsid w:val="003150E8"/>
    <w:rsid w:val="00316571"/>
    <w:rsid w:val="00320996"/>
    <w:rsid w:val="00320A9B"/>
    <w:rsid w:val="003210AD"/>
    <w:rsid w:val="00323C68"/>
    <w:rsid w:val="003267BB"/>
    <w:rsid w:val="00326983"/>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1B7E"/>
    <w:rsid w:val="00361E7D"/>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245"/>
    <w:rsid w:val="003A26A9"/>
    <w:rsid w:val="003A444C"/>
    <w:rsid w:val="003B0FFE"/>
    <w:rsid w:val="003B16E9"/>
    <w:rsid w:val="003B26F0"/>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2C58"/>
    <w:rsid w:val="00434B6E"/>
    <w:rsid w:val="00435078"/>
    <w:rsid w:val="00441B64"/>
    <w:rsid w:val="0044231B"/>
    <w:rsid w:val="00442D40"/>
    <w:rsid w:val="0044428C"/>
    <w:rsid w:val="0044535C"/>
    <w:rsid w:val="00445596"/>
    <w:rsid w:val="0044601D"/>
    <w:rsid w:val="00446BF3"/>
    <w:rsid w:val="004502D3"/>
    <w:rsid w:val="004506B1"/>
    <w:rsid w:val="00454D8F"/>
    <w:rsid w:val="0045536F"/>
    <w:rsid w:val="00456178"/>
    <w:rsid w:val="004566A7"/>
    <w:rsid w:val="00462FEC"/>
    <w:rsid w:val="00463115"/>
    <w:rsid w:val="00464D82"/>
    <w:rsid w:val="00470B06"/>
    <w:rsid w:val="004729B2"/>
    <w:rsid w:val="0047691D"/>
    <w:rsid w:val="004833B6"/>
    <w:rsid w:val="00487F3E"/>
    <w:rsid w:val="00492328"/>
    <w:rsid w:val="00494BE6"/>
    <w:rsid w:val="004961B8"/>
    <w:rsid w:val="00496D32"/>
    <w:rsid w:val="00496FC3"/>
    <w:rsid w:val="004A7BB8"/>
    <w:rsid w:val="004A7C92"/>
    <w:rsid w:val="004B0B01"/>
    <w:rsid w:val="004B44B0"/>
    <w:rsid w:val="004C5ED9"/>
    <w:rsid w:val="004C7CF0"/>
    <w:rsid w:val="004D050D"/>
    <w:rsid w:val="004D09C8"/>
    <w:rsid w:val="004D11DF"/>
    <w:rsid w:val="004D373E"/>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A31D2"/>
    <w:rsid w:val="005A3BDC"/>
    <w:rsid w:val="005A586E"/>
    <w:rsid w:val="005A7E42"/>
    <w:rsid w:val="005B1569"/>
    <w:rsid w:val="005B2235"/>
    <w:rsid w:val="005C1F43"/>
    <w:rsid w:val="005C53D5"/>
    <w:rsid w:val="005C555C"/>
    <w:rsid w:val="005D0925"/>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F1338"/>
    <w:rsid w:val="005F3284"/>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E1F"/>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BA9"/>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99D"/>
    <w:rsid w:val="00772ED3"/>
    <w:rsid w:val="00776E11"/>
    <w:rsid w:val="007815A7"/>
    <w:rsid w:val="0078257C"/>
    <w:rsid w:val="00783176"/>
    <w:rsid w:val="00785502"/>
    <w:rsid w:val="00790E24"/>
    <w:rsid w:val="0079217C"/>
    <w:rsid w:val="007958AB"/>
    <w:rsid w:val="007A1407"/>
    <w:rsid w:val="007A2F0E"/>
    <w:rsid w:val="007A5642"/>
    <w:rsid w:val="007A5C3C"/>
    <w:rsid w:val="007B2121"/>
    <w:rsid w:val="007B27DD"/>
    <w:rsid w:val="007B2968"/>
    <w:rsid w:val="007B55A4"/>
    <w:rsid w:val="007B59EB"/>
    <w:rsid w:val="007B7E75"/>
    <w:rsid w:val="007C3AB4"/>
    <w:rsid w:val="007C54F2"/>
    <w:rsid w:val="007C5BBE"/>
    <w:rsid w:val="007C6EFD"/>
    <w:rsid w:val="007D1BD9"/>
    <w:rsid w:val="007D277B"/>
    <w:rsid w:val="007D3B1D"/>
    <w:rsid w:val="007D4CE7"/>
    <w:rsid w:val="007D5706"/>
    <w:rsid w:val="007E0910"/>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3746B"/>
    <w:rsid w:val="0084039A"/>
    <w:rsid w:val="008406D8"/>
    <w:rsid w:val="00843538"/>
    <w:rsid w:val="008463C4"/>
    <w:rsid w:val="00846CC1"/>
    <w:rsid w:val="0084744B"/>
    <w:rsid w:val="00852C9B"/>
    <w:rsid w:val="008547DA"/>
    <w:rsid w:val="00856293"/>
    <w:rsid w:val="008570B1"/>
    <w:rsid w:val="00861C13"/>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0DDC"/>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3DDC"/>
    <w:rsid w:val="00915676"/>
    <w:rsid w:val="00915B0A"/>
    <w:rsid w:val="00922B86"/>
    <w:rsid w:val="00923888"/>
    <w:rsid w:val="00924107"/>
    <w:rsid w:val="009255A5"/>
    <w:rsid w:val="009263C7"/>
    <w:rsid w:val="009314D4"/>
    <w:rsid w:val="0093158B"/>
    <w:rsid w:val="00932F2A"/>
    <w:rsid w:val="00932FE1"/>
    <w:rsid w:val="0093396B"/>
    <w:rsid w:val="00933E45"/>
    <w:rsid w:val="00934EF5"/>
    <w:rsid w:val="0093522D"/>
    <w:rsid w:val="00937D35"/>
    <w:rsid w:val="00941C46"/>
    <w:rsid w:val="009457B6"/>
    <w:rsid w:val="0095295F"/>
    <w:rsid w:val="00955A18"/>
    <w:rsid w:val="0096015D"/>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D3B2B"/>
    <w:rsid w:val="009F1955"/>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5911"/>
    <w:rsid w:val="00A66AA5"/>
    <w:rsid w:val="00A759C3"/>
    <w:rsid w:val="00A767C7"/>
    <w:rsid w:val="00A76A1F"/>
    <w:rsid w:val="00A8193C"/>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F6"/>
    <w:rsid w:val="00B01C93"/>
    <w:rsid w:val="00B04882"/>
    <w:rsid w:val="00B10BC6"/>
    <w:rsid w:val="00B10EEF"/>
    <w:rsid w:val="00B11581"/>
    <w:rsid w:val="00B1578F"/>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19E8"/>
    <w:rsid w:val="00B53B01"/>
    <w:rsid w:val="00B5609C"/>
    <w:rsid w:val="00B56237"/>
    <w:rsid w:val="00B61C6B"/>
    <w:rsid w:val="00B62A9A"/>
    <w:rsid w:val="00B6373A"/>
    <w:rsid w:val="00B638B6"/>
    <w:rsid w:val="00B67DE1"/>
    <w:rsid w:val="00B7032C"/>
    <w:rsid w:val="00B71DAB"/>
    <w:rsid w:val="00B7298E"/>
    <w:rsid w:val="00B73126"/>
    <w:rsid w:val="00B73D15"/>
    <w:rsid w:val="00B80216"/>
    <w:rsid w:val="00B80E56"/>
    <w:rsid w:val="00B83F1A"/>
    <w:rsid w:val="00B847CA"/>
    <w:rsid w:val="00B8625F"/>
    <w:rsid w:val="00B86AAA"/>
    <w:rsid w:val="00B91C21"/>
    <w:rsid w:val="00B9256A"/>
    <w:rsid w:val="00B95593"/>
    <w:rsid w:val="00BA027C"/>
    <w:rsid w:val="00BA1601"/>
    <w:rsid w:val="00BA52BD"/>
    <w:rsid w:val="00BA686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27D0"/>
    <w:rsid w:val="00BE395F"/>
    <w:rsid w:val="00BE45E8"/>
    <w:rsid w:val="00BE5847"/>
    <w:rsid w:val="00BE6E0A"/>
    <w:rsid w:val="00BF1285"/>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D0158"/>
    <w:rsid w:val="00CD3C3B"/>
    <w:rsid w:val="00CD3F07"/>
    <w:rsid w:val="00CD41FE"/>
    <w:rsid w:val="00CD77AA"/>
    <w:rsid w:val="00CE0704"/>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0BF5"/>
    <w:rsid w:val="00D21EDC"/>
    <w:rsid w:val="00D228C2"/>
    <w:rsid w:val="00D24FCE"/>
    <w:rsid w:val="00D26399"/>
    <w:rsid w:val="00D26832"/>
    <w:rsid w:val="00D3179B"/>
    <w:rsid w:val="00D31D6F"/>
    <w:rsid w:val="00D367F6"/>
    <w:rsid w:val="00D369E7"/>
    <w:rsid w:val="00D4146A"/>
    <w:rsid w:val="00D4197A"/>
    <w:rsid w:val="00D41E23"/>
    <w:rsid w:val="00D42F70"/>
    <w:rsid w:val="00D43523"/>
    <w:rsid w:val="00D43E7C"/>
    <w:rsid w:val="00D44191"/>
    <w:rsid w:val="00D444C0"/>
    <w:rsid w:val="00D47A46"/>
    <w:rsid w:val="00D5078C"/>
    <w:rsid w:val="00D51460"/>
    <w:rsid w:val="00D52CA6"/>
    <w:rsid w:val="00D52F34"/>
    <w:rsid w:val="00D536B0"/>
    <w:rsid w:val="00D67D14"/>
    <w:rsid w:val="00D70EA0"/>
    <w:rsid w:val="00D72325"/>
    <w:rsid w:val="00D72AC7"/>
    <w:rsid w:val="00D7541A"/>
    <w:rsid w:val="00D80CC5"/>
    <w:rsid w:val="00D8313A"/>
    <w:rsid w:val="00D8513A"/>
    <w:rsid w:val="00D869F9"/>
    <w:rsid w:val="00D87E21"/>
    <w:rsid w:val="00D90932"/>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49FA"/>
    <w:rsid w:val="00DD574C"/>
    <w:rsid w:val="00DE13FE"/>
    <w:rsid w:val="00DE487C"/>
    <w:rsid w:val="00DE488F"/>
    <w:rsid w:val="00DE61D8"/>
    <w:rsid w:val="00DE659C"/>
    <w:rsid w:val="00DE767F"/>
    <w:rsid w:val="00DF2F86"/>
    <w:rsid w:val="00DF3918"/>
    <w:rsid w:val="00DF495D"/>
    <w:rsid w:val="00DF6233"/>
    <w:rsid w:val="00DF6D87"/>
    <w:rsid w:val="00DF718A"/>
    <w:rsid w:val="00E018CA"/>
    <w:rsid w:val="00E02228"/>
    <w:rsid w:val="00E0371F"/>
    <w:rsid w:val="00E04507"/>
    <w:rsid w:val="00E04FCB"/>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6571"/>
    <w:rsid w:val="00E802F3"/>
    <w:rsid w:val="00E81825"/>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6225"/>
    <w:rsid w:val="00F070DD"/>
    <w:rsid w:val="00F077A3"/>
    <w:rsid w:val="00F11CBE"/>
    <w:rsid w:val="00F12160"/>
    <w:rsid w:val="00F121FB"/>
    <w:rsid w:val="00F12436"/>
    <w:rsid w:val="00F12752"/>
    <w:rsid w:val="00F12FAF"/>
    <w:rsid w:val="00F14580"/>
    <w:rsid w:val="00F15F31"/>
    <w:rsid w:val="00F23BD9"/>
    <w:rsid w:val="00F25180"/>
    <w:rsid w:val="00F27BE3"/>
    <w:rsid w:val="00F302DC"/>
    <w:rsid w:val="00F3122B"/>
    <w:rsid w:val="00F34750"/>
    <w:rsid w:val="00F37252"/>
    <w:rsid w:val="00F40858"/>
    <w:rsid w:val="00F42D75"/>
    <w:rsid w:val="00F44844"/>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2089"/>
    <w:rsid w:val="00FC3D98"/>
    <w:rsid w:val="00FC47EB"/>
    <w:rsid w:val="00FC49A5"/>
    <w:rsid w:val="00FC5B9E"/>
    <w:rsid w:val="00FD2438"/>
    <w:rsid w:val="00FD2551"/>
    <w:rsid w:val="00FD2CD4"/>
    <w:rsid w:val="00FD5A2F"/>
    <w:rsid w:val="00FE03D1"/>
    <w:rsid w:val="00FE11D9"/>
    <w:rsid w:val="00FE11E6"/>
    <w:rsid w:val="00FE216B"/>
    <w:rsid w:val="00FE7B65"/>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7635D1"/>
  <w15:docId w15:val="{8A774394-C61C-4A91-83D1-3E3E34C5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semiHidden="1"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03D1"/>
    <w:pPr>
      <w:widowControl w:val="0"/>
      <w:jc w:val="both"/>
    </w:pPr>
    <w:rPr>
      <w:kern w:val="2"/>
      <w:sz w:val="21"/>
    </w:rPr>
  </w:style>
  <w:style w:type="paragraph" w:styleId="1">
    <w:name w:val="heading 1"/>
    <w:basedOn w:val="a"/>
    <w:next w:val="a"/>
    <w:link w:val="10"/>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0"/>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0"/>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0"/>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0"/>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0"/>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0"/>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a5"/>
    <w:unhideWhenUsed/>
    <w:qFormat/>
    <w:rsid w:val="00FE03D1"/>
    <w:pPr>
      <w:shd w:val="clear" w:color="auto" w:fill="000080"/>
    </w:pPr>
    <w:rPr>
      <w:kern w:val="0"/>
      <w:sz w:val="20"/>
      <w:szCs w:val="24"/>
      <w:shd w:val="clear" w:color="auto" w:fill="000080"/>
    </w:rPr>
  </w:style>
  <w:style w:type="paragraph" w:styleId="a6">
    <w:name w:val="Body Text"/>
    <w:basedOn w:val="a"/>
    <w:link w:val="a7"/>
    <w:unhideWhenUsed/>
    <w:qFormat/>
    <w:rsid w:val="00FE03D1"/>
    <w:pPr>
      <w:jc w:val="center"/>
    </w:pPr>
    <w:rPr>
      <w:rFonts w:ascii="Estrangelo Edessa" w:eastAsia="黑体" w:hAnsi="Estrangelo Edessa"/>
      <w:outline/>
      <w:kern w:val="0"/>
      <w:sz w:val="52"/>
      <w:szCs w:val="24"/>
    </w:rPr>
  </w:style>
  <w:style w:type="paragraph" w:styleId="a8">
    <w:name w:val="Body Text Indent"/>
    <w:basedOn w:val="a"/>
    <w:link w:val="a9"/>
    <w:qFormat/>
    <w:rsid w:val="00FE03D1"/>
    <w:pPr>
      <w:spacing w:after="120"/>
      <w:ind w:leftChars="200" w:left="420"/>
    </w:pPr>
  </w:style>
  <w:style w:type="paragraph" w:styleId="aa">
    <w:name w:val="Plain Text"/>
    <w:basedOn w:val="a"/>
    <w:link w:val="ab"/>
    <w:unhideWhenUsed/>
    <w:qFormat/>
    <w:rsid w:val="00FE03D1"/>
    <w:pPr>
      <w:spacing w:line="360" w:lineRule="exact"/>
    </w:pPr>
    <w:rPr>
      <w:rFonts w:ascii="宋体" w:hAnsi="Courier New"/>
      <w:kern w:val="0"/>
      <w:sz w:val="24"/>
    </w:rPr>
  </w:style>
  <w:style w:type="paragraph" w:styleId="ac">
    <w:name w:val="Date"/>
    <w:basedOn w:val="a"/>
    <w:next w:val="a"/>
    <w:link w:val="ad"/>
    <w:unhideWhenUsed/>
    <w:qFormat/>
    <w:rsid w:val="00FE03D1"/>
    <w:pPr>
      <w:ind w:leftChars="2500" w:left="2500"/>
    </w:pPr>
    <w:rPr>
      <w:rFonts w:ascii="仿宋_GB2312" w:eastAsia="仿宋_GB2312"/>
      <w:kern w:val="0"/>
      <w:sz w:val="28"/>
      <w:szCs w:val="24"/>
    </w:rPr>
  </w:style>
  <w:style w:type="paragraph" w:styleId="21">
    <w:name w:val="Body Text Indent 2"/>
    <w:basedOn w:val="a"/>
    <w:link w:val="22"/>
    <w:qFormat/>
    <w:rsid w:val="00FE03D1"/>
    <w:pPr>
      <w:spacing w:after="120" w:line="480" w:lineRule="auto"/>
      <w:ind w:leftChars="200" w:left="420"/>
    </w:pPr>
  </w:style>
  <w:style w:type="paragraph" w:styleId="ae">
    <w:name w:val="Balloon Text"/>
    <w:basedOn w:val="a"/>
    <w:unhideWhenUsed/>
    <w:qFormat/>
    <w:rsid w:val="00FE03D1"/>
    <w:rPr>
      <w:sz w:val="18"/>
      <w:szCs w:val="18"/>
    </w:rPr>
  </w:style>
  <w:style w:type="paragraph" w:styleId="af">
    <w:name w:val="footer"/>
    <w:basedOn w:val="a"/>
    <w:qFormat/>
    <w:rsid w:val="00FE03D1"/>
    <w:pPr>
      <w:tabs>
        <w:tab w:val="center" w:pos="4153"/>
        <w:tab w:val="right" w:pos="8306"/>
      </w:tabs>
      <w:snapToGrid w:val="0"/>
      <w:jc w:val="left"/>
    </w:pPr>
    <w:rPr>
      <w:sz w:val="18"/>
    </w:rPr>
  </w:style>
  <w:style w:type="paragraph" w:styleId="af0">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semiHidden/>
    <w:qFormat/>
    <w:rsid w:val="00FE03D1"/>
    <w:pPr>
      <w:adjustRightInd w:val="0"/>
      <w:snapToGrid w:val="0"/>
      <w:spacing w:beforeLines="20" w:afterLines="20"/>
      <w:ind w:left="630"/>
      <w:jc w:val="left"/>
    </w:pPr>
    <w:rPr>
      <w:sz w:val="24"/>
      <w:szCs w:val="24"/>
    </w:rPr>
  </w:style>
  <w:style w:type="paragraph" w:styleId="31">
    <w:name w:val="Body Text Indent 3"/>
    <w:basedOn w:val="a"/>
    <w:qFormat/>
    <w:rsid w:val="00FE03D1"/>
    <w:pPr>
      <w:spacing w:after="120"/>
      <w:ind w:leftChars="200" w:left="420"/>
    </w:pPr>
    <w:rPr>
      <w:sz w:val="16"/>
      <w:szCs w:val="16"/>
    </w:rPr>
  </w:style>
  <w:style w:type="paragraph" w:styleId="af1">
    <w:name w:val="Normal (Web)"/>
    <w:basedOn w:val="a"/>
    <w:uiPriority w:val="99"/>
    <w:qFormat/>
    <w:rsid w:val="00FE03D1"/>
    <w:pPr>
      <w:widowControl/>
      <w:jc w:val="left"/>
    </w:pPr>
    <w:rPr>
      <w:rFonts w:ascii="宋体" w:hAnsi="宋体" w:cs="宋体"/>
      <w:kern w:val="0"/>
      <w:sz w:val="24"/>
      <w:szCs w:val="24"/>
    </w:rPr>
  </w:style>
  <w:style w:type="paragraph" w:styleId="11">
    <w:name w:val="index 1"/>
    <w:basedOn w:val="a"/>
    <w:next w:val="a"/>
    <w:semiHidden/>
    <w:qFormat/>
    <w:rsid w:val="00FE03D1"/>
    <w:rPr>
      <w:rFonts w:ascii="宋体" w:hAnsi="宋体"/>
      <w:b/>
      <w:bCs/>
      <w:szCs w:val="24"/>
    </w:rPr>
  </w:style>
  <w:style w:type="paragraph" w:styleId="23">
    <w:name w:val="Body Text First Indent 2"/>
    <w:basedOn w:val="a8"/>
    <w:qFormat/>
    <w:rsid w:val="00FE03D1"/>
    <w:pPr>
      <w:tabs>
        <w:tab w:val="left" w:pos="0"/>
        <w:tab w:val="left" w:pos="993"/>
        <w:tab w:val="left" w:pos="1134"/>
      </w:tabs>
      <w:ind w:left="200" w:firstLine="420"/>
    </w:pPr>
    <w:rPr>
      <w:szCs w:val="24"/>
    </w:rPr>
  </w:style>
  <w:style w:type="table" w:styleId="af2">
    <w:name w:val="Table Grid"/>
    <w:basedOn w:val="a2"/>
    <w:qFormat/>
    <w:rsid w:val="00FE03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sid w:val="00FE03D1"/>
    <w:rPr>
      <w:b/>
      <w:bCs/>
    </w:rPr>
  </w:style>
  <w:style w:type="character" w:styleId="af4">
    <w:name w:val="page number"/>
    <w:basedOn w:val="a1"/>
    <w:qFormat/>
    <w:rsid w:val="00FE03D1"/>
  </w:style>
  <w:style w:type="character" w:styleId="af5">
    <w:name w:val="Hyperlink"/>
    <w:qFormat/>
    <w:rsid w:val="00FE03D1"/>
    <w:rPr>
      <w:color w:val="0000FF"/>
      <w:u w:val="single"/>
    </w:rPr>
  </w:style>
  <w:style w:type="character" w:customStyle="1" w:styleId="60">
    <w:name w:val="标题 6 字符"/>
    <w:link w:val="6"/>
    <w:qFormat/>
    <w:rsid w:val="00FE03D1"/>
    <w:rPr>
      <w:rFonts w:ascii="Arial" w:eastAsia="黑体" w:hAnsi="Arial"/>
      <w:b/>
      <w:bCs/>
      <w:sz w:val="24"/>
      <w:szCs w:val="24"/>
    </w:rPr>
  </w:style>
  <w:style w:type="character" w:customStyle="1" w:styleId="10">
    <w:name w:val="标题 1 字符"/>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ad">
    <w:name w:val="日期 字符"/>
    <w:link w:val="ac"/>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0">
    <w:name w:val="标题 9 字符"/>
    <w:link w:val="9"/>
    <w:qFormat/>
    <w:rsid w:val="00FE03D1"/>
    <w:rPr>
      <w:rFonts w:ascii="Arial" w:eastAsia="黑体" w:hAnsi="Arial"/>
      <w:sz w:val="21"/>
      <w:szCs w:val="21"/>
    </w:rPr>
  </w:style>
  <w:style w:type="character" w:customStyle="1" w:styleId="20">
    <w:name w:val="标题 2 字符"/>
    <w:link w:val="2"/>
    <w:semiHidden/>
    <w:qFormat/>
    <w:rsid w:val="00FE03D1"/>
    <w:rPr>
      <w:rFonts w:ascii="Arial" w:eastAsia="黑体" w:hAnsi="Arial"/>
      <w:b/>
      <w:bCs/>
      <w:sz w:val="32"/>
      <w:szCs w:val="32"/>
      <w:lang w:bidi="ar-SA"/>
    </w:rPr>
  </w:style>
  <w:style w:type="character" w:customStyle="1" w:styleId="a7">
    <w:name w:val="正文文本 字符"/>
    <w:link w:val="a6"/>
    <w:qFormat/>
    <w:rsid w:val="00FE03D1"/>
    <w:rPr>
      <w:rFonts w:ascii="Estrangelo Edessa" w:eastAsia="黑体" w:hAnsi="Estrangelo Edessa"/>
      <w:outline/>
      <w:sz w:val="52"/>
      <w:szCs w:val="24"/>
      <w:lang w:bidi="ar-SA"/>
    </w:rPr>
  </w:style>
  <w:style w:type="character" w:customStyle="1" w:styleId="30">
    <w:name w:val="标题 3 字符"/>
    <w:link w:val="3"/>
    <w:qFormat/>
    <w:rsid w:val="00FE03D1"/>
    <w:rPr>
      <w:b/>
      <w:sz w:val="32"/>
    </w:rPr>
  </w:style>
  <w:style w:type="character" w:customStyle="1" w:styleId="70">
    <w:name w:val="标题 7 字符"/>
    <w:link w:val="7"/>
    <w:qFormat/>
    <w:rsid w:val="00FE03D1"/>
    <w:rPr>
      <w:b/>
      <w:bCs/>
      <w:sz w:val="24"/>
      <w:szCs w:val="24"/>
    </w:rPr>
  </w:style>
  <w:style w:type="character" w:customStyle="1" w:styleId="80">
    <w:name w:val="标题 8 字符"/>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ab">
    <w:name w:val="纯文本 字符"/>
    <w:link w:val="aa"/>
    <w:semiHidden/>
    <w:qFormat/>
    <w:rsid w:val="00FE03D1"/>
    <w:rPr>
      <w:rFonts w:ascii="宋体" w:eastAsia="宋体" w:hAnsi="Courier New"/>
      <w:sz w:val="24"/>
      <w:lang w:bidi="ar-SA"/>
    </w:rPr>
  </w:style>
  <w:style w:type="character" w:customStyle="1" w:styleId="a9">
    <w:name w:val="正文文本缩进 字符"/>
    <w:link w:val="a8"/>
    <w:semiHidden/>
    <w:qFormat/>
    <w:rsid w:val="00FE03D1"/>
    <w:rPr>
      <w:rFonts w:eastAsia="宋体"/>
      <w:kern w:val="2"/>
      <w:sz w:val="21"/>
      <w:lang w:val="en-US" w:eastAsia="zh-CN" w:bidi="ar-SA"/>
    </w:rPr>
  </w:style>
  <w:style w:type="character" w:customStyle="1" w:styleId="a5">
    <w:name w:val="文档结构图 字符"/>
    <w:link w:val="a4"/>
    <w:semiHidden/>
    <w:qFormat/>
    <w:rsid w:val="00FE03D1"/>
    <w:rPr>
      <w:rFonts w:eastAsia="宋体"/>
      <w:szCs w:val="24"/>
      <w:shd w:val="clear" w:color="auto" w:fill="000080"/>
      <w:lang w:bidi="ar-SA"/>
    </w:rPr>
  </w:style>
  <w:style w:type="character" w:customStyle="1" w:styleId="22">
    <w:name w:val="正文文本缩进 2 字符"/>
    <w:link w:val="21"/>
    <w:semiHidden/>
    <w:qFormat/>
    <w:rsid w:val="00FE03D1"/>
    <w:rPr>
      <w:rFonts w:eastAsia="宋体"/>
      <w:kern w:val="2"/>
      <w:sz w:val="21"/>
      <w:lang w:val="en-US" w:eastAsia="zh-CN" w:bidi="ar-SA"/>
    </w:rPr>
  </w:style>
  <w:style w:type="paragraph" w:customStyle="1" w:styleId="12">
    <w:name w:val="样式1"/>
    <w:basedOn w:val="aa"/>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6">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7">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8">
    <w:name w:val="List Paragraph"/>
    <w:basedOn w:val="a"/>
    <w:uiPriority w:val="99"/>
    <w:qFormat/>
    <w:rsid w:val="00FE03D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89DA38-D1A3-40DF-9196-5440C1C3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623</Words>
  <Characters>3555</Characters>
  <Application>Microsoft Office Word</Application>
  <DocSecurity>0</DocSecurity>
  <Lines>29</Lines>
  <Paragraphs>8</Paragraphs>
  <ScaleCrop>false</ScaleCrop>
  <Company>微软中国</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张俊</cp:lastModifiedBy>
  <cp:revision>119</cp:revision>
  <cp:lastPrinted>2022-03-17T09:35:00Z</cp:lastPrinted>
  <dcterms:created xsi:type="dcterms:W3CDTF">2021-12-04T00:28:00Z</dcterms:created>
  <dcterms:modified xsi:type="dcterms:W3CDTF">2022-06-23T14:21:00Z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