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108B" w:rsidRDefault="00530991">
      <w:pPr>
        <w:jc w:val="center"/>
        <w:rPr>
          <w:sz w:val="44"/>
          <w:szCs w:val="44"/>
          <w:u w:val="double"/>
        </w:rPr>
      </w:pPr>
      <w:r>
        <w:rPr>
          <w:rFonts w:hint="eastAsia"/>
          <w:sz w:val="32"/>
          <w:szCs w:val="32"/>
          <w:u w:val="double"/>
        </w:rPr>
        <w:t xml:space="preserve"> </w:t>
      </w:r>
      <w:r>
        <w:rPr>
          <w:rFonts w:hint="eastAsia"/>
          <w:sz w:val="32"/>
          <w:szCs w:val="32"/>
          <w:u w:val="double"/>
        </w:rPr>
        <w:t>金冠铜</w:t>
      </w:r>
      <w:proofErr w:type="gramStart"/>
      <w:r>
        <w:rPr>
          <w:rFonts w:hint="eastAsia"/>
          <w:sz w:val="32"/>
          <w:szCs w:val="32"/>
          <w:u w:val="double"/>
        </w:rPr>
        <w:t>业双闪</w:t>
      </w:r>
      <w:proofErr w:type="gramEnd"/>
      <w:r>
        <w:rPr>
          <w:rFonts w:hint="eastAsia"/>
          <w:sz w:val="32"/>
          <w:szCs w:val="32"/>
          <w:u w:val="double"/>
        </w:rPr>
        <w:t>厂区环集脱硫升级改造等土建工程</w:t>
      </w:r>
      <w:r>
        <w:rPr>
          <w:rFonts w:hint="eastAsia"/>
          <w:sz w:val="32"/>
          <w:szCs w:val="32"/>
          <w:u w:val="double"/>
        </w:rPr>
        <w:t xml:space="preserve"> </w:t>
      </w:r>
    </w:p>
    <w:p w:rsidR="00CA108B" w:rsidRDefault="0053099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A108B" w:rsidRDefault="00530991">
      <w:pPr>
        <w:jc w:val="center"/>
        <w:rPr>
          <w:sz w:val="32"/>
          <w:szCs w:val="32"/>
        </w:rPr>
      </w:pPr>
      <w:r>
        <w:rPr>
          <w:rFonts w:hint="eastAsia"/>
          <w:sz w:val="32"/>
          <w:szCs w:val="32"/>
        </w:rPr>
        <w:t>（编号：</w:t>
      </w:r>
      <w:r>
        <w:rPr>
          <w:rFonts w:hint="eastAsia"/>
          <w:sz w:val="32"/>
          <w:szCs w:val="32"/>
        </w:rPr>
        <w:t>TGJA-DYLW-2022-</w:t>
      </w:r>
      <w:r w:rsidR="0016550D">
        <w:rPr>
          <w:rFonts w:hint="eastAsia"/>
          <w:sz w:val="32"/>
          <w:szCs w:val="32"/>
        </w:rPr>
        <w:t>16</w:t>
      </w:r>
      <w:r>
        <w:rPr>
          <w:rFonts w:hint="eastAsia"/>
          <w:sz w:val="32"/>
          <w:szCs w:val="32"/>
        </w:rPr>
        <w:t>）</w:t>
      </w:r>
    </w:p>
    <w:p w:rsidR="00CA108B" w:rsidRDefault="00CA108B">
      <w:pPr>
        <w:jc w:val="center"/>
        <w:rPr>
          <w:sz w:val="32"/>
          <w:szCs w:val="32"/>
        </w:rPr>
      </w:pPr>
    </w:p>
    <w:p w:rsidR="00CA108B" w:rsidRDefault="00CA108B">
      <w:pPr>
        <w:jc w:val="center"/>
        <w:rPr>
          <w:sz w:val="24"/>
          <w:szCs w:val="24"/>
          <w:u w:val="single"/>
        </w:rPr>
      </w:pPr>
    </w:p>
    <w:p w:rsidR="00CA108B" w:rsidRDefault="00530991">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A108B" w:rsidRDefault="00CA108B">
      <w:pPr>
        <w:ind w:firstLine="630"/>
        <w:rPr>
          <w:sz w:val="24"/>
          <w:szCs w:val="24"/>
        </w:rPr>
      </w:pPr>
    </w:p>
    <w:p w:rsidR="00CA108B" w:rsidRDefault="00CA108B">
      <w:pPr>
        <w:spacing w:line="600" w:lineRule="auto"/>
        <w:ind w:firstLineChars="200" w:firstLine="640"/>
        <w:jc w:val="left"/>
        <w:rPr>
          <w:sz w:val="32"/>
          <w:szCs w:val="32"/>
        </w:rPr>
      </w:pPr>
    </w:p>
    <w:p w:rsidR="00CA108B" w:rsidRDefault="00530991">
      <w:pPr>
        <w:spacing w:line="720" w:lineRule="auto"/>
        <w:ind w:firstLineChars="200" w:firstLine="640"/>
        <w:jc w:val="left"/>
        <w:rPr>
          <w:sz w:val="24"/>
          <w:szCs w:val="24"/>
          <w:u w:val="single"/>
        </w:rPr>
      </w:pPr>
      <w:r>
        <w:rPr>
          <w:rFonts w:hint="eastAsia"/>
          <w:sz w:val="32"/>
          <w:szCs w:val="32"/>
        </w:rPr>
        <w:t>项目名称：</w:t>
      </w:r>
      <w:bookmarkStart w:id="0" w:name="_GoBack"/>
      <w:r>
        <w:rPr>
          <w:rFonts w:hint="eastAsia"/>
          <w:sz w:val="24"/>
          <w:szCs w:val="24"/>
          <w:u w:val="single"/>
        </w:rPr>
        <w:t>金冠铜</w:t>
      </w:r>
      <w:proofErr w:type="gramStart"/>
      <w:r>
        <w:rPr>
          <w:rFonts w:hint="eastAsia"/>
          <w:sz w:val="24"/>
          <w:szCs w:val="24"/>
          <w:u w:val="single"/>
        </w:rPr>
        <w:t>业双闪</w:t>
      </w:r>
      <w:proofErr w:type="gramEnd"/>
      <w:r>
        <w:rPr>
          <w:rFonts w:hint="eastAsia"/>
          <w:sz w:val="24"/>
          <w:szCs w:val="24"/>
          <w:u w:val="single"/>
        </w:rPr>
        <w:t>厂区环集脱硫升级改造等土建工程</w:t>
      </w:r>
      <w:r>
        <w:rPr>
          <w:rFonts w:hint="eastAsia"/>
          <w:sz w:val="24"/>
          <w:szCs w:val="24"/>
          <w:u w:val="single"/>
        </w:rPr>
        <w:t xml:space="preserve">  </w:t>
      </w:r>
    </w:p>
    <w:bookmarkEnd w:id="0"/>
    <w:p w:rsidR="00CA108B" w:rsidRDefault="00530991">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CA108B" w:rsidRDefault="00530991">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7</w:t>
      </w:r>
      <w:r>
        <w:rPr>
          <w:rFonts w:ascii="宋体" w:hAnsi="宋体" w:cs="宋体" w:hint="eastAsia"/>
          <w:sz w:val="24"/>
          <w:szCs w:val="24"/>
          <w:u w:val="single"/>
        </w:rPr>
        <w:t>月</w:t>
      </w:r>
      <w:r>
        <w:rPr>
          <w:rFonts w:ascii="宋体" w:hAnsi="宋体" w:cs="宋体" w:hint="eastAsia"/>
          <w:sz w:val="24"/>
          <w:szCs w:val="24"/>
          <w:u w:val="single"/>
        </w:rPr>
        <w:t>8</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CA108B" w:rsidRDefault="00CA108B">
      <w:pPr>
        <w:widowControl/>
        <w:shd w:val="clear" w:color="auto" w:fill="FFFFFF"/>
        <w:spacing w:line="520" w:lineRule="exact"/>
        <w:jc w:val="center"/>
        <w:rPr>
          <w:rFonts w:ascii="宋体" w:hAnsi="宋体"/>
          <w:b/>
          <w:bCs/>
          <w:sz w:val="32"/>
          <w:szCs w:val="32"/>
        </w:rPr>
      </w:pPr>
    </w:p>
    <w:p w:rsidR="00CA108B" w:rsidRDefault="00CA108B">
      <w:pPr>
        <w:widowControl/>
        <w:shd w:val="clear" w:color="auto" w:fill="FFFFFF"/>
        <w:spacing w:line="520" w:lineRule="exact"/>
        <w:jc w:val="center"/>
        <w:rPr>
          <w:rFonts w:ascii="宋体" w:hAnsi="宋体"/>
          <w:b/>
          <w:bCs/>
          <w:sz w:val="32"/>
          <w:szCs w:val="32"/>
        </w:rPr>
      </w:pPr>
    </w:p>
    <w:p w:rsidR="00CA108B" w:rsidRDefault="00530991">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金冠铜</w:t>
      </w:r>
      <w:proofErr w:type="gramStart"/>
      <w:r>
        <w:rPr>
          <w:rFonts w:ascii="宋体" w:hAnsi="宋体" w:hint="eastAsia"/>
          <w:b/>
          <w:bCs/>
          <w:sz w:val="30"/>
          <w:szCs w:val="30"/>
          <w:u w:val="double"/>
        </w:rPr>
        <w:t>业双闪</w:t>
      </w:r>
      <w:proofErr w:type="gramEnd"/>
      <w:r>
        <w:rPr>
          <w:rFonts w:ascii="宋体" w:hAnsi="宋体" w:hint="eastAsia"/>
          <w:b/>
          <w:bCs/>
          <w:sz w:val="30"/>
          <w:szCs w:val="30"/>
          <w:u w:val="double"/>
        </w:rPr>
        <w:t>厂区环集脱硫升级改造等土建工程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CA108B" w:rsidRDefault="0053099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金冠铜</w:t>
      </w:r>
      <w:proofErr w:type="gramStart"/>
      <w:r>
        <w:rPr>
          <w:rFonts w:hint="eastAsia"/>
          <w:b/>
          <w:sz w:val="24"/>
          <w:szCs w:val="24"/>
          <w:u w:val="single"/>
        </w:rPr>
        <w:t>业双闪</w:t>
      </w:r>
      <w:proofErr w:type="gramEnd"/>
      <w:r>
        <w:rPr>
          <w:rFonts w:hint="eastAsia"/>
          <w:b/>
          <w:sz w:val="24"/>
          <w:szCs w:val="24"/>
          <w:u w:val="single"/>
        </w:rPr>
        <w:t>厂区环集脱硫升级改造等土建工程</w:t>
      </w:r>
      <w:r>
        <w:rPr>
          <w:rFonts w:hint="eastAsia"/>
          <w:b/>
          <w:sz w:val="24"/>
          <w:szCs w:val="24"/>
          <w:u w:val="single"/>
        </w:rPr>
        <w:t xml:space="preserve"> </w:t>
      </w:r>
      <w:r>
        <w:rPr>
          <w:rFonts w:hint="eastAsia"/>
          <w:sz w:val="24"/>
          <w:szCs w:val="24"/>
        </w:rPr>
        <w:t>进行招标。</w:t>
      </w:r>
    </w:p>
    <w:p w:rsidR="00CA108B" w:rsidRDefault="00CA108B">
      <w:pPr>
        <w:spacing w:line="360" w:lineRule="auto"/>
        <w:ind w:firstLineChars="200" w:firstLine="480"/>
        <w:jc w:val="left"/>
        <w:rPr>
          <w:sz w:val="24"/>
          <w:szCs w:val="24"/>
        </w:rPr>
      </w:pPr>
    </w:p>
    <w:p w:rsidR="00CA108B" w:rsidRDefault="00530991">
      <w:pPr>
        <w:numPr>
          <w:ilvl w:val="0"/>
          <w:numId w:val="1"/>
        </w:numPr>
        <w:spacing w:line="360" w:lineRule="auto"/>
        <w:jc w:val="left"/>
        <w:rPr>
          <w:b/>
          <w:sz w:val="28"/>
          <w:szCs w:val="28"/>
        </w:rPr>
      </w:pPr>
      <w:r>
        <w:rPr>
          <w:rFonts w:hint="eastAsia"/>
          <w:b/>
          <w:sz w:val="28"/>
          <w:szCs w:val="28"/>
        </w:rPr>
        <w:t>招标说明</w:t>
      </w:r>
    </w:p>
    <w:p w:rsidR="00CA108B" w:rsidRDefault="00530991">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金冠铜业分公司厂区内</w:t>
      </w:r>
      <w:r>
        <w:rPr>
          <w:rFonts w:ascii="宋体" w:hAnsi="宋体" w:hint="eastAsia"/>
          <w:sz w:val="24"/>
          <w:szCs w:val="24"/>
        </w:rPr>
        <w:t>。</w:t>
      </w:r>
    </w:p>
    <w:p w:rsidR="00CA108B" w:rsidRDefault="00530991">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w:t>
      </w:r>
      <w:r>
        <w:rPr>
          <w:rFonts w:ascii="宋体" w:hAnsi="宋体" w:hint="eastAsia"/>
          <w:sz w:val="24"/>
          <w:szCs w:val="24"/>
        </w:rPr>
        <w:t>综合</w:t>
      </w:r>
      <w:r>
        <w:rPr>
          <w:rFonts w:ascii="宋体" w:hAnsi="宋体" w:hint="eastAsia"/>
          <w:sz w:val="24"/>
          <w:szCs w:val="24"/>
        </w:rPr>
        <w:t>班组</w:t>
      </w:r>
      <w:r>
        <w:rPr>
          <w:rFonts w:ascii="宋体" w:hAnsi="宋体" w:hint="eastAsia"/>
          <w:sz w:val="24"/>
          <w:szCs w:val="24"/>
        </w:rPr>
        <w:t>一</w:t>
      </w:r>
      <w:r>
        <w:rPr>
          <w:rFonts w:ascii="宋体" w:hAnsi="宋体" w:hint="eastAsia"/>
          <w:sz w:val="24"/>
          <w:szCs w:val="24"/>
        </w:rPr>
        <w:t>个</w:t>
      </w:r>
      <w:r>
        <w:rPr>
          <w:rFonts w:ascii="宋体" w:hAnsi="宋体" w:cs="宋体" w:hint="eastAsia"/>
          <w:bCs/>
          <w:sz w:val="24"/>
          <w:szCs w:val="24"/>
        </w:rPr>
        <w:t>。</w:t>
      </w:r>
    </w:p>
    <w:p w:rsidR="00CA108B" w:rsidRDefault="00530991">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CA108B" w:rsidRDefault="00530991">
      <w:pPr>
        <w:numPr>
          <w:ilvl w:val="0"/>
          <w:numId w:val="2"/>
        </w:numPr>
        <w:spacing w:line="360" w:lineRule="auto"/>
        <w:jc w:val="left"/>
        <w:rPr>
          <w:rFonts w:ascii="宋体" w:hAnsi="宋体" w:cs="宋体"/>
          <w:sz w:val="24"/>
          <w:szCs w:val="24"/>
        </w:rPr>
      </w:pPr>
      <w:r>
        <w:rPr>
          <w:rFonts w:ascii="宋体" w:hAnsi="宋体" w:cs="宋体" w:hint="eastAsia"/>
          <w:sz w:val="24"/>
          <w:szCs w:val="24"/>
        </w:rPr>
        <w:t>项目招标范围及内容：</w:t>
      </w:r>
      <w:proofErr w:type="gramStart"/>
      <w:r>
        <w:rPr>
          <w:rFonts w:ascii="宋体" w:hAnsi="宋体" w:cs="宋体" w:hint="eastAsia"/>
          <w:sz w:val="24"/>
          <w:szCs w:val="24"/>
        </w:rPr>
        <w:t>双闪厂区</w:t>
      </w:r>
      <w:proofErr w:type="gramEnd"/>
      <w:r>
        <w:rPr>
          <w:rFonts w:ascii="宋体" w:hAnsi="宋体" w:cs="宋体" w:hint="eastAsia"/>
          <w:sz w:val="24"/>
          <w:szCs w:val="24"/>
        </w:rPr>
        <w:t>环集脱硫升级改造、含铜物料堆场、新增吸音墙工程及锌粉锌块仓库工程</w:t>
      </w:r>
      <w:r>
        <w:rPr>
          <w:rFonts w:ascii="宋体" w:hAnsi="宋体" w:cs="宋体" w:hint="eastAsia"/>
          <w:sz w:val="24"/>
          <w:szCs w:val="24"/>
        </w:rPr>
        <w:t>土建劳务施工。</w:t>
      </w:r>
    </w:p>
    <w:p w:rsidR="00CA108B" w:rsidRDefault="00530991">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CA108B" w:rsidRDefault="00530991">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CA108B" w:rsidRDefault="00530991">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CA108B" w:rsidRDefault="00530991">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CA108B" w:rsidRDefault="00530991">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CA108B" w:rsidRDefault="00530991" w:rsidP="0016550D">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CA108B" w:rsidRDefault="00530991">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CA108B" w:rsidRDefault="00530991">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CA108B" w:rsidRDefault="00530991">
      <w:pPr>
        <w:spacing w:line="360" w:lineRule="auto"/>
        <w:jc w:val="left"/>
        <w:rPr>
          <w:b/>
          <w:sz w:val="28"/>
          <w:szCs w:val="28"/>
        </w:rPr>
      </w:pPr>
      <w:r>
        <w:rPr>
          <w:rFonts w:hint="eastAsia"/>
          <w:b/>
          <w:sz w:val="28"/>
          <w:szCs w:val="28"/>
        </w:rPr>
        <w:t>二、工期及劳动力要求</w:t>
      </w:r>
    </w:p>
    <w:p w:rsidR="00CA108B" w:rsidRDefault="00530991">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事业部将针对各工程编制网络工期计划下发至中标人，并与中标人签订节点工期承</w:t>
      </w:r>
      <w:r>
        <w:rPr>
          <w:rFonts w:ascii="宋体" w:hAnsi="宋体" w:cs="宋体" w:hint="eastAsia"/>
          <w:sz w:val="24"/>
          <w:szCs w:val="24"/>
        </w:rPr>
        <w:lastRenderedPageBreak/>
        <w:t>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CA108B" w:rsidRDefault="00530991">
      <w:pPr>
        <w:spacing w:line="360" w:lineRule="auto"/>
        <w:jc w:val="left"/>
        <w:rPr>
          <w:b/>
          <w:sz w:val="28"/>
          <w:szCs w:val="28"/>
        </w:rPr>
      </w:pPr>
      <w:r>
        <w:rPr>
          <w:rFonts w:hint="eastAsia"/>
          <w:b/>
          <w:sz w:val="28"/>
          <w:szCs w:val="28"/>
        </w:rPr>
        <w:t>三、其他要求</w:t>
      </w:r>
    </w:p>
    <w:p w:rsidR="00CA108B" w:rsidRDefault="00530991">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CA108B" w:rsidRDefault="00530991">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CA108B" w:rsidRDefault="00530991">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CA108B" w:rsidRDefault="00530991">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CA108B" w:rsidRDefault="00530991">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张敏</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136 0562 3636</w:t>
      </w:r>
      <w:r>
        <w:rPr>
          <w:rFonts w:ascii="宋体" w:hAnsi="宋体" w:cs="宋体" w:hint="eastAsia"/>
          <w:sz w:val="24"/>
          <w:szCs w:val="24"/>
        </w:rPr>
        <w:t>。</w:t>
      </w:r>
    </w:p>
    <w:p w:rsidR="00CA108B" w:rsidRDefault="00530991">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A108B" w:rsidRDefault="00530991">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CA108B" w:rsidRDefault="00530991">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CA108B" w:rsidRDefault="00530991">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w:t>
      </w:r>
    </w:p>
    <w:p w:rsidR="00CA108B" w:rsidRDefault="00530991">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CA108B" w:rsidRDefault="00530991">
      <w:pPr>
        <w:spacing w:line="360" w:lineRule="auto"/>
        <w:rPr>
          <w:b/>
          <w:sz w:val="28"/>
          <w:szCs w:val="28"/>
        </w:rPr>
      </w:pPr>
      <w:r>
        <w:rPr>
          <w:rFonts w:hint="eastAsia"/>
          <w:b/>
          <w:sz w:val="28"/>
          <w:szCs w:val="28"/>
        </w:rPr>
        <w:t>五</w:t>
      </w:r>
      <w:r>
        <w:rPr>
          <w:b/>
          <w:sz w:val="28"/>
          <w:szCs w:val="28"/>
        </w:rPr>
        <w:t>、投标文件格式及送达：</w:t>
      </w:r>
    </w:p>
    <w:p w:rsidR="00CA108B" w:rsidRDefault="00530991">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CA108B" w:rsidRDefault="0053099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CA108B" w:rsidRDefault="00530991">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CA108B" w:rsidRDefault="00530991">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CA108B" w:rsidRDefault="00530991">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CA108B" w:rsidRDefault="00530991">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CA108B" w:rsidRDefault="00530991">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CA108B" w:rsidRDefault="00530991" w:rsidP="0016550D">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CA108B" w:rsidRDefault="00530991" w:rsidP="0016550D">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CA108B" w:rsidRDefault="00530991" w:rsidP="0016550D">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CA108B" w:rsidRDefault="00530991">
      <w:pPr>
        <w:numPr>
          <w:ilvl w:val="0"/>
          <w:numId w:val="3"/>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14</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lastRenderedPageBreak/>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CA108B" w:rsidRDefault="00CA108B" w:rsidP="0016550D">
      <w:pPr>
        <w:spacing w:line="360" w:lineRule="auto"/>
        <w:ind w:leftChars="-85" w:left="-178"/>
        <w:rPr>
          <w:rFonts w:ascii="宋体" w:hAnsi="宋体"/>
          <w:sz w:val="24"/>
          <w:szCs w:val="24"/>
        </w:rPr>
      </w:pPr>
    </w:p>
    <w:p w:rsidR="00CA108B" w:rsidRDefault="00530991">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CA108B" w:rsidRDefault="00530991">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134"/>
        <w:gridCol w:w="2630"/>
        <w:gridCol w:w="3228"/>
        <w:gridCol w:w="991"/>
      </w:tblGrid>
      <w:tr w:rsidR="00CA108B">
        <w:trPr>
          <w:trHeight w:val="792"/>
          <w:jc w:val="center"/>
        </w:trPr>
        <w:tc>
          <w:tcPr>
            <w:tcW w:w="555" w:type="dxa"/>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序号</w:t>
            </w:r>
          </w:p>
        </w:tc>
        <w:tc>
          <w:tcPr>
            <w:tcW w:w="1134"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内容</w:t>
            </w:r>
          </w:p>
        </w:tc>
        <w:tc>
          <w:tcPr>
            <w:tcW w:w="2630"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228" w:type="dxa"/>
            <w:tcBorders>
              <w:right w:val="single" w:sz="4" w:space="0" w:color="auto"/>
            </w:tcBorders>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991" w:type="dxa"/>
            <w:tcBorders>
              <w:left w:val="single" w:sz="4" w:space="0" w:color="auto"/>
              <w:bottom w:val="single" w:sz="4" w:space="0" w:color="auto"/>
            </w:tcBorders>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CA108B">
        <w:trPr>
          <w:trHeight w:val="694"/>
          <w:jc w:val="center"/>
        </w:trPr>
        <w:tc>
          <w:tcPr>
            <w:tcW w:w="555"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1</w:t>
            </w:r>
          </w:p>
        </w:tc>
        <w:tc>
          <w:tcPr>
            <w:tcW w:w="1134"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安全</w:t>
            </w:r>
          </w:p>
        </w:tc>
        <w:tc>
          <w:tcPr>
            <w:tcW w:w="2630"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228" w:type="dxa"/>
            <w:tcBorders>
              <w:right w:val="single" w:sz="4" w:space="0" w:color="auto"/>
            </w:tcBorders>
            <w:vAlign w:val="center"/>
          </w:tcPr>
          <w:p w:rsidR="00CA108B" w:rsidRDefault="00CA108B">
            <w:pPr>
              <w:spacing w:line="440" w:lineRule="exact"/>
              <w:jc w:val="center"/>
              <w:rPr>
                <w:rFonts w:ascii="楷体" w:eastAsia="楷体" w:hAnsi="楷体" w:cs="Arial"/>
                <w:sz w:val="24"/>
              </w:rPr>
            </w:pPr>
          </w:p>
        </w:tc>
        <w:tc>
          <w:tcPr>
            <w:tcW w:w="991" w:type="dxa"/>
            <w:tcBorders>
              <w:top w:val="single" w:sz="4" w:space="0" w:color="auto"/>
              <w:left w:val="single" w:sz="4" w:space="0" w:color="auto"/>
            </w:tcBorders>
            <w:vAlign w:val="center"/>
          </w:tcPr>
          <w:p w:rsidR="00CA108B" w:rsidRDefault="00CA108B">
            <w:pPr>
              <w:spacing w:line="440" w:lineRule="exact"/>
              <w:jc w:val="center"/>
              <w:rPr>
                <w:rFonts w:ascii="楷体" w:eastAsia="楷体" w:hAnsi="楷体" w:cs="Arial"/>
                <w:sz w:val="24"/>
              </w:rPr>
            </w:pPr>
          </w:p>
        </w:tc>
      </w:tr>
      <w:tr w:rsidR="00CA108B">
        <w:trPr>
          <w:trHeight w:val="694"/>
          <w:jc w:val="center"/>
        </w:trPr>
        <w:tc>
          <w:tcPr>
            <w:tcW w:w="555"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2</w:t>
            </w:r>
          </w:p>
        </w:tc>
        <w:tc>
          <w:tcPr>
            <w:tcW w:w="1134"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质量</w:t>
            </w:r>
          </w:p>
        </w:tc>
        <w:tc>
          <w:tcPr>
            <w:tcW w:w="2630"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合格</w:t>
            </w:r>
          </w:p>
        </w:tc>
        <w:tc>
          <w:tcPr>
            <w:tcW w:w="3228" w:type="dxa"/>
            <w:tcBorders>
              <w:right w:val="single" w:sz="4" w:space="0" w:color="auto"/>
            </w:tcBorders>
            <w:vAlign w:val="center"/>
          </w:tcPr>
          <w:p w:rsidR="00CA108B" w:rsidRDefault="00CA108B">
            <w:pPr>
              <w:spacing w:line="440" w:lineRule="exact"/>
              <w:jc w:val="center"/>
              <w:rPr>
                <w:rFonts w:ascii="楷体" w:eastAsia="楷体" w:hAnsi="楷体" w:cs="Arial"/>
                <w:sz w:val="24"/>
              </w:rPr>
            </w:pPr>
          </w:p>
        </w:tc>
        <w:tc>
          <w:tcPr>
            <w:tcW w:w="991" w:type="dxa"/>
            <w:tcBorders>
              <w:left w:val="single" w:sz="4" w:space="0" w:color="auto"/>
            </w:tcBorders>
            <w:vAlign w:val="center"/>
          </w:tcPr>
          <w:p w:rsidR="00CA108B" w:rsidRDefault="00CA108B">
            <w:pPr>
              <w:spacing w:line="440" w:lineRule="exact"/>
              <w:jc w:val="center"/>
              <w:rPr>
                <w:rFonts w:ascii="楷体" w:eastAsia="楷体" w:hAnsi="楷体" w:cs="Arial"/>
                <w:sz w:val="24"/>
              </w:rPr>
            </w:pPr>
          </w:p>
        </w:tc>
      </w:tr>
      <w:tr w:rsidR="00CA108B">
        <w:trPr>
          <w:trHeight w:val="703"/>
          <w:jc w:val="center"/>
        </w:trPr>
        <w:tc>
          <w:tcPr>
            <w:tcW w:w="555"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3</w:t>
            </w:r>
          </w:p>
        </w:tc>
        <w:tc>
          <w:tcPr>
            <w:tcW w:w="1134"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工期</w:t>
            </w:r>
          </w:p>
        </w:tc>
        <w:tc>
          <w:tcPr>
            <w:tcW w:w="2630" w:type="dxa"/>
            <w:vAlign w:val="center"/>
          </w:tcPr>
          <w:p w:rsidR="00CA108B" w:rsidRDefault="00530991">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w:t>
            </w:r>
          </w:p>
          <w:p w:rsidR="00CA108B" w:rsidRDefault="00530991">
            <w:pPr>
              <w:spacing w:line="440" w:lineRule="exact"/>
              <w:jc w:val="center"/>
              <w:rPr>
                <w:rFonts w:ascii="楷体" w:eastAsia="楷体" w:hAnsi="楷体" w:cs="Arial"/>
                <w:sz w:val="24"/>
              </w:rPr>
            </w:pPr>
            <w:r>
              <w:rPr>
                <w:rFonts w:ascii="楷体" w:eastAsia="楷体" w:hAnsi="楷体" w:cs="Arial" w:hint="eastAsia"/>
                <w:sz w:val="24"/>
              </w:rPr>
              <w:t>的工期</w:t>
            </w:r>
            <w:r>
              <w:rPr>
                <w:rFonts w:ascii="楷体" w:eastAsia="楷体" w:hAnsi="楷体" w:cs="Arial" w:hint="eastAsia"/>
                <w:sz w:val="24"/>
              </w:rPr>
              <w:t>要求</w:t>
            </w:r>
          </w:p>
        </w:tc>
        <w:tc>
          <w:tcPr>
            <w:tcW w:w="3228" w:type="dxa"/>
            <w:tcBorders>
              <w:right w:val="single" w:sz="4" w:space="0" w:color="auto"/>
            </w:tcBorders>
            <w:vAlign w:val="center"/>
          </w:tcPr>
          <w:p w:rsidR="00CA108B" w:rsidRDefault="00CA108B">
            <w:pPr>
              <w:spacing w:line="440" w:lineRule="exact"/>
              <w:jc w:val="center"/>
              <w:rPr>
                <w:rFonts w:ascii="楷体" w:eastAsia="楷体" w:hAnsi="楷体" w:cs="Arial"/>
                <w:sz w:val="24"/>
              </w:rPr>
            </w:pPr>
          </w:p>
        </w:tc>
        <w:tc>
          <w:tcPr>
            <w:tcW w:w="991" w:type="dxa"/>
            <w:tcBorders>
              <w:left w:val="single" w:sz="4" w:space="0" w:color="auto"/>
            </w:tcBorders>
            <w:vAlign w:val="center"/>
          </w:tcPr>
          <w:p w:rsidR="00CA108B" w:rsidRDefault="00CA108B">
            <w:pPr>
              <w:spacing w:line="440" w:lineRule="exact"/>
              <w:jc w:val="center"/>
              <w:rPr>
                <w:rFonts w:ascii="楷体" w:eastAsia="楷体" w:hAnsi="楷体" w:cs="Arial"/>
                <w:sz w:val="24"/>
              </w:rPr>
            </w:pPr>
          </w:p>
        </w:tc>
      </w:tr>
    </w:tbl>
    <w:p w:rsidR="00CA108B" w:rsidRDefault="00530991">
      <w:pPr>
        <w:spacing w:line="440" w:lineRule="exact"/>
        <w:rPr>
          <w:rFonts w:ascii="楷体" w:eastAsia="楷体" w:hAnsi="楷体" w:cs="Arial"/>
          <w:sz w:val="24"/>
        </w:rPr>
      </w:pPr>
      <w:r>
        <w:rPr>
          <w:rFonts w:ascii="楷体" w:eastAsia="楷体" w:hAnsi="楷体" w:cs="Arial" w:hint="eastAsia"/>
          <w:sz w:val="24"/>
        </w:rPr>
        <w:t>说明：</w:t>
      </w:r>
    </w:p>
    <w:p w:rsidR="00CA108B" w:rsidRDefault="00530991">
      <w:pPr>
        <w:pStyle w:val="af3"/>
        <w:numPr>
          <w:ilvl w:val="0"/>
          <w:numId w:val="4"/>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w:t>
      </w:r>
      <w:r>
        <w:rPr>
          <w:rFonts w:ascii="楷体" w:eastAsia="楷体" w:hAnsi="楷体" w:cs="Arial" w:hint="eastAsia"/>
          <w:sz w:val="24"/>
        </w:rPr>
        <w:t>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CA108B" w:rsidRDefault="00530991">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CA108B" w:rsidRDefault="00CA108B">
      <w:pPr>
        <w:spacing w:line="440" w:lineRule="exact"/>
        <w:rPr>
          <w:rFonts w:ascii="宋体" w:hAnsi="宋体" w:cs="Arial"/>
          <w:sz w:val="24"/>
        </w:rPr>
      </w:pPr>
    </w:p>
    <w:p w:rsidR="00CA108B" w:rsidRDefault="00CA108B">
      <w:pPr>
        <w:spacing w:line="440" w:lineRule="exact"/>
        <w:rPr>
          <w:rFonts w:ascii="宋体" w:hAnsi="宋体" w:cs="Arial"/>
          <w:sz w:val="24"/>
        </w:rPr>
      </w:pPr>
    </w:p>
    <w:p w:rsidR="00CA108B" w:rsidRDefault="00CA108B">
      <w:pPr>
        <w:spacing w:line="440" w:lineRule="exact"/>
        <w:rPr>
          <w:rFonts w:ascii="宋体" w:hAnsi="宋体" w:cs="Arial"/>
          <w:sz w:val="24"/>
        </w:rPr>
      </w:pPr>
    </w:p>
    <w:p w:rsidR="00CA108B" w:rsidRDefault="00CA108B">
      <w:pPr>
        <w:spacing w:line="440" w:lineRule="exact"/>
        <w:rPr>
          <w:rFonts w:ascii="宋体" w:hAnsi="宋体" w:cs="Arial"/>
          <w:sz w:val="24"/>
        </w:rPr>
      </w:pPr>
    </w:p>
    <w:p w:rsidR="00CA108B" w:rsidRDefault="0053099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CA108B" w:rsidRDefault="0053099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CA108B" w:rsidRDefault="0053099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CA108B" w:rsidRDefault="00CA108B">
      <w:pPr>
        <w:spacing w:line="360" w:lineRule="exact"/>
        <w:rPr>
          <w:rFonts w:ascii="宋体" w:hAnsi="宋体" w:cs="宋体"/>
          <w:color w:val="000000"/>
          <w:kern w:val="1"/>
          <w:sz w:val="24"/>
          <w:szCs w:val="24"/>
          <w:u w:val="single"/>
        </w:rPr>
      </w:pPr>
    </w:p>
    <w:p w:rsidR="00CA108B" w:rsidRDefault="00530991">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CA108B" w:rsidRDefault="00CA108B">
      <w:pPr>
        <w:spacing w:line="540" w:lineRule="exact"/>
        <w:jc w:val="left"/>
        <w:rPr>
          <w:rFonts w:ascii="宋体" w:hAnsi="宋体" w:cs="宋体"/>
          <w:sz w:val="28"/>
          <w:szCs w:val="28"/>
        </w:rPr>
      </w:pPr>
    </w:p>
    <w:p w:rsidR="00CA108B" w:rsidRDefault="00CA108B">
      <w:pPr>
        <w:spacing w:line="540" w:lineRule="exact"/>
        <w:jc w:val="left"/>
        <w:rPr>
          <w:rFonts w:ascii="宋体" w:hAnsi="宋体" w:cs="宋体"/>
          <w:sz w:val="28"/>
          <w:szCs w:val="28"/>
        </w:rPr>
      </w:pPr>
    </w:p>
    <w:p w:rsidR="00CA108B" w:rsidRDefault="00CA108B">
      <w:pPr>
        <w:spacing w:line="540" w:lineRule="exact"/>
        <w:jc w:val="left"/>
        <w:rPr>
          <w:rFonts w:ascii="宋体" w:hAnsi="宋体" w:cs="宋体"/>
          <w:sz w:val="28"/>
          <w:szCs w:val="28"/>
        </w:rPr>
      </w:pPr>
    </w:p>
    <w:p w:rsidR="00CA108B" w:rsidRDefault="00CA108B">
      <w:pPr>
        <w:spacing w:line="540" w:lineRule="exact"/>
        <w:jc w:val="left"/>
        <w:rPr>
          <w:rFonts w:ascii="宋体" w:hAnsi="宋体" w:cs="宋体"/>
          <w:sz w:val="28"/>
          <w:szCs w:val="28"/>
        </w:rPr>
      </w:pPr>
    </w:p>
    <w:p w:rsidR="00CA108B" w:rsidRDefault="00530991">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CA108B" w:rsidRDefault="00530991">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CA108B" w:rsidRDefault="00530991">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CA108B" w:rsidRDefault="00530991">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金冠铜</w:t>
      </w:r>
      <w:proofErr w:type="gramStart"/>
      <w:r>
        <w:rPr>
          <w:rFonts w:hint="eastAsia"/>
          <w:b/>
          <w:sz w:val="24"/>
          <w:szCs w:val="24"/>
          <w:u w:val="single"/>
        </w:rPr>
        <w:t>业双闪</w:t>
      </w:r>
      <w:proofErr w:type="gramEnd"/>
      <w:r>
        <w:rPr>
          <w:rFonts w:hint="eastAsia"/>
          <w:b/>
          <w:sz w:val="24"/>
          <w:szCs w:val="24"/>
          <w:u w:val="single"/>
        </w:rPr>
        <w:t>厂区环集脱硫升级改造等土建工程</w:t>
      </w:r>
      <w:r>
        <w:rPr>
          <w:rFonts w:ascii="宋体" w:hAnsi="宋体" w:cs="宋体" w:hint="eastAsia"/>
          <w:sz w:val="24"/>
        </w:rPr>
        <w:t>的招标文件，一旦我方（乙方）中标同意劳务分包合同中的所有条款，部分主要条款列举如下：</w:t>
      </w:r>
    </w:p>
    <w:p w:rsidR="00CA108B" w:rsidRDefault="00530991">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CA108B" w:rsidRDefault="00530991">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CA108B" w:rsidRDefault="00530991">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CA108B" w:rsidRDefault="00530991">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CA108B" w:rsidRDefault="00530991">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CA108B" w:rsidRDefault="00530991">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CA108B" w:rsidRDefault="00530991">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CA108B" w:rsidRDefault="00CA108B">
      <w:pPr>
        <w:spacing w:line="440" w:lineRule="exact"/>
        <w:ind w:firstLineChars="200" w:firstLine="480"/>
        <w:rPr>
          <w:rFonts w:ascii="宋体" w:hAnsi="宋体" w:cs="宋体"/>
          <w:sz w:val="24"/>
        </w:rPr>
      </w:pPr>
    </w:p>
    <w:p w:rsidR="00CA108B" w:rsidRDefault="00530991">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CA108B" w:rsidRDefault="00530991">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CA108B" w:rsidRDefault="00530991">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CA108B" w:rsidRDefault="00CA108B">
      <w:pPr>
        <w:spacing w:line="360" w:lineRule="exact"/>
        <w:ind w:firstLineChars="1150" w:firstLine="2760"/>
        <w:jc w:val="center"/>
        <w:rPr>
          <w:rFonts w:ascii="宋体" w:hAnsi="宋体" w:cs="宋体"/>
          <w:color w:val="000000"/>
          <w:kern w:val="1"/>
          <w:sz w:val="24"/>
          <w:szCs w:val="24"/>
        </w:rPr>
      </w:pPr>
    </w:p>
    <w:p w:rsidR="00CA108B" w:rsidRDefault="00530991">
      <w:pPr>
        <w:spacing w:line="360" w:lineRule="exact"/>
        <w:ind w:firstLineChars="1150" w:firstLine="2760"/>
        <w:jc w:val="center"/>
        <w:rPr>
          <w:rFonts w:ascii="宋体" w:hAnsi="宋体" w:cs="宋体"/>
          <w:color w:val="000000"/>
          <w:kern w:val="1"/>
          <w:sz w:val="24"/>
          <w:szCs w:val="24"/>
        </w:rPr>
        <w:sectPr w:rsidR="00CA108B">
          <w:headerReference w:type="default" r:id="rId10"/>
          <w:footerReference w:type="default" r:id="rId11"/>
          <w:pgSz w:w="11906" w:h="16838"/>
          <w:pgMar w:top="1440" w:right="892" w:bottom="1440" w:left="714"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CA108B" w:rsidRDefault="00530991">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金冠铜</w:t>
      </w:r>
      <w:proofErr w:type="gramStart"/>
      <w:r>
        <w:rPr>
          <w:rFonts w:ascii="微软雅黑" w:eastAsia="微软雅黑" w:hAnsi="微软雅黑" w:cs="微软雅黑" w:hint="eastAsia"/>
          <w:sz w:val="28"/>
          <w:szCs w:val="28"/>
        </w:rPr>
        <w:t>业双闪</w:t>
      </w:r>
      <w:proofErr w:type="gramEnd"/>
      <w:r>
        <w:rPr>
          <w:rFonts w:ascii="微软雅黑" w:eastAsia="微软雅黑" w:hAnsi="微软雅黑" w:cs="微软雅黑" w:hint="eastAsia"/>
          <w:sz w:val="28"/>
          <w:szCs w:val="28"/>
        </w:rPr>
        <w:t>厂区环</w:t>
      </w:r>
      <w:r>
        <w:rPr>
          <w:rFonts w:ascii="微软雅黑" w:eastAsia="微软雅黑" w:hAnsi="微软雅黑" w:cs="微软雅黑" w:hint="eastAsia"/>
          <w:sz w:val="28"/>
          <w:szCs w:val="28"/>
        </w:rPr>
        <w:t>集脱硫升级改造等土建工程</w:t>
      </w:r>
      <w:r>
        <w:rPr>
          <w:rFonts w:ascii="微软雅黑" w:eastAsia="微软雅黑" w:hAnsi="微软雅黑" w:cs="微软雅黑" w:hint="eastAsia"/>
          <w:sz w:val="28"/>
          <w:szCs w:val="28"/>
        </w:rPr>
        <w:t>劳务</w:t>
      </w:r>
      <w:r>
        <w:rPr>
          <w:rFonts w:ascii="微软雅黑" w:eastAsia="微软雅黑" w:hAnsi="微软雅黑" w:cs="微软雅黑" w:hint="eastAsia"/>
          <w:sz w:val="28"/>
          <w:szCs w:val="28"/>
        </w:rPr>
        <w:t>报价表</w:t>
      </w:r>
    </w:p>
    <w:tbl>
      <w:tblPr>
        <w:tblW w:w="14088" w:type="dxa"/>
        <w:tblInd w:w="96" w:type="dxa"/>
        <w:tblLayout w:type="fixed"/>
        <w:tblLook w:val="04A0" w:firstRow="1" w:lastRow="0" w:firstColumn="1" w:lastColumn="0" w:noHBand="0" w:noVBand="1"/>
      </w:tblPr>
      <w:tblGrid>
        <w:gridCol w:w="599"/>
        <w:gridCol w:w="3243"/>
        <w:gridCol w:w="768"/>
        <w:gridCol w:w="600"/>
        <w:gridCol w:w="1080"/>
        <w:gridCol w:w="1080"/>
        <w:gridCol w:w="936"/>
        <w:gridCol w:w="1152"/>
        <w:gridCol w:w="4630"/>
      </w:tblGrid>
      <w:tr w:rsidR="00CA108B">
        <w:trPr>
          <w:trHeight w:val="60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工作内容</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权重（</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最高限价</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限价合计</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报价合计</w:t>
            </w: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注</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沟槽、基坑土方挖运</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含场地平整</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人工清底</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20cm</w:t>
            </w:r>
            <w:r>
              <w:rPr>
                <w:rFonts w:ascii="宋体" w:hAnsi="宋体" w:cs="宋体" w:hint="eastAsia"/>
                <w:color w:val="000000"/>
                <w:kern w:val="0"/>
                <w:sz w:val="18"/>
                <w:szCs w:val="18"/>
                <w:lang w:bidi="ar"/>
              </w:rPr>
              <w:t>以内土方人工开挖、清理，运输至基坑、基槽上，按基础垫层底面积计算</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原土打夯</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回填方</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混凝土挡土墙混凝土</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22.50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67.50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墙面一般抹灰</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11.80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23.60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1.20mm</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1:2.5</w:t>
            </w:r>
            <w:r>
              <w:rPr>
                <w:rFonts w:ascii="宋体" w:hAnsi="宋体" w:cs="宋体" w:hint="eastAsia"/>
                <w:color w:val="000000"/>
                <w:kern w:val="0"/>
                <w:sz w:val="18"/>
                <w:szCs w:val="18"/>
                <w:lang w:bidi="ar"/>
              </w:rPr>
              <w:t>水泥砂浆</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各类基础垫层、地面垫层</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33.00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含散水、坡道</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各类基础</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16.50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132.00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独立基础、</w:t>
            </w:r>
            <w:proofErr w:type="gramStart"/>
            <w:r>
              <w:rPr>
                <w:rFonts w:ascii="宋体" w:hAnsi="宋体" w:cs="宋体" w:hint="eastAsia"/>
                <w:color w:val="000000"/>
                <w:kern w:val="0"/>
                <w:sz w:val="18"/>
                <w:szCs w:val="18"/>
                <w:lang w:bidi="ar"/>
              </w:rPr>
              <w:t>筏板基础</w:t>
            </w:r>
            <w:proofErr w:type="gramEnd"/>
            <w:r>
              <w:rPr>
                <w:rFonts w:ascii="宋体" w:hAnsi="宋体" w:cs="宋体" w:hint="eastAsia"/>
                <w:color w:val="000000"/>
                <w:kern w:val="0"/>
                <w:sz w:val="18"/>
                <w:szCs w:val="18"/>
                <w:lang w:bidi="ar"/>
              </w:rPr>
              <w:t>、基础梁等混凝土浇筑、寿光养护</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框架柱、梁、板、压顶</w:t>
            </w:r>
            <w:proofErr w:type="gramStart"/>
            <w:r>
              <w:rPr>
                <w:rFonts w:ascii="宋体" w:hAnsi="宋体" w:cs="宋体" w:hint="eastAsia"/>
                <w:color w:val="000000"/>
                <w:kern w:val="0"/>
                <w:sz w:val="18"/>
                <w:szCs w:val="18"/>
                <w:lang w:bidi="ar"/>
              </w:rPr>
              <w:t>砼</w:t>
            </w:r>
            <w:proofErr w:type="gramEnd"/>
            <w:r>
              <w:rPr>
                <w:rFonts w:ascii="宋体" w:hAnsi="宋体" w:cs="宋体" w:hint="eastAsia"/>
                <w:color w:val="000000"/>
                <w:kern w:val="0"/>
                <w:sz w:val="18"/>
                <w:szCs w:val="18"/>
                <w:lang w:bidi="ar"/>
              </w:rPr>
              <w:t>浇筑</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35.00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混凝土浇筑、收光、现浇面薄膜覆盖养护；薄膜班组自购</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圈梁、过梁、构造柱等二次结构</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180.00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540.00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基础及垫层</w:t>
            </w:r>
            <w:proofErr w:type="gramStart"/>
            <w:r>
              <w:rPr>
                <w:rFonts w:ascii="宋体" w:hAnsi="宋体" w:cs="宋体" w:hint="eastAsia"/>
                <w:color w:val="000000"/>
                <w:kern w:val="0"/>
                <w:sz w:val="18"/>
                <w:szCs w:val="18"/>
                <w:lang w:bidi="ar"/>
              </w:rPr>
              <w:t>模板安拆</w:t>
            </w:r>
            <w:proofErr w:type="gramEnd"/>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1400.00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kern w:val="0"/>
                <w:sz w:val="18"/>
                <w:szCs w:val="18"/>
                <w:lang w:bidi="ar"/>
              </w:rPr>
              <w:t>扣件甲供</w:t>
            </w:r>
            <w:proofErr w:type="gramEnd"/>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除基础外所有混凝土结构</w:t>
            </w:r>
            <w:proofErr w:type="gramStart"/>
            <w:r>
              <w:rPr>
                <w:rFonts w:ascii="宋体" w:hAnsi="宋体" w:cs="宋体" w:hint="eastAsia"/>
                <w:color w:val="000000"/>
                <w:kern w:val="0"/>
                <w:sz w:val="18"/>
                <w:szCs w:val="18"/>
                <w:lang w:bidi="ar"/>
              </w:rPr>
              <w:t>模板安拆</w:t>
            </w:r>
            <w:proofErr w:type="gramEnd"/>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异形构件及二次结构模板安拆除</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450.00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14</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砖基础、墙体砌筑（标准砖）</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6.00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168.00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1008.00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严格按规范施工，报价包含按规范施工的所有人工费及辅材费用。</w:t>
            </w:r>
          </w:p>
        </w:tc>
      </w:tr>
      <w:tr w:rsidR="00CA108B">
        <w:trPr>
          <w:trHeight w:val="1046"/>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砌块墙</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148.00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444.00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1.240mm</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A5.0</w:t>
            </w:r>
            <w:r>
              <w:rPr>
                <w:rFonts w:ascii="宋体" w:hAnsi="宋体" w:cs="宋体" w:hint="eastAsia"/>
                <w:color w:val="000000"/>
                <w:kern w:val="0"/>
                <w:sz w:val="18"/>
                <w:szCs w:val="18"/>
                <w:lang w:bidi="ar"/>
              </w:rPr>
              <w:t>蒸压加气混凝土砌块</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砂浆强度级：专用砂浆</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严格按规范施工，报价包含按规范施工的所有人工费及辅材费用。</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墙体、天棚抹灰一遍</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12.00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墙体、天棚抹灰二遍</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3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内墙、天棚乳胶漆</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16.00 </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含满刮腻子二遍</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3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银灰色丙烯酸涂料两遍</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24.00 </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含腻子施工</w:t>
            </w:r>
          </w:p>
        </w:tc>
      </w:tr>
      <w:tr w:rsidR="00CA108B">
        <w:trPr>
          <w:trHeight w:val="58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3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以内（含φ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等含小料加工）</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 </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990.00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2970.00 </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CA108B">
            <w:pPr>
              <w:jc w:val="center"/>
              <w:rPr>
                <w:rFonts w:ascii="宋体" w:hAnsi="宋体" w:cs="宋体"/>
                <w:color w:val="000000"/>
                <w:sz w:val="18"/>
                <w:szCs w:val="18"/>
              </w:rPr>
            </w:pPr>
          </w:p>
        </w:tc>
        <w:tc>
          <w:tcPr>
            <w:tcW w:w="4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配合钢材卸车，钢筋制作、安装，厂区内运输</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米，扎丝、焊条等辅材中标人自理，垂直运输项目部提供</w:t>
            </w:r>
          </w:p>
        </w:tc>
      </w:tr>
      <w:tr w:rsidR="00CA108B">
        <w:trPr>
          <w:trHeight w:val="58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现浇构件钢筋制作安装φ</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以外</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750.00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3000.00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108B" w:rsidRDefault="00CA108B">
            <w:pPr>
              <w:jc w:val="left"/>
              <w:rPr>
                <w:rFonts w:ascii="宋体" w:hAnsi="宋体" w:cs="宋体"/>
                <w:color w:val="000000"/>
                <w:sz w:val="18"/>
                <w:szCs w:val="18"/>
              </w:rPr>
            </w:pP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水泥砂浆楼地面</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2.00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40.00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80.00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水泥砂浆找平层</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屋面卷材防水</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m2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15.00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厚</w:t>
            </w:r>
            <w:r>
              <w:rPr>
                <w:rFonts w:ascii="宋体" w:hAnsi="宋体" w:cs="宋体" w:hint="eastAsia"/>
                <w:color w:val="000000"/>
                <w:kern w:val="0"/>
                <w:sz w:val="18"/>
                <w:szCs w:val="18"/>
                <w:lang w:bidi="ar"/>
              </w:rPr>
              <w:t>SBS</w:t>
            </w:r>
            <w:r>
              <w:rPr>
                <w:rFonts w:ascii="宋体" w:hAnsi="宋体" w:cs="宋体" w:hint="eastAsia"/>
                <w:color w:val="000000"/>
                <w:kern w:val="0"/>
                <w:sz w:val="18"/>
                <w:szCs w:val="18"/>
                <w:lang w:bidi="ar"/>
              </w:rPr>
              <w:t>改性沥青防水卷材；丙烯酸系反射浅色涂料</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24</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招标清单以外项目（按招标人与建设单位结算最终审定价款的税前价下浮）</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jc w:val="center"/>
              <w:rPr>
                <w:rFonts w:ascii="ËÎÌå" w:eastAsia="ËÎÌå" w:hAnsi="ËÎÌå"/>
                <w:color w:val="000000"/>
                <w:sz w:val="18"/>
                <w:szCs w:val="24"/>
              </w:rPr>
            </w:pPr>
            <w:r>
              <w:rPr>
                <w:rFonts w:ascii="ËÎÌå" w:eastAsia="ËÎÌå" w:hAnsi="ËÎÌå"/>
                <w:color w:val="000000"/>
                <w:sz w:val="18"/>
                <w:szCs w:val="24"/>
              </w:rPr>
              <w:t>项</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jc w:val="center"/>
              <w:rPr>
                <w:rFonts w:ascii="ËÎÌå" w:eastAsia="ËÎÌå" w:hAnsi="ËÎÌå"/>
                <w:color w:val="000000"/>
                <w:sz w:val="18"/>
                <w:szCs w:val="24"/>
              </w:rPr>
            </w:pPr>
            <w:r>
              <w:rPr>
                <w:rFonts w:ascii="ËÎÌå" w:eastAsia="ËÎÌå" w:hAnsi="ËÎÌå"/>
                <w:color w:val="000000"/>
                <w:sz w:val="18"/>
                <w:szCs w:val="24"/>
              </w:rPr>
              <w:t>下浮</w:t>
            </w:r>
            <w:r>
              <w:rPr>
                <w:rFonts w:ascii="ËÎÌå" w:eastAsia="ËÎÌå" w:hAnsi="ËÎÌå"/>
                <w:color w:val="000000"/>
                <w:sz w:val="18"/>
                <w:szCs w:val="24"/>
              </w:rPr>
              <w:t>≥</w:t>
            </w:r>
            <w:r>
              <w:rPr>
                <w:rFonts w:ascii="ËÎÌå" w:hAnsi="ËÎÌå" w:hint="eastAsia"/>
                <w:color w:val="000000"/>
                <w:sz w:val="18"/>
                <w:szCs w:val="24"/>
              </w:rPr>
              <w:t>1</w:t>
            </w:r>
            <w:r>
              <w:rPr>
                <w:rFonts w:ascii="ËÎÌå" w:eastAsia="ËÎÌå" w:hAnsi="ËÎÌå"/>
                <w:color w:val="000000"/>
                <w:sz w:val="18"/>
                <w:szCs w:val="24"/>
              </w:rPr>
              <w:t>5%</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tcPr>
          <w:p w:rsidR="00CA108B" w:rsidRDefault="00CA108B">
            <w:pPr>
              <w:jc w:val="center"/>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left"/>
              <w:textAlignment w:val="center"/>
              <w:rPr>
                <w:rFonts w:ascii="宋体" w:hAnsi="宋体" w:cs="宋体"/>
                <w:color w:val="000000"/>
                <w:kern w:val="0"/>
                <w:sz w:val="18"/>
                <w:szCs w:val="18"/>
                <w:lang w:bidi="ar"/>
              </w:rPr>
            </w:pPr>
            <w:r>
              <w:rPr>
                <w:rFonts w:ascii="ËÎÌå" w:eastAsia="ËÎÌå" w:hAnsi="ËÎÌå"/>
                <w:color w:val="000000"/>
                <w:sz w:val="18"/>
                <w:szCs w:val="24"/>
              </w:rPr>
              <w:t>此项内容中标人所开税票，税额返还，返还上限</w:t>
            </w:r>
            <w:r>
              <w:rPr>
                <w:rFonts w:ascii="ËÎÌå" w:eastAsia="ËÎÌå" w:hAnsi="ËÎÌå"/>
                <w:color w:val="000000"/>
                <w:sz w:val="18"/>
                <w:szCs w:val="24"/>
              </w:rPr>
              <w:t>9%</w:t>
            </w:r>
          </w:p>
        </w:tc>
      </w:tr>
      <w:tr w:rsidR="00CA108B">
        <w:trPr>
          <w:trHeight w:val="560"/>
        </w:trPr>
        <w:tc>
          <w:tcPr>
            <w:tcW w:w="5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3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100.00 </w:t>
            </w:r>
          </w:p>
        </w:tc>
        <w:tc>
          <w:tcPr>
            <w:tcW w:w="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center"/>
              <w:rPr>
                <w:rFonts w:ascii="宋体" w:hAnsi="宋体" w:cs="宋体"/>
                <w:color w:val="000000"/>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530991">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11641.60 </w:t>
            </w:r>
          </w:p>
        </w:tc>
        <w:tc>
          <w:tcPr>
            <w:tcW w:w="208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A108B" w:rsidRDefault="00CA108B">
            <w:pPr>
              <w:jc w:val="right"/>
              <w:rPr>
                <w:rFonts w:ascii="宋体" w:hAnsi="宋体" w:cs="宋体"/>
                <w:color w:val="000000"/>
                <w:sz w:val="18"/>
                <w:szCs w:val="18"/>
              </w:rPr>
            </w:pPr>
          </w:p>
        </w:tc>
        <w:tc>
          <w:tcPr>
            <w:tcW w:w="46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A108B" w:rsidRDefault="00CA108B">
            <w:pPr>
              <w:jc w:val="left"/>
              <w:rPr>
                <w:rFonts w:ascii="Arial" w:hAnsi="Arial" w:cs="Arial"/>
                <w:color w:val="000000"/>
                <w:sz w:val="18"/>
                <w:szCs w:val="18"/>
              </w:rPr>
            </w:pPr>
          </w:p>
        </w:tc>
      </w:tr>
    </w:tbl>
    <w:p w:rsidR="00CA108B" w:rsidRDefault="00530991">
      <w:pPr>
        <w:pStyle w:val="WPSPlain"/>
        <w:spacing w:line="440" w:lineRule="exact"/>
        <w:ind w:leftChars="-295" w:left="241" w:rightChars="-416" w:right="-874" w:hangingChars="357" w:hanging="860"/>
        <w:rPr>
          <w:rFonts w:ascii="宋体" w:hAnsi="宋体"/>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cs="宋体" w:hint="eastAsia"/>
          <w:kern w:val="2"/>
          <w:sz w:val="21"/>
          <w:szCs w:val="21"/>
        </w:rPr>
        <w:t>1</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2</w:t>
      </w:r>
      <w:r>
        <w:rPr>
          <w:rFonts w:ascii="宋体" w:hAnsi="宋体" w:hint="eastAsia"/>
          <w:sz w:val="21"/>
          <w:szCs w:val="21"/>
        </w:rPr>
        <w:t>、工程完工后由项目部进行验收并办理成品交接，但并不免除中标人保修责任。</w:t>
      </w:r>
    </w:p>
    <w:p w:rsidR="00CA108B" w:rsidRDefault="00530991">
      <w:pPr>
        <w:pStyle w:val="WPSPlain"/>
        <w:spacing w:line="440" w:lineRule="exact"/>
        <w:ind w:firstLineChars="100" w:firstLine="210"/>
        <w:rPr>
          <w:rFonts w:ascii="宋体" w:hAnsi="宋体"/>
          <w:sz w:val="21"/>
          <w:szCs w:val="21"/>
        </w:rPr>
      </w:pPr>
      <w:r>
        <w:rPr>
          <w:rFonts w:ascii="宋体" w:hAnsi="宋体" w:hint="eastAsia"/>
          <w:sz w:val="21"/>
          <w:szCs w:val="21"/>
        </w:rPr>
        <w:lastRenderedPageBreak/>
        <w:t>3</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CA108B" w:rsidRDefault="00530991">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CA108B" w:rsidRDefault="00530991">
      <w:pPr>
        <w:pStyle w:val="WPSPlain"/>
        <w:spacing w:line="440" w:lineRule="exact"/>
        <w:ind w:firstLineChars="100" w:firstLine="210"/>
        <w:rPr>
          <w:rFonts w:ascii="宋体" w:hAnsi="宋体"/>
          <w:sz w:val="21"/>
          <w:szCs w:val="21"/>
        </w:rPr>
      </w:pPr>
      <w:r>
        <w:rPr>
          <w:rFonts w:ascii="宋体" w:hAnsi="宋体" w:hint="eastAsia"/>
          <w:sz w:val="21"/>
          <w:szCs w:val="21"/>
        </w:rPr>
        <w:t>5</w:t>
      </w:r>
      <w:r>
        <w:rPr>
          <w:rFonts w:ascii="宋体" w:hAnsi="宋体" w:hint="eastAsia"/>
          <w:sz w:val="21"/>
          <w:szCs w:val="21"/>
        </w:rPr>
        <w:t>、本工程招标的工程量均为暂估量，实际工作量可能会因图纸变更、现场条件等发生重大变化，但工程量的增减均执行此单价，投</w:t>
      </w:r>
      <w:r>
        <w:rPr>
          <w:rFonts w:ascii="宋体" w:hAnsi="宋体" w:hint="eastAsia"/>
          <w:sz w:val="21"/>
          <w:szCs w:val="21"/>
        </w:rPr>
        <w:t>标人需充分考虑。</w:t>
      </w:r>
    </w:p>
    <w:p w:rsidR="00CA108B" w:rsidRDefault="00530991">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、投标人需严格按甲方出具的施工图或招标清单中的工作内容进行施工，工程量按实际完成量及不超过甲方同业主结算量进行结算。</w:t>
      </w:r>
    </w:p>
    <w:p w:rsidR="00CA108B" w:rsidRDefault="00530991">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r>
        <w:rPr>
          <w:rFonts w:ascii="宋体" w:hAnsi="宋体" w:hint="eastAsia"/>
          <w:sz w:val="21"/>
          <w:szCs w:val="21"/>
        </w:rPr>
        <w:t>所有乙方提供的主材均需提供产品合格证及产品质量检测报告，并满足业主竣工验收要求。</w:t>
      </w:r>
    </w:p>
    <w:p w:rsidR="00CA108B" w:rsidRDefault="00530991">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w:t>
      </w:r>
      <w:r>
        <w:rPr>
          <w:rFonts w:ascii="宋体" w:hAnsi="宋体" w:hint="eastAsia"/>
          <w:sz w:val="21"/>
          <w:szCs w:val="21"/>
        </w:rPr>
        <w:t>（</w:t>
      </w:r>
      <w:r>
        <w:rPr>
          <w:rFonts w:ascii="宋体" w:hAnsi="宋体" w:hint="eastAsia"/>
          <w:sz w:val="21"/>
          <w:szCs w:val="21"/>
        </w:rPr>
        <w:t>上述</w:t>
      </w:r>
      <w:r>
        <w:rPr>
          <w:rFonts w:ascii="宋体" w:hAnsi="宋体" w:hint="eastAsia"/>
          <w:sz w:val="21"/>
          <w:szCs w:val="21"/>
        </w:rPr>
        <w:t>1-23</w:t>
      </w:r>
      <w:r>
        <w:rPr>
          <w:rFonts w:ascii="宋体" w:hAnsi="宋体" w:hint="eastAsia"/>
          <w:sz w:val="21"/>
          <w:szCs w:val="21"/>
        </w:rPr>
        <w:t>项内容报价均含</w:t>
      </w:r>
      <w:r>
        <w:rPr>
          <w:rFonts w:ascii="宋体" w:hAnsi="宋体" w:hint="eastAsia"/>
          <w:sz w:val="21"/>
          <w:szCs w:val="21"/>
        </w:rPr>
        <w:t>3%</w:t>
      </w:r>
      <w:r>
        <w:rPr>
          <w:rFonts w:ascii="宋体" w:hAnsi="宋体" w:hint="eastAsia"/>
          <w:sz w:val="21"/>
          <w:szCs w:val="21"/>
        </w:rPr>
        <w:t>税金</w:t>
      </w:r>
      <w:r>
        <w:rPr>
          <w:rFonts w:ascii="宋体" w:hAnsi="宋体" w:hint="eastAsia"/>
          <w:sz w:val="21"/>
          <w:szCs w:val="21"/>
        </w:rPr>
        <w:t>）</w:t>
      </w:r>
      <w:r>
        <w:rPr>
          <w:rFonts w:ascii="宋体" w:hAnsi="宋体" w:hint="eastAsia"/>
          <w:sz w:val="21"/>
          <w:szCs w:val="21"/>
        </w:rPr>
        <w:t>，税额自理。</w:t>
      </w:r>
    </w:p>
    <w:p w:rsidR="00CA108B" w:rsidRDefault="00CA108B">
      <w:pPr>
        <w:pStyle w:val="WPSPlain"/>
        <w:spacing w:line="440" w:lineRule="exact"/>
        <w:ind w:firstLineChars="100" w:firstLine="210"/>
        <w:rPr>
          <w:rFonts w:ascii="宋体" w:hAnsi="宋体" w:cs="宋体"/>
          <w:sz w:val="21"/>
          <w:szCs w:val="21"/>
        </w:rPr>
      </w:pPr>
    </w:p>
    <w:p w:rsidR="00CA108B" w:rsidRDefault="00CA108B">
      <w:pPr>
        <w:pStyle w:val="WPSPlain"/>
        <w:spacing w:line="440" w:lineRule="exact"/>
        <w:ind w:firstLineChars="100" w:firstLine="210"/>
        <w:rPr>
          <w:rFonts w:ascii="宋体" w:hAnsi="宋体" w:cs="宋体"/>
          <w:sz w:val="21"/>
          <w:szCs w:val="21"/>
        </w:rPr>
      </w:pPr>
    </w:p>
    <w:p w:rsidR="00CA108B" w:rsidRDefault="00530991">
      <w:pPr>
        <w:spacing w:line="440" w:lineRule="exact"/>
        <w:ind w:firstLineChars="1250" w:firstLine="3000"/>
        <w:rPr>
          <w:sz w:val="24"/>
          <w:szCs w:val="24"/>
          <w:u w:val="single"/>
        </w:rPr>
      </w:pP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A108B" w:rsidRDefault="00530991">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A108B" w:rsidRDefault="00530991">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A108B" w:rsidRDefault="00CA108B">
      <w:pPr>
        <w:ind w:firstLineChars="1150" w:firstLine="2760"/>
        <w:jc w:val="center"/>
        <w:rPr>
          <w:sz w:val="24"/>
          <w:szCs w:val="24"/>
          <w:u w:val="single"/>
        </w:rPr>
      </w:pPr>
    </w:p>
    <w:sectPr w:rsidR="00CA108B">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991" w:rsidRDefault="00530991">
      <w:r>
        <w:separator/>
      </w:r>
    </w:p>
  </w:endnote>
  <w:endnote w:type="continuationSeparator" w:id="0">
    <w:p w:rsidR="00530991" w:rsidRDefault="0053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ËÎÌå">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08B" w:rsidRDefault="00530991">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6550D">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16550D">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991" w:rsidRDefault="00530991">
      <w:r>
        <w:separator/>
      </w:r>
    </w:p>
  </w:footnote>
  <w:footnote w:type="continuationSeparator" w:id="0">
    <w:p w:rsidR="00530991" w:rsidRDefault="00530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08B" w:rsidRDefault="0053099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C556B"/>
    <w:multiLevelType w:val="singleLevel"/>
    <w:tmpl w:val="D6DC556B"/>
    <w:lvl w:ilvl="0">
      <w:start w:val="4"/>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6550D"/>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0991"/>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4252"/>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108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6B35E0B"/>
    <w:rsid w:val="06F30E7A"/>
    <w:rsid w:val="07A65E47"/>
    <w:rsid w:val="07BA576A"/>
    <w:rsid w:val="07E150CD"/>
    <w:rsid w:val="086D51A2"/>
    <w:rsid w:val="0933380F"/>
    <w:rsid w:val="09ED647F"/>
    <w:rsid w:val="0A811D0B"/>
    <w:rsid w:val="0A991DE3"/>
    <w:rsid w:val="0AA10696"/>
    <w:rsid w:val="0ADC02D3"/>
    <w:rsid w:val="0C4A2D97"/>
    <w:rsid w:val="0C4D7B15"/>
    <w:rsid w:val="0C76783B"/>
    <w:rsid w:val="0CD659B5"/>
    <w:rsid w:val="0DD611F1"/>
    <w:rsid w:val="0FCD5A0E"/>
    <w:rsid w:val="0FD047F6"/>
    <w:rsid w:val="101C4890"/>
    <w:rsid w:val="11486FE5"/>
    <w:rsid w:val="11B276C7"/>
    <w:rsid w:val="1344317E"/>
    <w:rsid w:val="139E353C"/>
    <w:rsid w:val="146B6C6E"/>
    <w:rsid w:val="161D4AB2"/>
    <w:rsid w:val="163B4924"/>
    <w:rsid w:val="17487D62"/>
    <w:rsid w:val="178A270D"/>
    <w:rsid w:val="17F02562"/>
    <w:rsid w:val="18EF24DF"/>
    <w:rsid w:val="190C296C"/>
    <w:rsid w:val="196E113D"/>
    <w:rsid w:val="1AA95CCD"/>
    <w:rsid w:val="1C560515"/>
    <w:rsid w:val="1CCB5E99"/>
    <w:rsid w:val="1CF91181"/>
    <w:rsid w:val="1EBD53AB"/>
    <w:rsid w:val="1F8D40C4"/>
    <w:rsid w:val="203740D7"/>
    <w:rsid w:val="20414AB8"/>
    <w:rsid w:val="214F7184"/>
    <w:rsid w:val="21853164"/>
    <w:rsid w:val="232950CB"/>
    <w:rsid w:val="245D0E4A"/>
    <w:rsid w:val="248F5575"/>
    <w:rsid w:val="25366C62"/>
    <w:rsid w:val="25FE347D"/>
    <w:rsid w:val="26855838"/>
    <w:rsid w:val="27631CBD"/>
    <w:rsid w:val="2778120D"/>
    <w:rsid w:val="280A6FC8"/>
    <w:rsid w:val="296717AE"/>
    <w:rsid w:val="2A516249"/>
    <w:rsid w:val="2B1755DB"/>
    <w:rsid w:val="2B396F2E"/>
    <w:rsid w:val="2B582C1B"/>
    <w:rsid w:val="2BDA6511"/>
    <w:rsid w:val="2BF05A44"/>
    <w:rsid w:val="2E052AAA"/>
    <w:rsid w:val="2F933EE6"/>
    <w:rsid w:val="2F9B223B"/>
    <w:rsid w:val="30BD0281"/>
    <w:rsid w:val="31182AB2"/>
    <w:rsid w:val="31D443AD"/>
    <w:rsid w:val="33F32CFB"/>
    <w:rsid w:val="34157BE5"/>
    <w:rsid w:val="34543595"/>
    <w:rsid w:val="34E10E9B"/>
    <w:rsid w:val="36FA0A93"/>
    <w:rsid w:val="39146473"/>
    <w:rsid w:val="3A0C1FFD"/>
    <w:rsid w:val="3B1446BD"/>
    <w:rsid w:val="3B42489C"/>
    <w:rsid w:val="3BAA395E"/>
    <w:rsid w:val="3C3F0D0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2CE5182"/>
    <w:rsid w:val="432D0435"/>
    <w:rsid w:val="43580077"/>
    <w:rsid w:val="437B3708"/>
    <w:rsid w:val="445A79A8"/>
    <w:rsid w:val="44B9557E"/>
    <w:rsid w:val="44CB7101"/>
    <w:rsid w:val="45563BA7"/>
    <w:rsid w:val="45C4022A"/>
    <w:rsid w:val="45D152AB"/>
    <w:rsid w:val="46BD74EB"/>
    <w:rsid w:val="47254ACE"/>
    <w:rsid w:val="47567517"/>
    <w:rsid w:val="48813D87"/>
    <w:rsid w:val="489C1B0B"/>
    <w:rsid w:val="49080C96"/>
    <w:rsid w:val="49122550"/>
    <w:rsid w:val="492376B0"/>
    <w:rsid w:val="4A38324A"/>
    <w:rsid w:val="4AFA4C24"/>
    <w:rsid w:val="4C515160"/>
    <w:rsid w:val="4D093813"/>
    <w:rsid w:val="4D46084D"/>
    <w:rsid w:val="4D773745"/>
    <w:rsid w:val="4E126BB0"/>
    <w:rsid w:val="4E940E14"/>
    <w:rsid w:val="4F2A6756"/>
    <w:rsid w:val="4FD43524"/>
    <w:rsid w:val="50CD4F2A"/>
    <w:rsid w:val="5254022B"/>
    <w:rsid w:val="5257304F"/>
    <w:rsid w:val="52A956A3"/>
    <w:rsid w:val="52C625A5"/>
    <w:rsid w:val="5335233B"/>
    <w:rsid w:val="53F36763"/>
    <w:rsid w:val="54E50E94"/>
    <w:rsid w:val="558B2536"/>
    <w:rsid w:val="559B5630"/>
    <w:rsid w:val="59C77013"/>
    <w:rsid w:val="5A8913B0"/>
    <w:rsid w:val="5ABC0B6C"/>
    <w:rsid w:val="5B1F4DD4"/>
    <w:rsid w:val="5DDD5AFB"/>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BF2585C"/>
    <w:rsid w:val="6D366FDE"/>
    <w:rsid w:val="6E22126A"/>
    <w:rsid w:val="6EB35FDC"/>
    <w:rsid w:val="72321177"/>
    <w:rsid w:val="72BB78B2"/>
    <w:rsid w:val="73070D76"/>
    <w:rsid w:val="733D5843"/>
    <w:rsid w:val="746409F7"/>
    <w:rsid w:val="74872C9E"/>
    <w:rsid w:val="754D1B9F"/>
    <w:rsid w:val="75B4091A"/>
    <w:rsid w:val="76EA25BB"/>
    <w:rsid w:val="776E749E"/>
    <w:rsid w:val="779A1010"/>
    <w:rsid w:val="78C87CF4"/>
    <w:rsid w:val="7948367E"/>
    <w:rsid w:val="799B4997"/>
    <w:rsid w:val="79C33AAF"/>
    <w:rsid w:val="7A7B470E"/>
    <w:rsid w:val="7B410111"/>
    <w:rsid w:val="7D171649"/>
    <w:rsid w:val="7E440C37"/>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2A521-A205-4FC5-AE03-C60899A6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830</Words>
  <Characters>4731</Characters>
  <Application>Microsoft Office Word</Application>
  <DocSecurity>0</DocSecurity>
  <Lines>39</Lines>
  <Paragraphs>11</Paragraphs>
  <ScaleCrop>false</ScaleCrop>
  <Company>微软中国</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2022-07-08T05:22:00Z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