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F30919" w:rsidRDefault="00854F77" w:rsidP="00254488">
      <w:pPr>
        <w:pStyle w:val="2"/>
        <w:ind w:firstLineChars="463" w:firstLine="1673"/>
        <w:rPr>
          <w:sz w:val="36"/>
          <w:szCs w:val="36"/>
        </w:rPr>
      </w:pPr>
      <w:r w:rsidRPr="00F30919">
        <w:rPr>
          <w:rFonts w:ascii="仿宋" w:eastAsia="仿宋" w:hAnsi="仿宋" w:cs="宋体" w:hint="eastAsia"/>
          <w:b/>
          <w:bCs/>
          <w:sz w:val="36"/>
          <w:szCs w:val="36"/>
          <w:u w:val="single"/>
        </w:rPr>
        <w:t>铜冠建安产业升级项目</w:t>
      </w:r>
      <w:r w:rsidR="00254488">
        <w:rPr>
          <w:rFonts w:ascii="仿宋" w:eastAsia="仿宋" w:hAnsi="仿宋" w:cs="宋体" w:hint="eastAsia"/>
          <w:b/>
          <w:bCs/>
          <w:sz w:val="36"/>
          <w:szCs w:val="36"/>
          <w:u w:val="single"/>
        </w:rPr>
        <w:t>直流屏</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854F77">
        <w:rPr>
          <w:rFonts w:ascii="仿宋" w:eastAsia="仿宋" w:hAnsi="仿宋" w:cs="仿宋_GB2312" w:hint="eastAsia"/>
          <w:b/>
          <w:bCs/>
          <w:sz w:val="32"/>
          <w:szCs w:val="32"/>
          <w:u w:val="single"/>
        </w:rPr>
        <w:t>6</w:t>
      </w:r>
      <w:r w:rsidR="002C5514">
        <w:rPr>
          <w:rFonts w:ascii="仿宋" w:eastAsia="仿宋" w:hAnsi="仿宋" w:cs="仿宋_GB2312" w:hint="eastAsia"/>
          <w:b/>
          <w:bCs/>
          <w:sz w:val="32"/>
          <w:szCs w:val="32"/>
          <w:u w:val="single"/>
        </w:rPr>
        <w:t>0</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D56091">
        <w:rPr>
          <w:rFonts w:ascii="仿宋" w:eastAsia="仿宋" w:hAnsi="仿宋" w:cs="仿宋_GB2312" w:hint="eastAsia"/>
          <w:b/>
          <w:bCs/>
          <w:sz w:val="32"/>
          <w:szCs w:val="32"/>
          <w:u w:val="single"/>
        </w:rPr>
        <w:t>8</w:t>
      </w:r>
      <w:r w:rsidRPr="00731CB0">
        <w:rPr>
          <w:rFonts w:ascii="仿宋" w:eastAsia="仿宋" w:hAnsi="仿宋" w:cs="仿宋_GB2312" w:hint="eastAsia"/>
          <w:b/>
          <w:bCs/>
          <w:sz w:val="32"/>
          <w:szCs w:val="32"/>
          <w:u w:val="single"/>
        </w:rPr>
        <w:t>月</w:t>
      </w:r>
      <w:r w:rsidR="00D56091">
        <w:rPr>
          <w:rFonts w:ascii="仿宋" w:eastAsia="仿宋" w:hAnsi="仿宋" w:cs="仿宋_GB2312" w:hint="eastAsia"/>
          <w:b/>
          <w:bCs/>
          <w:sz w:val="32"/>
          <w:szCs w:val="32"/>
          <w:u w:val="single"/>
        </w:rPr>
        <w:t>4</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10</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371674">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D56091">
        <w:rPr>
          <w:rFonts w:ascii="仿宋" w:eastAsia="仿宋" w:hAnsi="仿宋" w:cs="仿宋_GB2312" w:hint="eastAsia"/>
          <w:b/>
          <w:bCs/>
          <w:sz w:val="28"/>
          <w:szCs w:val="28"/>
        </w:rPr>
        <w:t>8</w:t>
      </w:r>
      <w:r w:rsidRPr="00731CB0">
        <w:rPr>
          <w:rFonts w:ascii="仿宋" w:eastAsia="仿宋" w:hAnsi="仿宋" w:cs="仿宋_GB2312" w:hint="eastAsia"/>
          <w:b/>
          <w:bCs/>
          <w:sz w:val="28"/>
          <w:szCs w:val="28"/>
        </w:rPr>
        <w:t>月</w:t>
      </w:r>
      <w:r w:rsidR="00D56091">
        <w:rPr>
          <w:rFonts w:ascii="仿宋" w:eastAsia="仿宋" w:hAnsi="仿宋" w:cs="仿宋_GB2312" w:hint="eastAsia"/>
          <w:b/>
          <w:bCs/>
          <w:sz w:val="28"/>
          <w:szCs w:val="28"/>
        </w:rPr>
        <w:t>11</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B90822">
        <w:rPr>
          <w:rFonts w:ascii="仿宋" w:eastAsia="仿宋" w:hAnsi="仿宋" w:cs="仿宋_GB2312" w:hint="eastAsia"/>
          <w:b/>
          <w:bCs/>
          <w:sz w:val="28"/>
          <w:szCs w:val="28"/>
        </w:rPr>
        <w:t>8</w:t>
      </w:r>
      <w:r w:rsidRPr="00731CB0">
        <w:rPr>
          <w:rFonts w:ascii="仿宋" w:eastAsia="仿宋" w:hAnsi="仿宋" w:cs="仿宋_GB2312" w:hint="eastAsia"/>
          <w:b/>
          <w:bCs/>
          <w:sz w:val="28"/>
          <w:szCs w:val="28"/>
        </w:rPr>
        <w:t>月</w:t>
      </w:r>
      <w:r w:rsidR="00D56091">
        <w:rPr>
          <w:rFonts w:ascii="仿宋" w:eastAsia="仿宋" w:hAnsi="仿宋" w:cs="仿宋_GB2312" w:hint="eastAsia"/>
          <w:b/>
          <w:bCs/>
          <w:sz w:val="28"/>
          <w:szCs w:val="28"/>
        </w:rPr>
        <w:t>20</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2C5514">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2C5514">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2C5514">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2C5514">
      <w:pPr>
        <w:spacing w:beforeLines="50" w:afterLines="50" w:line="360" w:lineRule="auto"/>
        <w:ind w:firstLineChars="1700" w:firstLine="4080"/>
        <w:rPr>
          <w:rFonts w:ascii="仿宋" w:eastAsia="仿宋" w:hAnsi="仿宋"/>
          <w:sz w:val="24"/>
        </w:rPr>
      </w:pPr>
    </w:p>
    <w:p w:rsidR="0082529C" w:rsidRPr="00731CB0" w:rsidRDefault="00761502" w:rsidP="002C5514">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2C5514">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2C5514">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854F77">
        <w:rPr>
          <w:rFonts w:ascii="仿宋" w:eastAsia="仿宋" w:hAnsi="仿宋" w:hint="eastAsia"/>
          <w:b/>
          <w:sz w:val="28"/>
          <w:szCs w:val="28"/>
        </w:rPr>
        <w:t>6</w:t>
      </w:r>
      <w:r w:rsidR="002C5514">
        <w:rPr>
          <w:rFonts w:ascii="仿宋" w:eastAsia="仿宋" w:hAnsi="仿宋" w:hint="eastAsia"/>
          <w:b/>
          <w:sz w:val="28"/>
          <w:szCs w:val="28"/>
        </w:rPr>
        <w:t>0</w:t>
      </w:r>
      <w:r w:rsidRPr="00731CB0">
        <w:rPr>
          <w:rFonts w:ascii="仿宋" w:eastAsia="仿宋" w:hAnsi="仿宋" w:hint="eastAsia"/>
          <w:b/>
          <w:sz w:val="28"/>
          <w:szCs w:val="28"/>
        </w:rPr>
        <w:t>）</w:t>
      </w:r>
    </w:p>
    <w:tbl>
      <w:tblPr>
        <w:tblpPr w:leftFromText="180" w:rightFromText="180" w:vertAnchor="text" w:tblpY="1"/>
        <w:tblOverlap w:val="never"/>
        <w:tblW w:w="15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126"/>
        <w:gridCol w:w="3685"/>
        <w:gridCol w:w="596"/>
        <w:gridCol w:w="1814"/>
        <w:gridCol w:w="596"/>
        <w:gridCol w:w="142"/>
        <w:gridCol w:w="709"/>
        <w:gridCol w:w="396"/>
        <w:gridCol w:w="454"/>
        <w:gridCol w:w="142"/>
        <w:gridCol w:w="1276"/>
        <w:gridCol w:w="1134"/>
        <w:gridCol w:w="1134"/>
        <w:gridCol w:w="8"/>
        <w:gridCol w:w="27"/>
      </w:tblGrid>
      <w:tr w:rsidR="0097309D" w:rsidRPr="00731CB0" w:rsidTr="00F30919">
        <w:trPr>
          <w:gridAfter w:val="2"/>
          <w:wAfter w:w="35" w:type="dxa"/>
          <w:trHeight w:val="510"/>
        </w:trPr>
        <w:tc>
          <w:tcPr>
            <w:tcW w:w="993"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序号</w:t>
            </w:r>
          </w:p>
        </w:tc>
        <w:tc>
          <w:tcPr>
            <w:tcW w:w="2126"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物料名称</w:t>
            </w:r>
          </w:p>
        </w:tc>
        <w:tc>
          <w:tcPr>
            <w:tcW w:w="3685"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型号规格</w:t>
            </w:r>
          </w:p>
        </w:tc>
        <w:tc>
          <w:tcPr>
            <w:tcW w:w="2410"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验收标准</w:t>
            </w:r>
          </w:p>
        </w:tc>
        <w:tc>
          <w:tcPr>
            <w:tcW w:w="738"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单位</w:t>
            </w:r>
          </w:p>
        </w:tc>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数量</w:t>
            </w:r>
          </w:p>
        </w:tc>
        <w:tc>
          <w:tcPr>
            <w:tcW w:w="992" w:type="dxa"/>
            <w:gridSpan w:val="3"/>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单价</w:t>
            </w:r>
            <w:r w:rsidRPr="00E044C9">
              <w:rPr>
                <w:rFonts w:ascii="仿宋" w:eastAsia="仿宋" w:hAnsi="仿宋" w:hint="eastAsia"/>
                <w:bCs/>
                <w:color w:val="FF0000"/>
                <w:sz w:val="24"/>
              </w:rPr>
              <w:t>＊</w:t>
            </w:r>
          </w:p>
        </w:tc>
        <w:tc>
          <w:tcPr>
            <w:tcW w:w="1276"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金额</w:t>
            </w:r>
            <w:r w:rsidRPr="00E044C9">
              <w:rPr>
                <w:rFonts w:ascii="仿宋" w:eastAsia="仿宋" w:hAnsi="仿宋" w:hint="eastAsia"/>
                <w:bCs/>
                <w:color w:val="FF0000"/>
                <w:sz w:val="24"/>
              </w:rPr>
              <w:t>＊</w:t>
            </w:r>
          </w:p>
        </w:tc>
        <w:tc>
          <w:tcPr>
            <w:tcW w:w="1134"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税率</w:t>
            </w:r>
            <w:r w:rsidRPr="00E044C9">
              <w:rPr>
                <w:rFonts w:ascii="仿宋" w:eastAsia="仿宋" w:hAnsi="仿宋" w:hint="eastAsia"/>
                <w:bCs/>
                <w:color w:val="FF0000"/>
                <w:sz w:val="24"/>
              </w:rPr>
              <w:t>＊</w:t>
            </w:r>
          </w:p>
        </w:tc>
        <w:tc>
          <w:tcPr>
            <w:tcW w:w="113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F30919" w:rsidRPr="00731CB0" w:rsidTr="00F30919">
        <w:trPr>
          <w:gridAfter w:val="2"/>
          <w:wAfter w:w="35" w:type="dxa"/>
          <w:trHeight w:val="510"/>
        </w:trPr>
        <w:tc>
          <w:tcPr>
            <w:tcW w:w="993" w:type="dxa"/>
            <w:vAlign w:val="center"/>
          </w:tcPr>
          <w:p w:rsidR="00F30919" w:rsidRPr="00F30919" w:rsidRDefault="00F30919" w:rsidP="00F30919">
            <w:pPr>
              <w:jc w:val="center"/>
              <w:rPr>
                <w:rFonts w:ascii="仿宋" w:eastAsia="仿宋" w:hAnsi="仿宋"/>
                <w:szCs w:val="21"/>
              </w:rPr>
            </w:pPr>
            <w:r w:rsidRPr="00F30919">
              <w:rPr>
                <w:rFonts w:ascii="仿宋" w:eastAsia="仿宋" w:hAnsi="仿宋" w:hint="eastAsia"/>
                <w:szCs w:val="21"/>
              </w:rPr>
              <w:t>1</w:t>
            </w:r>
          </w:p>
        </w:tc>
        <w:tc>
          <w:tcPr>
            <w:tcW w:w="2126" w:type="dxa"/>
            <w:vAlign w:val="center"/>
          </w:tcPr>
          <w:p w:rsidR="00F30919" w:rsidRPr="00F30919" w:rsidRDefault="00681B90" w:rsidP="00F30919">
            <w:pPr>
              <w:jc w:val="center"/>
              <w:rPr>
                <w:rFonts w:ascii="仿宋" w:eastAsia="仿宋" w:hAnsi="仿宋" w:cs="宋体"/>
                <w:color w:val="000000"/>
                <w:sz w:val="22"/>
                <w:szCs w:val="22"/>
              </w:rPr>
            </w:pPr>
            <w:r w:rsidRPr="00254488">
              <w:rPr>
                <w:rFonts w:ascii="仿宋" w:eastAsia="仿宋" w:hAnsi="仿宋" w:cs="宋体" w:hint="eastAsia"/>
                <w:color w:val="000000"/>
                <w:sz w:val="22"/>
                <w:szCs w:val="22"/>
              </w:rPr>
              <w:t>直流屏（成套）</w:t>
            </w:r>
          </w:p>
        </w:tc>
        <w:tc>
          <w:tcPr>
            <w:tcW w:w="3685" w:type="dxa"/>
            <w:vAlign w:val="center"/>
          </w:tcPr>
          <w:p w:rsidR="00F30919" w:rsidRPr="00F30919" w:rsidRDefault="00254488" w:rsidP="00F30919">
            <w:pPr>
              <w:jc w:val="center"/>
              <w:rPr>
                <w:rFonts w:ascii="仿宋" w:eastAsia="仿宋" w:hAnsi="仿宋" w:cs="宋体"/>
                <w:color w:val="000000"/>
                <w:sz w:val="22"/>
                <w:szCs w:val="22"/>
              </w:rPr>
            </w:pPr>
            <w:r w:rsidRPr="00254488">
              <w:rPr>
                <w:rFonts w:ascii="仿宋" w:eastAsia="仿宋" w:hAnsi="仿宋" w:cs="宋体" w:hint="eastAsia"/>
                <w:color w:val="000000"/>
                <w:sz w:val="22"/>
                <w:szCs w:val="22"/>
              </w:rPr>
              <w:t>GZDW-100Ah/DC220V，具体见建安</w:t>
            </w:r>
            <w:r w:rsidR="00BA76D3">
              <w:rPr>
                <w:rFonts w:ascii="仿宋" w:eastAsia="仿宋" w:hAnsi="仿宋" w:cs="宋体" w:hint="eastAsia"/>
                <w:color w:val="000000"/>
                <w:sz w:val="22"/>
                <w:szCs w:val="22"/>
              </w:rPr>
              <w:t>产业升级项目图纸</w:t>
            </w:r>
          </w:p>
        </w:tc>
        <w:tc>
          <w:tcPr>
            <w:tcW w:w="2410" w:type="dxa"/>
            <w:gridSpan w:val="2"/>
            <w:vAlign w:val="center"/>
          </w:tcPr>
          <w:p w:rsidR="00F30919" w:rsidRPr="00F30919" w:rsidRDefault="00F30919" w:rsidP="00F30919">
            <w:pPr>
              <w:jc w:val="center"/>
              <w:rPr>
                <w:rFonts w:ascii="仿宋" w:eastAsia="仿宋" w:hAnsi="仿宋" w:cs="宋体"/>
                <w:color w:val="000000"/>
                <w:sz w:val="22"/>
                <w:szCs w:val="22"/>
              </w:rPr>
            </w:pPr>
            <w:r w:rsidRPr="00F30919">
              <w:rPr>
                <w:rFonts w:ascii="仿宋" w:eastAsia="仿宋" w:hAnsi="仿宋" w:cs="宋体"/>
                <w:color w:val="000000"/>
                <w:sz w:val="22"/>
                <w:szCs w:val="22"/>
              </w:rPr>
              <w:t>国标、图纸及技术规范</w:t>
            </w:r>
          </w:p>
        </w:tc>
        <w:tc>
          <w:tcPr>
            <w:tcW w:w="738" w:type="dxa"/>
            <w:gridSpan w:val="2"/>
            <w:vAlign w:val="center"/>
          </w:tcPr>
          <w:p w:rsidR="00F30919" w:rsidRPr="00F30919" w:rsidRDefault="00F30919" w:rsidP="00F30919">
            <w:pPr>
              <w:jc w:val="center"/>
              <w:rPr>
                <w:rFonts w:ascii="仿宋" w:eastAsia="仿宋" w:hAnsi="仿宋" w:cs="宋体"/>
                <w:sz w:val="24"/>
              </w:rPr>
            </w:pPr>
            <w:r w:rsidRPr="00F30919">
              <w:rPr>
                <w:rFonts w:ascii="仿宋" w:eastAsia="仿宋" w:hAnsi="仿宋" w:hint="eastAsia"/>
              </w:rPr>
              <w:t>台</w:t>
            </w:r>
          </w:p>
        </w:tc>
        <w:tc>
          <w:tcPr>
            <w:tcW w:w="709" w:type="dxa"/>
            <w:vAlign w:val="center"/>
          </w:tcPr>
          <w:p w:rsidR="00F30919" w:rsidRPr="00F30919" w:rsidRDefault="00F30919" w:rsidP="00F30919">
            <w:pPr>
              <w:jc w:val="center"/>
              <w:rPr>
                <w:rFonts w:ascii="仿宋" w:eastAsia="仿宋" w:hAnsi="仿宋" w:cs="宋体"/>
                <w:color w:val="000000"/>
                <w:sz w:val="22"/>
                <w:szCs w:val="22"/>
              </w:rPr>
            </w:pPr>
            <w:r w:rsidRPr="00F30919">
              <w:rPr>
                <w:rFonts w:ascii="仿宋" w:eastAsia="仿宋" w:hAnsi="仿宋" w:hint="eastAsia"/>
                <w:color w:val="000000"/>
                <w:sz w:val="22"/>
                <w:szCs w:val="22"/>
              </w:rPr>
              <w:t>1</w:t>
            </w:r>
          </w:p>
        </w:tc>
        <w:tc>
          <w:tcPr>
            <w:tcW w:w="992" w:type="dxa"/>
            <w:gridSpan w:val="3"/>
            <w:vAlign w:val="center"/>
          </w:tcPr>
          <w:p w:rsidR="00F30919" w:rsidRPr="00F30919" w:rsidRDefault="00F30919" w:rsidP="00F30919">
            <w:pPr>
              <w:jc w:val="center"/>
              <w:rPr>
                <w:rFonts w:ascii="仿宋" w:eastAsia="仿宋" w:hAnsi="仿宋" w:cs="宋体"/>
                <w:sz w:val="22"/>
                <w:szCs w:val="22"/>
              </w:rPr>
            </w:pPr>
          </w:p>
        </w:tc>
        <w:tc>
          <w:tcPr>
            <w:tcW w:w="1276" w:type="dxa"/>
            <w:vAlign w:val="center"/>
          </w:tcPr>
          <w:p w:rsidR="00F30919" w:rsidRPr="00F30919" w:rsidRDefault="00F30919" w:rsidP="00F30919">
            <w:pPr>
              <w:jc w:val="center"/>
              <w:rPr>
                <w:rFonts w:ascii="仿宋" w:eastAsia="仿宋" w:hAnsi="仿宋"/>
                <w:szCs w:val="21"/>
              </w:rPr>
            </w:pPr>
          </w:p>
        </w:tc>
        <w:tc>
          <w:tcPr>
            <w:tcW w:w="1134" w:type="dxa"/>
            <w:vAlign w:val="center"/>
          </w:tcPr>
          <w:p w:rsidR="00F30919" w:rsidRPr="00E044C9" w:rsidRDefault="00F30919" w:rsidP="00F30919">
            <w:pPr>
              <w:jc w:val="center"/>
              <w:rPr>
                <w:rFonts w:ascii="仿宋" w:eastAsia="仿宋" w:hAnsi="仿宋"/>
                <w:szCs w:val="21"/>
              </w:rPr>
            </w:pPr>
          </w:p>
        </w:tc>
        <w:tc>
          <w:tcPr>
            <w:tcW w:w="1134" w:type="dxa"/>
            <w:vAlign w:val="center"/>
          </w:tcPr>
          <w:p w:rsidR="00F30919" w:rsidRPr="0036758A" w:rsidRDefault="00F30919" w:rsidP="00F30919">
            <w:pPr>
              <w:jc w:val="center"/>
              <w:rPr>
                <w:rFonts w:ascii="仿宋" w:eastAsia="仿宋" w:hAnsi="仿宋"/>
                <w:b/>
                <w:szCs w:val="21"/>
              </w:rPr>
            </w:pPr>
          </w:p>
        </w:tc>
      </w:tr>
      <w:tr w:rsidR="00F30919" w:rsidRPr="00731CB0" w:rsidTr="00F30919">
        <w:trPr>
          <w:gridAfter w:val="2"/>
          <w:wAfter w:w="35" w:type="dxa"/>
          <w:trHeight w:val="510"/>
        </w:trPr>
        <w:tc>
          <w:tcPr>
            <w:tcW w:w="993" w:type="dxa"/>
            <w:vAlign w:val="center"/>
          </w:tcPr>
          <w:p w:rsidR="00F30919" w:rsidRPr="00E044C9" w:rsidRDefault="00F30919" w:rsidP="00D56091">
            <w:pPr>
              <w:jc w:val="center"/>
              <w:rPr>
                <w:rFonts w:ascii="仿宋" w:eastAsia="仿宋" w:hAnsi="仿宋"/>
                <w:szCs w:val="21"/>
              </w:rPr>
            </w:pPr>
          </w:p>
        </w:tc>
        <w:tc>
          <w:tcPr>
            <w:tcW w:w="2126" w:type="dxa"/>
            <w:vAlign w:val="center"/>
          </w:tcPr>
          <w:p w:rsidR="00F30919" w:rsidRPr="00455B5A" w:rsidRDefault="00F30919" w:rsidP="00455B5A">
            <w:pPr>
              <w:jc w:val="center"/>
              <w:rPr>
                <w:rFonts w:ascii="仿宋" w:eastAsia="仿宋" w:hAnsi="仿宋" w:cs="宋体"/>
                <w:color w:val="000000"/>
                <w:sz w:val="22"/>
                <w:szCs w:val="22"/>
              </w:rPr>
            </w:pPr>
          </w:p>
        </w:tc>
        <w:tc>
          <w:tcPr>
            <w:tcW w:w="3685" w:type="dxa"/>
            <w:vAlign w:val="center"/>
          </w:tcPr>
          <w:p w:rsidR="00F30919" w:rsidRPr="00455B5A" w:rsidRDefault="00F30919" w:rsidP="00455B5A">
            <w:pPr>
              <w:jc w:val="center"/>
              <w:rPr>
                <w:rFonts w:ascii="仿宋" w:eastAsia="仿宋" w:hAnsi="仿宋" w:cs="宋体"/>
                <w:color w:val="000000"/>
                <w:sz w:val="22"/>
                <w:szCs w:val="22"/>
              </w:rPr>
            </w:pPr>
          </w:p>
        </w:tc>
        <w:tc>
          <w:tcPr>
            <w:tcW w:w="2410" w:type="dxa"/>
            <w:gridSpan w:val="2"/>
            <w:vAlign w:val="center"/>
          </w:tcPr>
          <w:p w:rsidR="00F30919" w:rsidRDefault="00F30919">
            <w:pPr>
              <w:jc w:val="center"/>
              <w:rPr>
                <w:rFonts w:ascii="宋体" w:hAnsi="宋体" w:cs="宋体"/>
                <w:color w:val="000000"/>
                <w:sz w:val="22"/>
                <w:szCs w:val="22"/>
              </w:rPr>
            </w:pPr>
          </w:p>
        </w:tc>
        <w:tc>
          <w:tcPr>
            <w:tcW w:w="738" w:type="dxa"/>
            <w:gridSpan w:val="2"/>
            <w:vAlign w:val="center"/>
          </w:tcPr>
          <w:p w:rsidR="00F30919" w:rsidRDefault="00F30919">
            <w:pPr>
              <w:jc w:val="center"/>
              <w:rPr>
                <w:rFonts w:ascii="宋体" w:hAnsi="宋体" w:cs="宋体"/>
                <w:sz w:val="24"/>
              </w:rPr>
            </w:pPr>
          </w:p>
        </w:tc>
        <w:tc>
          <w:tcPr>
            <w:tcW w:w="709" w:type="dxa"/>
            <w:vAlign w:val="center"/>
          </w:tcPr>
          <w:p w:rsidR="00F30919" w:rsidRDefault="00F30919">
            <w:pPr>
              <w:jc w:val="center"/>
              <w:rPr>
                <w:rFonts w:ascii="等线" w:eastAsia="等线" w:hAnsi="等线" w:cs="宋体"/>
                <w:color w:val="000000"/>
                <w:sz w:val="22"/>
                <w:szCs w:val="22"/>
              </w:rPr>
            </w:pPr>
          </w:p>
        </w:tc>
        <w:tc>
          <w:tcPr>
            <w:tcW w:w="992" w:type="dxa"/>
            <w:gridSpan w:val="3"/>
            <w:vAlign w:val="center"/>
          </w:tcPr>
          <w:p w:rsidR="00F30919" w:rsidRPr="00E044C9" w:rsidRDefault="00F30919" w:rsidP="00D56091">
            <w:pPr>
              <w:jc w:val="center"/>
              <w:rPr>
                <w:rFonts w:ascii="仿宋" w:eastAsia="仿宋" w:hAnsi="仿宋" w:cs="宋体"/>
                <w:sz w:val="22"/>
                <w:szCs w:val="22"/>
              </w:rPr>
            </w:pPr>
          </w:p>
        </w:tc>
        <w:tc>
          <w:tcPr>
            <w:tcW w:w="1276" w:type="dxa"/>
            <w:vAlign w:val="center"/>
          </w:tcPr>
          <w:p w:rsidR="00F30919" w:rsidRPr="00E044C9" w:rsidRDefault="00F30919" w:rsidP="00D56091">
            <w:pPr>
              <w:jc w:val="center"/>
              <w:rPr>
                <w:rFonts w:ascii="仿宋" w:eastAsia="仿宋" w:hAnsi="仿宋"/>
                <w:szCs w:val="21"/>
              </w:rPr>
            </w:pPr>
          </w:p>
        </w:tc>
        <w:tc>
          <w:tcPr>
            <w:tcW w:w="1134" w:type="dxa"/>
            <w:vAlign w:val="center"/>
          </w:tcPr>
          <w:p w:rsidR="00F30919" w:rsidRPr="00E044C9" w:rsidRDefault="00F30919" w:rsidP="00D56091">
            <w:pPr>
              <w:jc w:val="center"/>
              <w:rPr>
                <w:rFonts w:ascii="仿宋" w:eastAsia="仿宋" w:hAnsi="仿宋"/>
                <w:szCs w:val="21"/>
              </w:rPr>
            </w:pPr>
          </w:p>
        </w:tc>
        <w:tc>
          <w:tcPr>
            <w:tcW w:w="1134" w:type="dxa"/>
            <w:vAlign w:val="center"/>
          </w:tcPr>
          <w:p w:rsidR="00F30919" w:rsidRPr="0036758A" w:rsidRDefault="00F30919"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2126" w:type="dxa"/>
            <w:vAlign w:val="center"/>
          </w:tcPr>
          <w:p w:rsidR="00D56091" w:rsidRPr="00455B5A" w:rsidRDefault="00D56091" w:rsidP="00455B5A">
            <w:pPr>
              <w:jc w:val="center"/>
              <w:rPr>
                <w:rFonts w:ascii="仿宋" w:eastAsia="仿宋" w:hAnsi="仿宋" w:cs="宋体"/>
                <w:color w:val="000000"/>
                <w:sz w:val="22"/>
                <w:szCs w:val="22"/>
              </w:rPr>
            </w:pPr>
          </w:p>
        </w:tc>
        <w:tc>
          <w:tcPr>
            <w:tcW w:w="3685"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2126" w:type="dxa"/>
            <w:vAlign w:val="center"/>
          </w:tcPr>
          <w:p w:rsidR="00D56091" w:rsidRPr="00455B5A" w:rsidRDefault="00D56091" w:rsidP="00455B5A">
            <w:pPr>
              <w:jc w:val="center"/>
              <w:rPr>
                <w:rFonts w:ascii="仿宋" w:eastAsia="仿宋" w:hAnsi="仿宋" w:cs="宋体"/>
                <w:color w:val="000000"/>
                <w:sz w:val="22"/>
                <w:szCs w:val="22"/>
              </w:rPr>
            </w:pPr>
          </w:p>
        </w:tc>
        <w:tc>
          <w:tcPr>
            <w:tcW w:w="3685"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2126" w:type="dxa"/>
            <w:vAlign w:val="center"/>
          </w:tcPr>
          <w:p w:rsidR="00D56091" w:rsidRPr="00455B5A" w:rsidRDefault="00D56091" w:rsidP="00455B5A">
            <w:pPr>
              <w:jc w:val="center"/>
              <w:rPr>
                <w:rFonts w:ascii="仿宋" w:eastAsia="仿宋" w:hAnsi="仿宋" w:cs="宋体"/>
                <w:color w:val="000000"/>
                <w:sz w:val="22"/>
                <w:szCs w:val="22"/>
              </w:rPr>
            </w:pPr>
          </w:p>
        </w:tc>
        <w:tc>
          <w:tcPr>
            <w:tcW w:w="3685"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2126" w:type="dxa"/>
            <w:vAlign w:val="center"/>
          </w:tcPr>
          <w:p w:rsidR="00D56091" w:rsidRPr="00455B5A" w:rsidRDefault="00D56091" w:rsidP="00455B5A">
            <w:pPr>
              <w:jc w:val="center"/>
              <w:rPr>
                <w:rFonts w:ascii="仿宋" w:eastAsia="仿宋" w:hAnsi="仿宋" w:cs="宋体"/>
                <w:color w:val="000000"/>
                <w:sz w:val="22"/>
                <w:szCs w:val="22"/>
              </w:rPr>
            </w:pPr>
          </w:p>
        </w:tc>
        <w:tc>
          <w:tcPr>
            <w:tcW w:w="3685"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731CB0" w:rsidRDefault="00854F77" w:rsidP="00D56091">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2126" w:type="dxa"/>
            <w:vAlign w:val="center"/>
          </w:tcPr>
          <w:p w:rsidR="00D56091" w:rsidRPr="00731CB0" w:rsidRDefault="00D56091" w:rsidP="00D56091">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095" w:type="dxa"/>
            <w:gridSpan w:val="3"/>
            <w:vAlign w:val="center"/>
          </w:tcPr>
          <w:p w:rsidR="00D56091" w:rsidRPr="00731CB0" w:rsidRDefault="00D56091" w:rsidP="00D56091">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D56091" w:rsidRPr="00731CB0" w:rsidRDefault="00D56091" w:rsidP="00D56091">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D56091" w:rsidRPr="00731CB0" w:rsidRDefault="00D56091" w:rsidP="00D56091">
            <w:pPr>
              <w:jc w:val="center"/>
              <w:rPr>
                <w:rFonts w:ascii="仿宋" w:eastAsia="仿宋" w:hAnsi="仿宋" w:cs="仿宋"/>
                <w:b/>
                <w:bCs/>
                <w:szCs w:val="21"/>
                <w:highlight w:val="yellow"/>
              </w:rPr>
            </w:pPr>
          </w:p>
        </w:tc>
        <w:tc>
          <w:tcPr>
            <w:tcW w:w="992" w:type="dxa"/>
            <w:gridSpan w:val="3"/>
            <w:vAlign w:val="center"/>
          </w:tcPr>
          <w:p w:rsidR="00D56091" w:rsidRPr="00731CB0" w:rsidRDefault="00D56091" w:rsidP="00D56091">
            <w:pPr>
              <w:jc w:val="center"/>
              <w:rPr>
                <w:rFonts w:ascii="仿宋" w:eastAsia="仿宋" w:hAnsi="仿宋"/>
                <w:b/>
                <w:bCs/>
                <w:szCs w:val="21"/>
              </w:rPr>
            </w:pPr>
          </w:p>
        </w:tc>
        <w:tc>
          <w:tcPr>
            <w:tcW w:w="1276" w:type="dxa"/>
            <w:vAlign w:val="center"/>
          </w:tcPr>
          <w:p w:rsidR="00D56091" w:rsidRPr="00731CB0" w:rsidRDefault="00D56091" w:rsidP="00D56091">
            <w:pPr>
              <w:jc w:val="center"/>
              <w:rPr>
                <w:rFonts w:ascii="仿宋" w:eastAsia="仿宋" w:hAnsi="仿宋"/>
                <w:b/>
                <w:bCs/>
                <w:szCs w:val="21"/>
              </w:rPr>
            </w:pPr>
          </w:p>
        </w:tc>
        <w:tc>
          <w:tcPr>
            <w:tcW w:w="1134" w:type="dxa"/>
            <w:vAlign w:val="center"/>
          </w:tcPr>
          <w:p w:rsidR="00D56091" w:rsidRPr="00731CB0" w:rsidRDefault="00D56091" w:rsidP="00D56091">
            <w:pPr>
              <w:jc w:val="center"/>
              <w:rPr>
                <w:rFonts w:ascii="仿宋" w:eastAsia="仿宋" w:hAnsi="仿宋"/>
                <w:b/>
                <w:bCs/>
                <w:szCs w:val="21"/>
              </w:rPr>
            </w:pPr>
          </w:p>
        </w:tc>
        <w:tc>
          <w:tcPr>
            <w:tcW w:w="1134" w:type="dxa"/>
            <w:vAlign w:val="center"/>
          </w:tcPr>
          <w:p w:rsidR="00D56091" w:rsidRPr="00731CB0" w:rsidRDefault="00D56091" w:rsidP="00D56091">
            <w:pPr>
              <w:jc w:val="center"/>
              <w:rPr>
                <w:rFonts w:ascii="仿宋" w:eastAsia="仿宋" w:hAnsi="仿宋"/>
                <w:b/>
                <w:bCs/>
                <w:szCs w:val="21"/>
              </w:rPr>
            </w:pPr>
          </w:p>
        </w:tc>
      </w:tr>
      <w:tr w:rsidR="00D56091" w:rsidRPr="00731CB0" w:rsidTr="00E044C9">
        <w:trPr>
          <w:trHeight w:val="1415"/>
        </w:trPr>
        <w:tc>
          <w:tcPr>
            <w:tcW w:w="15232" w:type="dxa"/>
            <w:gridSpan w:val="16"/>
            <w:vAlign w:val="center"/>
          </w:tcPr>
          <w:p w:rsidR="00D56091" w:rsidRPr="00731CB0" w:rsidRDefault="00D56091" w:rsidP="00D56091">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D56091" w:rsidRPr="00731CB0" w:rsidRDefault="00D56091" w:rsidP="00D56091">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D56091" w:rsidRPr="00731CB0" w:rsidRDefault="00D56091" w:rsidP="00D56091">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D56091" w:rsidRPr="00731CB0" w:rsidRDefault="00D56091" w:rsidP="00D56091">
            <w:pPr>
              <w:pStyle w:val="2"/>
              <w:rPr>
                <w:rFonts w:ascii="仿宋" w:eastAsia="仿宋" w:hAnsi="仿宋"/>
              </w:rPr>
            </w:pPr>
          </w:p>
        </w:tc>
      </w:tr>
      <w:tr w:rsidR="00D56091" w:rsidRPr="00731CB0" w:rsidTr="00E044C9">
        <w:trPr>
          <w:gridAfter w:val="1"/>
          <w:wAfter w:w="27" w:type="dxa"/>
          <w:trHeight w:val="441"/>
        </w:trPr>
        <w:tc>
          <w:tcPr>
            <w:tcW w:w="7400" w:type="dxa"/>
            <w:gridSpan w:val="4"/>
            <w:vMerge w:val="restart"/>
            <w:vAlign w:val="center"/>
          </w:tcPr>
          <w:p w:rsidR="00D56091" w:rsidRPr="00731CB0" w:rsidRDefault="00D56091" w:rsidP="00D56091">
            <w:pPr>
              <w:rPr>
                <w:rFonts w:ascii="仿宋" w:eastAsia="仿宋" w:hAnsi="仿宋"/>
                <w:sz w:val="24"/>
              </w:rPr>
            </w:pPr>
            <w:r w:rsidRPr="00731CB0">
              <w:rPr>
                <w:rFonts w:ascii="仿宋" w:eastAsia="仿宋" w:hAnsi="仿宋" w:cs="宋体" w:hint="eastAsia"/>
                <w:sz w:val="24"/>
              </w:rPr>
              <w:t>投标单位（公章）</w:t>
            </w:r>
          </w:p>
        </w:tc>
        <w:tc>
          <w:tcPr>
            <w:tcW w:w="3657" w:type="dxa"/>
            <w:gridSpan w:val="5"/>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D56091" w:rsidRPr="00731CB0" w:rsidRDefault="00D56091" w:rsidP="00D56091">
            <w:pPr>
              <w:rPr>
                <w:rFonts w:ascii="仿宋" w:eastAsia="仿宋" w:hAnsi="仿宋"/>
                <w:sz w:val="24"/>
              </w:rPr>
            </w:pPr>
          </w:p>
        </w:tc>
      </w:tr>
      <w:tr w:rsidR="00D56091" w:rsidRPr="00731CB0" w:rsidTr="00E044C9">
        <w:trPr>
          <w:gridAfter w:val="1"/>
          <w:wAfter w:w="27" w:type="dxa"/>
          <w:trHeight w:val="348"/>
        </w:trPr>
        <w:tc>
          <w:tcPr>
            <w:tcW w:w="7400" w:type="dxa"/>
            <w:gridSpan w:val="4"/>
            <w:vMerge/>
            <w:vAlign w:val="center"/>
          </w:tcPr>
          <w:p w:rsidR="00D56091" w:rsidRPr="00731CB0" w:rsidRDefault="00D56091" w:rsidP="00D56091">
            <w:pPr>
              <w:rPr>
                <w:rFonts w:ascii="仿宋" w:eastAsia="仿宋" w:hAnsi="仿宋"/>
                <w:sz w:val="24"/>
              </w:rPr>
            </w:pPr>
          </w:p>
        </w:tc>
        <w:tc>
          <w:tcPr>
            <w:tcW w:w="2410" w:type="dxa"/>
            <w:gridSpan w:val="2"/>
            <w:vMerge w:val="restart"/>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D56091" w:rsidRPr="00731CB0" w:rsidRDefault="00D56091" w:rsidP="00D56091">
            <w:pPr>
              <w:rPr>
                <w:rFonts w:ascii="仿宋" w:eastAsia="仿宋" w:hAnsi="仿宋"/>
                <w:sz w:val="24"/>
              </w:rPr>
            </w:pPr>
          </w:p>
        </w:tc>
      </w:tr>
      <w:tr w:rsidR="00D56091" w:rsidRPr="00731CB0" w:rsidTr="00E044C9">
        <w:trPr>
          <w:gridAfter w:val="1"/>
          <w:wAfter w:w="27" w:type="dxa"/>
          <w:trHeight w:val="362"/>
        </w:trPr>
        <w:tc>
          <w:tcPr>
            <w:tcW w:w="7400" w:type="dxa"/>
            <w:gridSpan w:val="4"/>
            <w:vMerge/>
            <w:vAlign w:val="center"/>
          </w:tcPr>
          <w:p w:rsidR="00D56091" w:rsidRPr="00731CB0" w:rsidRDefault="00D56091" w:rsidP="00D56091">
            <w:pPr>
              <w:rPr>
                <w:rFonts w:ascii="仿宋" w:eastAsia="仿宋" w:hAnsi="仿宋"/>
                <w:sz w:val="24"/>
              </w:rPr>
            </w:pPr>
          </w:p>
        </w:tc>
        <w:tc>
          <w:tcPr>
            <w:tcW w:w="2410" w:type="dxa"/>
            <w:gridSpan w:val="2"/>
            <w:vMerge/>
            <w:vAlign w:val="center"/>
          </w:tcPr>
          <w:p w:rsidR="00D56091" w:rsidRPr="00731CB0" w:rsidRDefault="00D56091" w:rsidP="00D56091">
            <w:pPr>
              <w:jc w:val="center"/>
              <w:rPr>
                <w:rFonts w:ascii="仿宋" w:eastAsia="仿宋" w:hAnsi="仿宋"/>
                <w:sz w:val="24"/>
              </w:rPr>
            </w:pPr>
          </w:p>
        </w:tc>
        <w:tc>
          <w:tcPr>
            <w:tcW w:w="1701" w:type="dxa"/>
            <w:gridSpan w:val="4"/>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D56091" w:rsidRPr="00731CB0" w:rsidRDefault="00D56091" w:rsidP="00D56091">
            <w:pPr>
              <w:rPr>
                <w:rFonts w:ascii="仿宋" w:eastAsia="仿宋" w:hAnsi="仿宋"/>
                <w:sz w:val="24"/>
              </w:rPr>
            </w:pPr>
          </w:p>
        </w:tc>
      </w:tr>
    </w:tbl>
    <w:p w:rsidR="00922B8D" w:rsidRDefault="00922B8D">
      <w:pPr>
        <w:spacing w:line="600" w:lineRule="exact"/>
        <w:jc w:val="center"/>
        <w:rPr>
          <w:rFonts w:ascii="仿宋" w:eastAsia="仿宋" w:hAnsi="仿宋" w:cs="仿宋_GB2312"/>
          <w:b/>
          <w:sz w:val="36"/>
          <w:szCs w:val="36"/>
        </w:rPr>
      </w:pPr>
    </w:p>
    <w:p w:rsidR="009C2FF4" w:rsidRDefault="00922B8D">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F30919" w:rsidRPr="00F30919" w:rsidRDefault="00F30919" w:rsidP="00F30919">
      <w:pPr>
        <w:pStyle w:val="2"/>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854F77">
        <w:rPr>
          <w:rFonts w:ascii="仿宋" w:eastAsia="仿宋" w:hAnsi="仿宋" w:hint="eastAsia"/>
          <w:bCs/>
          <w:sz w:val="24"/>
        </w:rPr>
        <w:t>6</w:t>
      </w:r>
      <w:r w:rsidR="002C5514">
        <w:rPr>
          <w:rFonts w:ascii="仿宋" w:eastAsia="仿宋" w:hAnsi="仿宋" w:hint="eastAsia"/>
          <w:bCs/>
          <w:sz w:val="24"/>
        </w:rPr>
        <w:t>0</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F66" w:rsidRDefault="00860F66">
      <w:r>
        <w:separator/>
      </w:r>
    </w:p>
  </w:endnote>
  <w:endnote w:type="continuationSeparator" w:id="1">
    <w:p w:rsidR="00860F66" w:rsidRDefault="00860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F66" w:rsidRDefault="00860F66">
      <w:r>
        <w:separator/>
      </w:r>
    </w:p>
  </w:footnote>
  <w:footnote w:type="continuationSeparator" w:id="1">
    <w:p w:rsidR="00860F66" w:rsidRDefault="00860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7577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5514"/>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0DE6"/>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0F66"/>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23101908">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79609886">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12</Pages>
  <Words>650</Words>
  <Characters>3705</Characters>
  <Application>Microsoft Office Word</Application>
  <DocSecurity>0</DocSecurity>
  <Lines>30</Lines>
  <Paragraphs>8</Paragraphs>
  <ScaleCrop>false</ScaleCrop>
  <Company>中国微软</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172</cp:revision>
  <cp:lastPrinted>2021-11-01T06:13:00Z</cp:lastPrinted>
  <dcterms:created xsi:type="dcterms:W3CDTF">2021-05-26T01:46:00Z</dcterms:created>
  <dcterms:modified xsi:type="dcterms:W3CDTF">2022-08-03T09:54:00Z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