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FE03D1" w:rsidRDefault="00FB61E2">
      <w:pPr>
        <w:jc w:val="center"/>
        <w:rPr>
          <w:b/>
          <w:sz w:val="44"/>
          <w:szCs w:val="44"/>
        </w:rPr>
      </w:pPr>
      <w:r w:rsidRPr="00FB61E2">
        <w:rPr>
          <w:rFonts w:hint="eastAsia"/>
          <w:b/>
          <w:sz w:val="44"/>
          <w:szCs w:val="44"/>
        </w:rPr>
        <w:t>冬瓜山铜矿</w:t>
      </w:r>
      <w:r w:rsidRPr="00FB61E2">
        <w:rPr>
          <w:rFonts w:hint="eastAsia"/>
          <w:b/>
          <w:sz w:val="44"/>
          <w:szCs w:val="44"/>
        </w:rPr>
        <w:t>2022</w:t>
      </w:r>
      <w:r w:rsidRPr="00FB61E2">
        <w:rPr>
          <w:rFonts w:hint="eastAsia"/>
          <w:b/>
          <w:sz w:val="44"/>
          <w:szCs w:val="44"/>
        </w:rPr>
        <w:t>年地表工业设施隐患整改工程</w:t>
      </w:r>
      <w:r w:rsidRPr="00FB61E2">
        <w:rPr>
          <w:rFonts w:hint="eastAsia"/>
          <w:b/>
          <w:sz w:val="44"/>
          <w:szCs w:val="44"/>
        </w:rPr>
        <w:t>--</w:t>
      </w:r>
      <w:r w:rsidRPr="00FB61E2">
        <w:rPr>
          <w:rFonts w:hint="eastAsia"/>
          <w:b/>
          <w:sz w:val="44"/>
          <w:szCs w:val="44"/>
        </w:rPr>
        <w:t>精矿车间气楼、高跨屋面（拆除、制安）</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FB61E2">
        <w:rPr>
          <w:rFonts w:hint="eastAsia"/>
          <w:color w:val="000000" w:themeColor="text1"/>
          <w:sz w:val="32"/>
          <w:szCs w:val="32"/>
        </w:rPr>
        <w:t>50</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FB61E2" w:rsidRDefault="00487F3E" w:rsidP="00535B7B">
      <w:pPr>
        <w:ind w:leftChars="200" w:left="1820" w:hangingChars="500" w:hanging="140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535B7B">
        <w:rPr>
          <w:rFonts w:hint="eastAsia"/>
          <w:sz w:val="24"/>
          <w:szCs w:val="24"/>
          <w:u w:val="single"/>
        </w:rPr>
        <w:t xml:space="preserve"> </w:t>
      </w:r>
      <w:r w:rsidR="00FB61E2" w:rsidRPr="00FB61E2">
        <w:rPr>
          <w:rFonts w:hint="eastAsia"/>
          <w:sz w:val="24"/>
          <w:szCs w:val="24"/>
          <w:u w:val="single"/>
        </w:rPr>
        <w:t>冬瓜山铜矿</w:t>
      </w:r>
      <w:r w:rsidR="00FB61E2" w:rsidRPr="00FB61E2">
        <w:rPr>
          <w:rFonts w:hint="eastAsia"/>
          <w:sz w:val="24"/>
          <w:szCs w:val="24"/>
          <w:u w:val="single"/>
        </w:rPr>
        <w:t>2022</w:t>
      </w:r>
      <w:r w:rsidR="00FB61E2" w:rsidRPr="00FB61E2">
        <w:rPr>
          <w:rFonts w:hint="eastAsia"/>
          <w:sz w:val="24"/>
          <w:szCs w:val="24"/>
          <w:u w:val="single"/>
        </w:rPr>
        <w:t>年地表工业设施隐患整改工程</w:t>
      </w:r>
      <w:r w:rsidR="00FB61E2" w:rsidRPr="00FB61E2">
        <w:rPr>
          <w:rFonts w:hint="eastAsia"/>
          <w:sz w:val="24"/>
          <w:szCs w:val="24"/>
          <w:u w:val="single"/>
        </w:rPr>
        <w:t>--</w:t>
      </w:r>
      <w:r w:rsidR="00FB61E2" w:rsidRPr="00FB61E2">
        <w:rPr>
          <w:rFonts w:hint="eastAsia"/>
          <w:sz w:val="24"/>
          <w:szCs w:val="24"/>
          <w:u w:val="single"/>
        </w:rPr>
        <w:t>精矿车间气楼、</w:t>
      </w:r>
      <w:r w:rsidR="00FB61E2">
        <w:rPr>
          <w:rFonts w:hint="eastAsia"/>
          <w:sz w:val="24"/>
          <w:szCs w:val="24"/>
          <w:u w:val="single"/>
        </w:rPr>
        <w:t xml:space="preserve">  </w:t>
      </w:r>
    </w:p>
    <w:p w:rsidR="00535B7B" w:rsidRDefault="00FB61E2" w:rsidP="00FB61E2">
      <w:pPr>
        <w:ind w:leftChars="700" w:left="1470" w:firstLineChars="150" w:firstLine="360"/>
        <w:rPr>
          <w:sz w:val="24"/>
          <w:szCs w:val="24"/>
          <w:u w:val="single"/>
        </w:rPr>
      </w:pPr>
      <w:r>
        <w:rPr>
          <w:rFonts w:hint="eastAsia"/>
          <w:sz w:val="24"/>
          <w:szCs w:val="24"/>
          <w:u w:val="single"/>
        </w:rPr>
        <w:t xml:space="preserve">               </w:t>
      </w:r>
      <w:r>
        <w:rPr>
          <w:rFonts w:hint="eastAsia"/>
          <w:sz w:val="24"/>
          <w:szCs w:val="24"/>
          <w:u w:val="single"/>
        </w:rPr>
        <w:t>高跨屋面（拆除、制安）劳务分包</w:t>
      </w:r>
      <w:r>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7504B6" w:rsidRPr="00915049" w:rsidRDefault="00487F3E" w:rsidP="00915049">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FB61E2">
        <w:rPr>
          <w:rFonts w:hint="eastAsia"/>
          <w:color w:val="000000"/>
          <w:sz w:val="28"/>
          <w:szCs w:val="28"/>
          <w:u w:val="single"/>
        </w:rPr>
        <w:t>9</w:t>
      </w:r>
      <w:r>
        <w:rPr>
          <w:rFonts w:hint="eastAsia"/>
          <w:color w:val="000000"/>
          <w:sz w:val="28"/>
          <w:szCs w:val="28"/>
          <w:u w:val="single"/>
        </w:rPr>
        <w:t>月</w:t>
      </w:r>
      <w:r w:rsidR="006B1905">
        <w:rPr>
          <w:rFonts w:hint="eastAsia"/>
          <w:color w:val="000000"/>
          <w:sz w:val="28"/>
          <w:szCs w:val="28"/>
          <w:u w:val="single"/>
        </w:rPr>
        <w:t>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B61E2" w:rsidRDefault="00FB61E2">
      <w:pPr>
        <w:widowControl/>
        <w:shd w:val="clear" w:color="auto" w:fill="FFFFFF"/>
        <w:spacing w:line="520" w:lineRule="exact"/>
        <w:jc w:val="center"/>
        <w:rPr>
          <w:rFonts w:ascii="宋体" w:hAnsi="宋体"/>
          <w:b/>
          <w:bCs/>
          <w:sz w:val="32"/>
          <w:szCs w:val="32"/>
        </w:rPr>
      </w:pPr>
      <w:r w:rsidRPr="00FB61E2">
        <w:rPr>
          <w:rFonts w:ascii="宋体" w:hAnsi="宋体" w:hint="eastAsia"/>
          <w:b/>
          <w:bCs/>
          <w:sz w:val="32"/>
          <w:szCs w:val="32"/>
        </w:rPr>
        <w:lastRenderedPageBreak/>
        <w:t>冬瓜山铜矿2022年地表工业设施隐患整改工程--精矿车间气楼、</w:t>
      </w:r>
    </w:p>
    <w:p w:rsidR="00FE03D1" w:rsidRDefault="00FB61E2">
      <w:pPr>
        <w:widowControl/>
        <w:shd w:val="clear" w:color="auto" w:fill="FFFFFF"/>
        <w:spacing w:line="520" w:lineRule="exact"/>
        <w:jc w:val="center"/>
        <w:rPr>
          <w:rFonts w:ascii="宋体" w:hAnsi="宋体"/>
          <w:b/>
          <w:bCs/>
          <w:sz w:val="32"/>
          <w:szCs w:val="32"/>
        </w:rPr>
      </w:pPr>
      <w:r w:rsidRPr="00FB61E2">
        <w:rPr>
          <w:rFonts w:ascii="宋体" w:hAnsi="宋体" w:hint="eastAsia"/>
          <w:b/>
          <w:bCs/>
          <w:sz w:val="32"/>
          <w:szCs w:val="32"/>
        </w:rPr>
        <w:t>高跨屋面（拆除、制安）</w:t>
      </w:r>
      <w:r w:rsidR="00487F3E">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FB61E2" w:rsidRPr="00FB61E2">
        <w:rPr>
          <w:rFonts w:hint="eastAsia"/>
          <w:b/>
          <w:color w:val="000000" w:themeColor="text1"/>
          <w:sz w:val="24"/>
          <w:szCs w:val="24"/>
          <w:u w:val="single"/>
        </w:rPr>
        <w:t>冬瓜山铜矿</w:t>
      </w:r>
      <w:r w:rsidR="00FB61E2" w:rsidRPr="00FB61E2">
        <w:rPr>
          <w:rFonts w:hint="eastAsia"/>
          <w:b/>
          <w:color w:val="000000" w:themeColor="text1"/>
          <w:sz w:val="24"/>
          <w:szCs w:val="24"/>
          <w:u w:val="single"/>
        </w:rPr>
        <w:t>2022</w:t>
      </w:r>
      <w:r w:rsidR="00FB61E2" w:rsidRPr="00FB61E2">
        <w:rPr>
          <w:rFonts w:hint="eastAsia"/>
          <w:b/>
          <w:color w:val="000000" w:themeColor="text1"/>
          <w:sz w:val="24"/>
          <w:szCs w:val="24"/>
          <w:u w:val="single"/>
        </w:rPr>
        <w:t>年地表工业设施隐患整改工程</w:t>
      </w:r>
      <w:r w:rsidR="00FB61E2" w:rsidRPr="00FB61E2">
        <w:rPr>
          <w:rFonts w:hint="eastAsia"/>
          <w:b/>
          <w:color w:val="000000" w:themeColor="text1"/>
          <w:sz w:val="24"/>
          <w:szCs w:val="24"/>
          <w:u w:val="single"/>
        </w:rPr>
        <w:t>--</w:t>
      </w:r>
      <w:r w:rsidR="00FB61E2" w:rsidRPr="00FB61E2">
        <w:rPr>
          <w:rFonts w:hint="eastAsia"/>
          <w:b/>
          <w:color w:val="000000" w:themeColor="text1"/>
          <w:sz w:val="24"/>
          <w:szCs w:val="24"/>
          <w:u w:val="single"/>
        </w:rPr>
        <w:t>精矿车间气楼、高跨屋面（拆除、制安）</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FB61E2">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班组，班组自备施工机具，项目部提供施工所需的水源、电源接驳点，由劳务队伍接驳至施工位置，住宿费用自行解决。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FB61E2">
        <w:rPr>
          <w:rFonts w:ascii="宋体" w:hAnsi="宋体" w:hint="eastAsia"/>
          <w:color w:val="000000" w:themeColor="text1"/>
          <w:sz w:val="24"/>
          <w:szCs w:val="24"/>
        </w:rPr>
        <w:t>2</w:t>
      </w:r>
      <w:r w:rsidR="0023736D">
        <w:rPr>
          <w:rFonts w:ascii="宋体" w:hAnsi="宋体" w:hint="eastAsia"/>
          <w:color w:val="000000" w:themeColor="text1"/>
          <w:sz w:val="24"/>
          <w:szCs w:val="24"/>
        </w:rPr>
        <w:t>5</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FB61E2">
        <w:rPr>
          <w:rFonts w:ascii="宋体" w:hAnsi="宋体" w:hint="eastAsia"/>
          <w:color w:val="000000" w:themeColor="text1"/>
          <w:sz w:val="24"/>
          <w:szCs w:val="24"/>
          <w:highlight w:val="yellow"/>
        </w:rPr>
        <w:t>综合性</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FB61E2">
        <w:rPr>
          <w:rFonts w:ascii="宋体" w:hAnsi="宋体" w:cs="宋体" w:hint="eastAsia"/>
          <w:color w:val="000000" w:themeColor="text1"/>
          <w:sz w:val="24"/>
          <w:szCs w:val="24"/>
        </w:rPr>
        <w:t>高清</w:t>
      </w:r>
      <w:r>
        <w:rPr>
          <w:rFonts w:ascii="宋体" w:hAnsi="宋体" w:cs="宋体" w:hint="eastAsia"/>
          <w:color w:val="000000" w:themeColor="text1"/>
          <w:sz w:val="24"/>
          <w:szCs w:val="24"/>
        </w:rPr>
        <w:t xml:space="preserve">  电话：</w:t>
      </w:r>
      <w:r w:rsidR="00FB61E2">
        <w:rPr>
          <w:rFonts w:ascii="宋体" w:hAnsi="宋体" w:hint="eastAsia"/>
          <w:color w:val="000000"/>
          <w:sz w:val="24"/>
          <w:szCs w:val="24"/>
        </w:rPr>
        <w:t>13955939991</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lastRenderedPageBreak/>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FB61E2">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850378">
        <w:rPr>
          <w:rFonts w:ascii="宋体" w:hAnsi="宋体" w:cs="宋体" w:hint="eastAsia"/>
          <w:b/>
          <w:bCs/>
          <w:color w:val="FF0000"/>
          <w:sz w:val="24"/>
          <w:szCs w:val="24"/>
          <w:u w:val="single"/>
        </w:rPr>
        <w:t>14</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FB61E2">
        <w:rPr>
          <w:rFonts w:ascii="宋体" w:hAnsi="宋体" w:hint="eastAsia"/>
          <w:color w:val="000000"/>
          <w:sz w:val="24"/>
          <w:szCs w:val="24"/>
        </w:rPr>
        <w:t>9</w:t>
      </w:r>
      <w:r>
        <w:rPr>
          <w:rFonts w:ascii="宋体" w:hAnsi="宋体"/>
          <w:color w:val="000000"/>
          <w:sz w:val="24"/>
          <w:szCs w:val="24"/>
        </w:rPr>
        <w:t>月</w:t>
      </w:r>
      <w:r w:rsidR="006B1905">
        <w:rPr>
          <w:rFonts w:ascii="宋体" w:hAnsi="宋体" w:hint="eastAsia"/>
          <w:color w:val="000000"/>
          <w:sz w:val="24"/>
          <w:szCs w:val="24"/>
        </w:rPr>
        <w:t>14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FB61E2">
        <w:rPr>
          <w:rFonts w:ascii="宋体" w:hAnsi="宋体" w:hint="eastAsia"/>
          <w:color w:val="000000"/>
          <w:sz w:val="24"/>
          <w:szCs w:val="24"/>
        </w:rPr>
        <w:t>9</w:t>
      </w:r>
      <w:r>
        <w:rPr>
          <w:rFonts w:ascii="宋体" w:hAnsi="宋体"/>
          <w:color w:val="000000"/>
          <w:sz w:val="24"/>
          <w:szCs w:val="24"/>
        </w:rPr>
        <w:t>月</w:t>
      </w:r>
      <w:r w:rsidR="00850378">
        <w:rPr>
          <w:rFonts w:ascii="宋体" w:hAnsi="宋体" w:hint="eastAsia"/>
          <w:color w:val="000000"/>
          <w:sz w:val="24"/>
          <w:szCs w:val="24"/>
        </w:rPr>
        <w:t>15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bookmarkStart w:id="0" w:name="_GoBack"/>
      <w:bookmarkEnd w:id="0"/>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sectPr w:rsidR="00FE03D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850378" w:rsidRDefault="00FB61E2">
      <w:pPr>
        <w:widowControl/>
        <w:shd w:val="clear" w:color="auto" w:fill="FFFFFF"/>
        <w:spacing w:line="520" w:lineRule="exact"/>
        <w:jc w:val="center"/>
        <w:rPr>
          <w:rFonts w:ascii="宋体" w:hAnsi="宋体"/>
          <w:b/>
          <w:bCs/>
          <w:sz w:val="32"/>
          <w:szCs w:val="32"/>
        </w:rPr>
      </w:pPr>
      <w:r w:rsidRPr="00FB61E2">
        <w:rPr>
          <w:rFonts w:ascii="宋体" w:hAnsi="宋体" w:hint="eastAsia"/>
          <w:b/>
          <w:bCs/>
          <w:sz w:val="32"/>
          <w:szCs w:val="32"/>
        </w:rPr>
        <w:t>冬瓜山铜矿2022年地表工业设施隐患整改工程--精矿车间气楼、</w:t>
      </w:r>
    </w:p>
    <w:p w:rsidR="00FE03D1" w:rsidRDefault="00FB61E2">
      <w:pPr>
        <w:widowControl/>
        <w:shd w:val="clear" w:color="auto" w:fill="FFFFFF"/>
        <w:spacing w:line="520" w:lineRule="exact"/>
        <w:jc w:val="center"/>
        <w:rPr>
          <w:rFonts w:ascii="宋体" w:hAnsi="宋体"/>
          <w:b/>
          <w:bCs/>
          <w:sz w:val="32"/>
          <w:szCs w:val="32"/>
        </w:rPr>
      </w:pPr>
      <w:r w:rsidRPr="00FB61E2">
        <w:rPr>
          <w:rFonts w:ascii="宋体" w:hAnsi="宋体" w:hint="eastAsia"/>
          <w:b/>
          <w:bCs/>
          <w:sz w:val="32"/>
          <w:szCs w:val="32"/>
        </w:rPr>
        <w:t>高跨屋面（拆除、制安）</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FB61E2" w:rsidRPr="00FB61E2">
        <w:rPr>
          <w:rFonts w:ascii="宋体" w:hAnsi="宋体" w:hint="eastAsia"/>
          <w:b/>
          <w:bCs/>
          <w:sz w:val="24"/>
          <w:szCs w:val="24"/>
        </w:rPr>
        <w:t>冬瓜山铜矿2022年地表工业设施隐患整改工程--精矿车间气楼、高跨屋面（拆除、制安）</w:t>
      </w:r>
    </w:p>
    <w:tbl>
      <w:tblPr>
        <w:tblW w:w="14494" w:type="dxa"/>
        <w:tblInd w:w="-34" w:type="dxa"/>
        <w:tblLayout w:type="fixed"/>
        <w:tblLook w:val="04A0" w:firstRow="1" w:lastRow="0" w:firstColumn="1" w:lastColumn="0" w:noHBand="0" w:noVBand="1"/>
      </w:tblPr>
      <w:tblGrid>
        <w:gridCol w:w="602"/>
        <w:gridCol w:w="1667"/>
        <w:gridCol w:w="141"/>
        <w:gridCol w:w="709"/>
        <w:gridCol w:w="851"/>
        <w:gridCol w:w="283"/>
        <w:gridCol w:w="1134"/>
        <w:gridCol w:w="1418"/>
        <w:gridCol w:w="1417"/>
        <w:gridCol w:w="1276"/>
        <w:gridCol w:w="4996"/>
      </w:tblGrid>
      <w:tr w:rsidR="00FE03D1" w:rsidTr="0023736D">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850" w:type="dxa"/>
            <w:gridSpan w:val="2"/>
            <w:vMerge w:val="restart"/>
            <w:tcBorders>
              <w:top w:val="single" w:sz="4" w:space="0" w:color="auto"/>
              <w:left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5528" w:type="dxa"/>
            <w:gridSpan w:val="5"/>
            <w:tcBorders>
              <w:top w:val="single" w:sz="4" w:space="0" w:color="auto"/>
              <w:left w:val="single" w:sz="4" w:space="0" w:color="auto"/>
              <w:right w:val="single" w:sz="4" w:space="0" w:color="auto"/>
            </w:tcBorders>
            <w:shd w:val="clear" w:color="000000" w:fill="FFFFFF"/>
            <w:vAlign w:val="center"/>
          </w:tcPr>
          <w:p w:rsidR="00FE03D1" w:rsidRDefault="00535B7B">
            <w:pPr>
              <w:jc w:val="center"/>
              <w:rPr>
                <w:rFonts w:ascii="宋体" w:hAnsi="宋体" w:cs="宋体"/>
                <w:b/>
                <w:bCs/>
                <w:kern w:val="0"/>
                <w:sz w:val="20"/>
              </w:rPr>
            </w:pPr>
            <w:r>
              <w:rPr>
                <w:rFonts w:ascii="宋体" w:hAnsi="宋体" w:cs="宋体" w:hint="eastAsia"/>
                <w:b/>
                <w:kern w:val="0"/>
                <w:sz w:val="20"/>
              </w:rPr>
              <w:t>劳务报价（</w:t>
            </w:r>
            <w:r w:rsidR="00487F3E">
              <w:rPr>
                <w:rFonts w:ascii="宋体" w:hAnsi="宋体" w:cs="宋体" w:hint="eastAsia"/>
                <w:b/>
                <w:kern w:val="0"/>
                <w:sz w:val="20"/>
              </w:rPr>
              <w:t>含</w:t>
            </w:r>
            <w:r>
              <w:rPr>
                <w:rFonts w:ascii="宋体" w:hAnsi="宋体" w:cs="宋体" w:hint="eastAsia"/>
                <w:b/>
                <w:kern w:val="0"/>
                <w:sz w:val="20"/>
              </w:rPr>
              <w:t>3%增值</w:t>
            </w:r>
            <w:r w:rsidR="00487F3E">
              <w:rPr>
                <w:rFonts w:ascii="宋体" w:hAnsi="宋体" w:cs="宋体" w:hint="eastAsia"/>
                <w:b/>
                <w:kern w:val="0"/>
                <w:sz w:val="20"/>
              </w:rPr>
              <w:t>税）</w:t>
            </w:r>
          </w:p>
        </w:tc>
        <w:tc>
          <w:tcPr>
            <w:tcW w:w="49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23736D" w:rsidTr="0023736D">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850" w:type="dxa"/>
            <w:gridSpan w:val="2"/>
            <w:vMerge/>
            <w:tcBorders>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rsidR="00FE03D1" w:rsidRDefault="00487F3E" w:rsidP="000F61E3">
            <w:pPr>
              <w:widowControl/>
              <w:jc w:val="center"/>
              <w:rPr>
                <w:rFonts w:ascii="宋体" w:hAnsi="宋体" w:cs="宋体"/>
                <w:b/>
                <w:kern w:val="0"/>
                <w:sz w:val="20"/>
              </w:rPr>
            </w:pPr>
            <w:r>
              <w:rPr>
                <w:rFonts w:ascii="宋体" w:hAnsi="宋体" w:cs="宋体" w:hint="eastAsia"/>
                <w:b/>
                <w:kern w:val="0"/>
                <w:sz w:val="20"/>
              </w:rPr>
              <w:t>最高限价</w:t>
            </w:r>
            <w:r w:rsidR="000F61E3">
              <w:rPr>
                <w:rFonts w:ascii="宋体" w:hAnsi="宋体" w:cs="宋体" w:hint="eastAsia"/>
                <w:b/>
                <w:kern w:val="0"/>
                <w:sz w:val="20"/>
              </w:rPr>
              <w:t>（元）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E03D1" w:rsidRDefault="008461AF" w:rsidP="008461AF">
            <w:pPr>
              <w:jc w:val="center"/>
              <w:rPr>
                <w:rFonts w:ascii="宋体" w:hAnsi="宋体" w:cs="宋体"/>
                <w:b/>
                <w:kern w:val="0"/>
                <w:sz w:val="20"/>
              </w:rPr>
            </w:pPr>
            <w:r>
              <w:rPr>
                <w:rFonts w:ascii="宋体" w:hAnsi="宋体" w:cs="宋体" w:hint="eastAsia"/>
                <w:b/>
                <w:kern w:val="0"/>
                <w:sz w:val="20"/>
              </w:rPr>
              <w:t>限价合计</w:t>
            </w:r>
            <w:r w:rsidR="00487F3E">
              <w:rPr>
                <w:rFonts w:ascii="宋体" w:hAnsi="宋体" w:cs="宋体" w:hint="eastAsia"/>
                <w:b/>
                <w:kern w:val="0"/>
                <w:sz w:val="20"/>
              </w:rPr>
              <w:t>（元）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996" w:type="dxa"/>
            <w:vMerge/>
            <w:tcBorders>
              <w:top w:val="single" w:sz="4" w:space="0" w:color="auto"/>
              <w:left w:val="single" w:sz="4" w:space="0" w:color="auto"/>
              <w:bottom w:val="single" w:sz="4" w:space="0" w:color="auto"/>
              <w:right w:val="single" w:sz="4" w:space="0" w:color="auto"/>
            </w:tcBorders>
            <w:vAlign w:val="center"/>
          </w:tcPr>
          <w:p w:rsidR="00FE03D1" w:rsidRDefault="00FE03D1">
            <w:pPr>
              <w:widowControl/>
              <w:jc w:val="left"/>
              <w:rPr>
                <w:rFonts w:ascii="宋体" w:hAnsi="宋体" w:cs="宋体"/>
                <w:kern w:val="0"/>
                <w:sz w:val="20"/>
              </w:rPr>
            </w:pP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2E027A" w:rsidRDefault="00000239">
            <w:pPr>
              <w:widowControl/>
              <w:jc w:val="center"/>
              <w:rPr>
                <w:kern w:val="0"/>
                <w:sz w:val="20"/>
              </w:rPr>
            </w:pPr>
            <w:r>
              <w:rPr>
                <w:rFonts w:hint="eastAsia"/>
                <w:kern w:val="0"/>
                <w:sz w:val="20"/>
              </w:rPr>
              <w:t>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7504B6">
            <w:pPr>
              <w:widowControl/>
              <w:jc w:val="center"/>
              <w:rPr>
                <w:rFonts w:ascii="宋体" w:hAnsi="宋体" w:cs="宋体"/>
                <w:kern w:val="0"/>
                <w:sz w:val="18"/>
                <w:szCs w:val="18"/>
              </w:rPr>
            </w:pPr>
            <w:r w:rsidRPr="00FB61E2">
              <w:rPr>
                <w:rFonts w:ascii="宋体" w:hAnsi="宋体" w:cs="宋体" w:hint="eastAsia"/>
                <w:kern w:val="0"/>
                <w:sz w:val="18"/>
                <w:szCs w:val="18"/>
              </w:rPr>
              <w:t>金属构件拆除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Default="00000239" w:rsidP="0069578F">
            <w:pPr>
              <w:widowControl/>
              <w:jc w:val="center"/>
              <w:rPr>
                <w:rFonts w:ascii="宋体" w:hAnsi="宋体" w:cs="宋体"/>
                <w:kern w:val="0"/>
                <w:sz w:val="18"/>
                <w:szCs w:val="18"/>
              </w:rPr>
            </w:pPr>
            <w:r>
              <w:rPr>
                <w:rFonts w:ascii="宋体" w:hAnsi="宋体" w:cs="宋体" w:hint="eastAsia"/>
                <w:kern w:val="0"/>
                <w:sz w:val="18"/>
                <w:szCs w:val="18"/>
              </w:rPr>
              <w:t>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textAlignment w:val="center"/>
              <w:rPr>
                <w:rFonts w:ascii="宋体" w:hAnsi="宋体" w:cs="宋体"/>
                <w:kern w:val="0"/>
                <w:sz w:val="18"/>
                <w:szCs w:val="18"/>
              </w:rPr>
            </w:pPr>
            <w:r w:rsidRPr="00FB61E2">
              <w:rPr>
                <w:rFonts w:ascii="宋体" w:hAnsi="宋体" w:cs="宋体"/>
                <w:kern w:val="0"/>
                <w:sz w:val="18"/>
                <w:szCs w:val="18"/>
              </w:rPr>
              <w:t>t</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9810E3">
            <w:pPr>
              <w:widowControl/>
              <w:jc w:val="center"/>
              <w:rPr>
                <w:rFonts w:ascii="宋体" w:hAnsi="宋体" w:cs="宋体"/>
                <w:kern w:val="0"/>
                <w:sz w:val="18"/>
                <w:szCs w:val="18"/>
              </w:rPr>
            </w:pPr>
            <w:r>
              <w:rPr>
                <w:rFonts w:ascii="宋体" w:hAnsi="宋体" w:cs="宋体" w:hint="eastAsia"/>
                <w:kern w:val="0"/>
                <w:sz w:val="18"/>
                <w:szCs w:val="18"/>
              </w:rPr>
              <w:t>550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33550.00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9810E3">
            <w:pPr>
              <w:widowControl/>
              <w:jc w:val="left"/>
              <w:rPr>
                <w:rFonts w:ascii="宋体" w:hAnsi="宋体" w:cs="宋体"/>
                <w:kern w:val="0"/>
                <w:sz w:val="18"/>
                <w:szCs w:val="18"/>
              </w:rPr>
            </w:pPr>
            <w:r>
              <w:rPr>
                <w:rFonts w:ascii="宋体" w:hAnsi="宋体" w:cs="宋体" w:hint="eastAsia"/>
                <w:kern w:val="0"/>
                <w:sz w:val="18"/>
                <w:szCs w:val="18"/>
              </w:rPr>
              <w:t>1.保护性</w:t>
            </w:r>
            <w:r w:rsidRPr="009810E3">
              <w:rPr>
                <w:rFonts w:ascii="宋体" w:hAnsi="宋体" w:cs="宋体" w:hint="eastAsia"/>
                <w:kern w:val="0"/>
                <w:sz w:val="18"/>
                <w:szCs w:val="18"/>
              </w:rPr>
              <w:t>拆除原墙面结构层垂直支撑，废旧材料运送到业主指定地点（200m以内）；</w:t>
            </w:r>
          </w:p>
          <w:p w:rsidR="00000239" w:rsidRPr="009810E3" w:rsidRDefault="00000239" w:rsidP="00CF3EE1">
            <w:pPr>
              <w:widowControl/>
              <w:jc w:val="left"/>
              <w:rPr>
                <w:rFonts w:ascii="宋体" w:hAnsi="宋体" w:cs="宋体"/>
                <w:kern w:val="0"/>
                <w:sz w:val="18"/>
                <w:szCs w:val="18"/>
              </w:rPr>
            </w:pPr>
            <w:r>
              <w:rPr>
                <w:rFonts w:ascii="宋体" w:hAnsi="宋体" w:cs="宋体" w:hint="eastAsia"/>
                <w:kern w:val="0"/>
                <w:sz w:val="18"/>
                <w:szCs w:val="18"/>
              </w:rPr>
              <w:t>2.含所有人工、机械、材料等。</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pPr>
              <w:widowControl/>
              <w:jc w:val="center"/>
              <w:rPr>
                <w:kern w:val="0"/>
                <w:sz w:val="20"/>
              </w:rPr>
            </w:pPr>
            <w:r>
              <w:rPr>
                <w:rFonts w:hint="eastAsia"/>
                <w:kern w:val="0"/>
                <w:sz w:val="20"/>
              </w:rPr>
              <w:t>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7504B6">
            <w:pPr>
              <w:widowControl/>
              <w:jc w:val="center"/>
              <w:rPr>
                <w:rFonts w:ascii="宋体" w:hAnsi="宋体" w:cs="宋体"/>
                <w:kern w:val="0"/>
                <w:sz w:val="18"/>
                <w:szCs w:val="18"/>
              </w:rPr>
            </w:pPr>
            <w:r w:rsidRPr="009810E3">
              <w:rPr>
                <w:rFonts w:ascii="宋体" w:hAnsi="宋体" w:cs="宋体" w:hint="eastAsia"/>
                <w:kern w:val="0"/>
                <w:sz w:val="18"/>
                <w:szCs w:val="18"/>
              </w:rPr>
              <w:t>墙面板拆除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Default="00000239" w:rsidP="0069578F">
            <w:pPr>
              <w:widowControl/>
              <w:jc w:val="center"/>
              <w:rPr>
                <w:rFonts w:ascii="宋体" w:hAnsi="宋体" w:cs="宋体"/>
                <w:kern w:val="0"/>
                <w:sz w:val="18"/>
                <w:szCs w:val="18"/>
              </w:rPr>
            </w:pPr>
            <w:r>
              <w:rPr>
                <w:rFonts w:ascii="宋体" w:hAnsi="宋体" w:cs="宋体" w:hint="eastAsia"/>
                <w:kern w:val="0"/>
                <w:sz w:val="18"/>
                <w:szCs w:val="18"/>
              </w:rPr>
              <w:t>690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textAlignment w:val="center"/>
              <w:rPr>
                <w:rFonts w:ascii="宋体" w:hAnsi="宋体" w:cs="宋体"/>
                <w:kern w:val="0"/>
                <w:sz w:val="18"/>
                <w:szCs w:val="18"/>
              </w:rPr>
            </w:pPr>
            <w:r w:rsidRPr="009810E3">
              <w:rPr>
                <w:rFonts w:ascii="宋体" w:hAnsi="宋体" w:cs="宋体"/>
                <w:kern w:val="0"/>
                <w:sz w:val="18"/>
                <w:szCs w:val="18"/>
              </w:rPr>
              <w:t>m2</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r>
              <w:rPr>
                <w:rFonts w:ascii="宋体" w:hAnsi="宋体" w:cs="宋体" w:hint="eastAsia"/>
                <w:kern w:val="0"/>
                <w:sz w:val="18"/>
                <w:szCs w:val="18"/>
              </w:rPr>
              <w:t>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5865.00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9810E3">
            <w:pPr>
              <w:widowControl/>
              <w:jc w:val="left"/>
              <w:rPr>
                <w:rFonts w:ascii="宋体" w:hAnsi="宋体" w:cs="宋体"/>
                <w:kern w:val="0"/>
                <w:sz w:val="18"/>
                <w:szCs w:val="18"/>
              </w:rPr>
            </w:pPr>
            <w:r>
              <w:rPr>
                <w:rFonts w:ascii="宋体" w:hAnsi="宋体" w:cs="宋体" w:hint="eastAsia"/>
                <w:kern w:val="0"/>
                <w:sz w:val="18"/>
                <w:szCs w:val="18"/>
              </w:rPr>
              <w:t>1.保护性</w:t>
            </w:r>
            <w:r w:rsidRPr="009810E3">
              <w:rPr>
                <w:rFonts w:ascii="宋体" w:hAnsi="宋体" w:cs="宋体" w:hint="eastAsia"/>
                <w:kern w:val="0"/>
                <w:sz w:val="18"/>
                <w:szCs w:val="18"/>
              </w:rPr>
              <w:t>拆除原墙面板单层彩钢瓦（含包边及配件），废旧材料运送到业主指定地点（200m以内）；</w:t>
            </w:r>
          </w:p>
          <w:p w:rsidR="00000239" w:rsidRPr="009810E3" w:rsidRDefault="00000239" w:rsidP="00CF3EE1">
            <w:pPr>
              <w:widowControl/>
              <w:jc w:val="left"/>
              <w:rPr>
                <w:rFonts w:ascii="宋体" w:hAnsi="宋体" w:cs="宋体"/>
                <w:kern w:val="0"/>
                <w:sz w:val="18"/>
                <w:szCs w:val="18"/>
              </w:rPr>
            </w:pPr>
            <w:r>
              <w:rPr>
                <w:rFonts w:ascii="宋体" w:hAnsi="宋体" w:cs="宋体" w:hint="eastAsia"/>
                <w:kern w:val="0"/>
                <w:sz w:val="18"/>
                <w:szCs w:val="18"/>
              </w:rPr>
              <w:t>2. 含所有人工、机械、材料等。</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pPr>
              <w:widowControl/>
              <w:jc w:val="center"/>
              <w:rPr>
                <w:kern w:val="0"/>
                <w:sz w:val="20"/>
              </w:rPr>
            </w:pPr>
            <w:r>
              <w:rPr>
                <w:rFonts w:hint="eastAsia"/>
                <w:kern w:val="0"/>
                <w:sz w:val="20"/>
              </w:rPr>
              <w:t>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7504B6">
            <w:pPr>
              <w:widowControl/>
              <w:jc w:val="center"/>
              <w:rPr>
                <w:rFonts w:ascii="宋体" w:hAnsi="宋体" w:cs="宋体"/>
                <w:kern w:val="0"/>
                <w:sz w:val="18"/>
                <w:szCs w:val="18"/>
              </w:rPr>
            </w:pPr>
            <w:r w:rsidRPr="009810E3">
              <w:rPr>
                <w:rFonts w:ascii="宋体" w:hAnsi="宋体" w:cs="宋体" w:hint="eastAsia"/>
                <w:kern w:val="0"/>
                <w:sz w:val="18"/>
                <w:szCs w:val="18"/>
              </w:rPr>
              <w:t>钢板墙板</w:t>
            </w:r>
            <w:r>
              <w:rPr>
                <w:rFonts w:ascii="宋体" w:hAnsi="宋体" w:cs="宋体" w:hint="eastAsia"/>
                <w:kern w:val="0"/>
                <w:sz w:val="18"/>
                <w:szCs w:val="18"/>
              </w:rPr>
              <w:t>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000239" w:rsidRDefault="00000239" w:rsidP="0069578F">
            <w:pPr>
              <w:widowControl/>
              <w:jc w:val="center"/>
              <w:rPr>
                <w:rFonts w:ascii="宋体" w:hAnsi="宋体" w:cs="宋体"/>
                <w:bCs/>
                <w:kern w:val="0"/>
                <w:sz w:val="18"/>
                <w:szCs w:val="18"/>
              </w:rPr>
            </w:pPr>
            <w:r w:rsidRPr="00000239">
              <w:rPr>
                <w:rFonts w:ascii="宋体" w:hAnsi="宋体" w:cs="宋体" w:hint="eastAsia"/>
                <w:bCs/>
                <w:kern w:val="0"/>
                <w:sz w:val="18"/>
                <w:szCs w:val="18"/>
              </w:rPr>
              <w:t>2090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69578F">
            <w:pPr>
              <w:widowControl/>
              <w:jc w:val="center"/>
              <w:textAlignment w:val="center"/>
              <w:rPr>
                <w:rFonts w:ascii="宋体" w:hAnsi="宋体" w:cs="宋体"/>
                <w:bCs/>
                <w:kern w:val="0"/>
                <w:sz w:val="18"/>
                <w:szCs w:val="18"/>
              </w:rPr>
            </w:pPr>
            <w:r w:rsidRPr="00000239">
              <w:rPr>
                <w:rFonts w:ascii="宋体" w:hAnsi="宋体" w:cs="宋体"/>
                <w:bCs/>
                <w:kern w:val="0"/>
                <w:sz w:val="18"/>
                <w:szCs w:val="18"/>
              </w:rPr>
              <w:t>m2</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69578F">
            <w:pPr>
              <w:widowControl/>
              <w:jc w:val="center"/>
              <w:rPr>
                <w:rFonts w:ascii="宋体" w:hAnsi="宋体" w:cs="宋体"/>
                <w:bCs/>
                <w:kern w:val="0"/>
                <w:sz w:val="18"/>
                <w:szCs w:val="18"/>
              </w:rPr>
            </w:pPr>
            <w:r w:rsidRPr="00000239">
              <w:rPr>
                <w:rFonts w:ascii="宋体" w:hAnsi="宋体" w:cs="宋体" w:hint="eastAsia"/>
                <w:bCs/>
                <w:kern w:val="0"/>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33440.00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9810E3">
            <w:pPr>
              <w:widowControl/>
              <w:jc w:val="left"/>
              <w:rPr>
                <w:rFonts w:ascii="宋体" w:hAnsi="宋体" w:cs="宋体"/>
                <w:kern w:val="0"/>
                <w:sz w:val="18"/>
                <w:szCs w:val="18"/>
              </w:rPr>
            </w:pPr>
            <w:r>
              <w:rPr>
                <w:rFonts w:ascii="宋体" w:hAnsi="宋体" w:cs="宋体" w:hint="eastAsia"/>
                <w:kern w:val="0"/>
                <w:sz w:val="18"/>
                <w:szCs w:val="18"/>
              </w:rPr>
              <w:t>1.</w:t>
            </w:r>
            <w:r w:rsidRPr="009810E3">
              <w:rPr>
                <w:rFonts w:ascii="宋体" w:hAnsi="宋体" w:cs="宋体" w:hint="eastAsia"/>
                <w:kern w:val="0"/>
                <w:sz w:val="18"/>
                <w:szCs w:val="18"/>
              </w:rPr>
              <w:t>制安3mm厚合成树脂瓦</w:t>
            </w:r>
            <w:r>
              <w:rPr>
                <w:rFonts w:ascii="宋体" w:hAnsi="宋体" w:cs="宋体" w:hint="eastAsia"/>
                <w:kern w:val="0"/>
                <w:sz w:val="18"/>
                <w:szCs w:val="18"/>
              </w:rPr>
              <w:t>、厂区内材料运输；</w:t>
            </w:r>
          </w:p>
          <w:p w:rsidR="00000239" w:rsidRDefault="00000239" w:rsidP="00A5466A">
            <w:pPr>
              <w:widowControl/>
              <w:jc w:val="left"/>
              <w:rPr>
                <w:rFonts w:ascii="宋体" w:hAnsi="宋体" w:cs="宋体"/>
                <w:kern w:val="0"/>
                <w:sz w:val="18"/>
                <w:szCs w:val="18"/>
              </w:rPr>
            </w:pPr>
            <w:r>
              <w:rPr>
                <w:rFonts w:ascii="宋体" w:hAnsi="宋体" w:cs="宋体" w:hint="eastAsia"/>
                <w:kern w:val="0"/>
                <w:sz w:val="18"/>
                <w:szCs w:val="18"/>
              </w:rPr>
              <w:t>2．含所有人工、机械、辅材及脚手架等。主材甲供。</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pPr>
              <w:widowControl/>
              <w:jc w:val="center"/>
              <w:rPr>
                <w:kern w:val="0"/>
                <w:sz w:val="20"/>
              </w:rPr>
            </w:pPr>
            <w:r>
              <w:rPr>
                <w:rFonts w:hint="eastAsia"/>
                <w:kern w:val="0"/>
                <w:sz w:val="20"/>
              </w:rPr>
              <w:t>4</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7504B6">
            <w:pPr>
              <w:widowControl/>
              <w:jc w:val="center"/>
              <w:rPr>
                <w:rFonts w:ascii="宋体" w:hAnsi="宋体" w:cs="宋体"/>
                <w:kern w:val="0"/>
                <w:sz w:val="18"/>
                <w:szCs w:val="18"/>
              </w:rPr>
            </w:pPr>
            <w:r w:rsidRPr="009810E3">
              <w:rPr>
                <w:rFonts w:ascii="宋体" w:hAnsi="宋体" w:cs="宋体" w:hint="eastAsia"/>
                <w:kern w:val="0"/>
                <w:sz w:val="18"/>
                <w:szCs w:val="18"/>
              </w:rPr>
              <w:t>门窗拆除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Default="00000239" w:rsidP="0069578F">
            <w:pPr>
              <w:widowControl/>
              <w:jc w:val="center"/>
              <w:rPr>
                <w:rFonts w:ascii="宋体" w:hAnsi="宋体" w:cs="宋体"/>
                <w:kern w:val="0"/>
                <w:sz w:val="18"/>
                <w:szCs w:val="18"/>
              </w:rPr>
            </w:pPr>
            <w:r>
              <w:rPr>
                <w:rFonts w:ascii="宋体" w:hAnsi="宋体" w:cs="宋体" w:hint="eastAsia"/>
                <w:kern w:val="0"/>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69578F">
            <w:pPr>
              <w:widowControl/>
              <w:jc w:val="center"/>
              <w:textAlignment w:val="center"/>
              <w:rPr>
                <w:rFonts w:ascii="宋体" w:hAnsi="宋体" w:cs="宋体"/>
                <w:kern w:val="0"/>
                <w:sz w:val="18"/>
                <w:szCs w:val="18"/>
              </w:rPr>
            </w:pPr>
            <w:r w:rsidRPr="009810E3">
              <w:rPr>
                <w:rFonts w:ascii="宋体" w:hAnsi="宋体" w:cs="宋体"/>
                <w:kern w:val="0"/>
                <w:sz w:val="18"/>
                <w:szCs w:val="18"/>
              </w:rPr>
              <w:t>m2</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9810E3">
            <w:pPr>
              <w:widowControl/>
              <w:jc w:val="center"/>
              <w:rPr>
                <w:rFonts w:ascii="宋体" w:hAnsi="宋体" w:cs="宋体"/>
                <w:kern w:val="0"/>
                <w:sz w:val="18"/>
                <w:szCs w:val="18"/>
              </w:rPr>
            </w:pPr>
            <w:r>
              <w:rPr>
                <w:rFonts w:ascii="宋体" w:hAnsi="宋体" w:cs="宋体" w:hint="eastAsia"/>
                <w:kern w:val="0"/>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2600.00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9810E3">
            <w:pPr>
              <w:widowControl/>
              <w:jc w:val="left"/>
              <w:rPr>
                <w:rFonts w:ascii="宋体" w:hAnsi="宋体" w:cs="宋体"/>
                <w:kern w:val="0"/>
                <w:sz w:val="18"/>
                <w:szCs w:val="18"/>
              </w:rPr>
            </w:pPr>
            <w:r>
              <w:rPr>
                <w:rFonts w:ascii="宋体" w:hAnsi="宋体" w:cs="宋体" w:hint="eastAsia"/>
                <w:kern w:val="0"/>
                <w:sz w:val="18"/>
                <w:szCs w:val="18"/>
              </w:rPr>
              <w:t>1.</w:t>
            </w:r>
            <w:r w:rsidRPr="009810E3">
              <w:rPr>
                <w:rFonts w:ascii="宋体" w:hAnsi="宋体" w:cs="宋体" w:hint="eastAsia"/>
                <w:kern w:val="0"/>
                <w:sz w:val="18"/>
                <w:szCs w:val="18"/>
              </w:rPr>
              <w:t>拆除原墙面塑钢窗（含包边及配件），废旧材料运送到业主指定地点（200m以内）；</w:t>
            </w:r>
          </w:p>
          <w:p w:rsidR="00000239" w:rsidRPr="009810E3" w:rsidRDefault="00000239" w:rsidP="00CF3EE1">
            <w:pPr>
              <w:widowControl/>
              <w:jc w:val="left"/>
              <w:rPr>
                <w:rFonts w:ascii="宋体" w:hAnsi="宋体" w:cs="宋体"/>
                <w:kern w:val="0"/>
                <w:sz w:val="18"/>
                <w:szCs w:val="18"/>
              </w:rPr>
            </w:pPr>
            <w:r>
              <w:rPr>
                <w:rFonts w:ascii="宋体" w:hAnsi="宋体" w:cs="宋体" w:hint="eastAsia"/>
                <w:kern w:val="0"/>
                <w:sz w:val="18"/>
                <w:szCs w:val="18"/>
              </w:rPr>
              <w:t>2. 含所有人工、机械、材料等。</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pPr>
              <w:widowControl/>
              <w:jc w:val="center"/>
              <w:rPr>
                <w:kern w:val="0"/>
                <w:sz w:val="20"/>
              </w:rPr>
            </w:pPr>
            <w:r>
              <w:rPr>
                <w:rFonts w:hint="eastAsia"/>
                <w:kern w:val="0"/>
                <w:sz w:val="20"/>
              </w:rPr>
              <w:t>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7504B6">
            <w:pPr>
              <w:widowControl/>
              <w:jc w:val="center"/>
              <w:rPr>
                <w:rFonts w:ascii="宋体" w:hAnsi="宋体" w:cs="宋体"/>
                <w:kern w:val="0"/>
                <w:sz w:val="18"/>
                <w:szCs w:val="18"/>
              </w:rPr>
            </w:pPr>
            <w:r w:rsidRPr="009810E3">
              <w:rPr>
                <w:rFonts w:ascii="宋体" w:hAnsi="宋体" w:cs="宋体" w:hint="eastAsia"/>
                <w:kern w:val="0"/>
                <w:sz w:val="18"/>
                <w:szCs w:val="18"/>
              </w:rPr>
              <w:t>金属窗</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Default="00000239" w:rsidP="00191C35">
            <w:pPr>
              <w:widowControl/>
              <w:jc w:val="center"/>
              <w:rPr>
                <w:rFonts w:ascii="宋体" w:hAnsi="宋体" w:cs="宋体"/>
                <w:kern w:val="0"/>
                <w:sz w:val="18"/>
                <w:szCs w:val="18"/>
              </w:rPr>
            </w:pPr>
            <w:r>
              <w:rPr>
                <w:rFonts w:ascii="宋体" w:hAnsi="宋体" w:cs="宋体" w:hint="eastAsia"/>
                <w:kern w:val="0"/>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191C35">
            <w:pPr>
              <w:widowControl/>
              <w:jc w:val="center"/>
              <w:textAlignment w:val="center"/>
              <w:rPr>
                <w:rFonts w:ascii="宋体" w:hAnsi="宋体" w:cs="宋体"/>
                <w:kern w:val="0"/>
                <w:sz w:val="18"/>
                <w:szCs w:val="18"/>
              </w:rPr>
            </w:pPr>
            <w:r w:rsidRPr="009810E3">
              <w:rPr>
                <w:rFonts w:ascii="宋体" w:hAnsi="宋体" w:cs="宋体"/>
                <w:kern w:val="0"/>
                <w:sz w:val="18"/>
                <w:szCs w:val="18"/>
              </w:rPr>
              <w:t>m2</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3600.00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9810E3">
            <w:pPr>
              <w:widowControl/>
              <w:jc w:val="left"/>
              <w:rPr>
                <w:rFonts w:ascii="宋体" w:hAnsi="宋体" w:cs="宋体"/>
                <w:kern w:val="0"/>
                <w:sz w:val="18"/>
                <w:szCs w:val="18"/>
              </w:rPr>
            </w:pPr>
            <w:r w:rsidRPr="009810E3">
              <w:rPr>
                <w:rFonts w:ascii="宋体" w:hAnsi="宋体" w:cs="宋体" w:hint="eastAsia"/>
                <w:kern w:val="0"/>
                <w:sz w:val="18"/>
                <w:szCs w:val="18"/>
              </w:rPr>
              <w:t>1、窗材质：80系列推拉窗</w:t>
            </w:r>
            <w:r>
              <w:rPr>
                <w:rFonts w:ascii="宋体" w:hAnsi="宋体" w:cs="宋体" w:hint="eastAsia"/>
                <w:kern w:val="0"/>
                <w:sz w:val="18"/>
                <w:szCs w:val="18"/>
              </w:rPr>
              <w:t>；</w:t>
            </w:r>
          </w:p>
          <w:p w:rsidR="00000239" w:rsidRDefault="00000239" w:rsidP="009810E3">
            <w:pPr>
              <w:widowControl/>
              <w:jc w:val="left"/>
              <w:rPr>
                <w:rFonts w:ascii="宋体" w:hAnsi="宋体" w:cs="宋体"/>
                <w:kern w:val="0"/>
                <w:sz w:val="18"/>
                <w:szCs w:val="18"/>
              </w:rPr>
            </w:pPr>
            <w:r w:rsidRPr="009810E3">
              <w:rPr>
                <w:rFonts w:ascii="宋体" w:hAnsi="宋体" w:cs="宋体" w:hint="eastAsia"/>
                <w:kern w:val="0"/>
                <w:sz w:val="18"/>
                <w:szCs w:val="18"/>
              </w:rPr>
              <w:t>2、玻璃品种、厚度：5厚钢化玻璃</w:t>
            </w:r>
            <w:r>
              <w:rPr>
                <w:rFonts w:ascii="宋体" w:hAnsi="宋体" w:cs="宋体" w:hint="eastAsia"/>
                <w:kern w:val="0"/>
                <w:sz w:val="18"/>
                <w:szCs w:val="18"/>
              </w:rPr>
              <w:t>；</w:t>
            </w:r>
          </w:p>
          <w:p w:rsidR="00000239" w:rsidRDefault="00000239" w:rsidP="009810E3">
            <w:pPr>
              <w:widowControl/>
              <w:jc w:val="left"/>
              <w:rPr>
                <w:rFonts w:ascii="宋体" w:hAnsi="宋体" w:cs="宋体"/>
                <w:kern w:val="0"/>
                <w:sz w:val="18"/>
                <w:szCs w:val="18"/>
              </w:rPr>
            </w:pPr>
            <w:r>
              <w:rPr>
                <w:rFonts w:ascii="宋体" w:hAnsi="宋体" w:cs="宋体" w:hint="eastAsia"/>
                <w:kern w:val="0"/>
                <w:sz w:val="18"/>
                <w:szCs w:val="18"/>
              </w:rPr>
              <w:t>3、含所有人工、机械、辅材等。</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pPr>
              <w:widowControl/>
              <w:jc w:val="center"/>
              <w:rPr>
                <w:kern w:val="0"/>
                <w:sz w:val="20"/>
              </w:rPr>
            </w:pPr>
            <w:r>
              <w:rPr>
                <w:rFonts w:hint="eastAsia"/>
                <w:kern w:val="0"/>
                <w:sz w:val="20"/>
              </w:rPr>
              <w:t>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5D4007">
            <w:pPr>
              <w:widowControl/>
              <w:jc w:val="center"/>
              <w:rPr>
                <w:rFonts w:ascii="宋体" w:hAnsi="宋体" w:cs="宋体"/>
                <w:kern w:val="0"/>
                <w:sz w:val="18"/>
                <w:szCs w:val="18"/>
              </w:rPr>
            </w:pPr>
            <w:r w:rsidRPr="00E20052">
              <w:rPr>
                <w:rFonts w:ascii="宋体" w:hAnsi="宋体" w:cs="宋体" w:hint="eastAsia"/>
                <w:kern w:val="0"/>
                <w:sz w:val="18"/>
                <w:szCs w:val="18"/>
              </w:rPr>
              <w:t>钢支撑、钢拉条安装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E20052" w:rsidRDefault="00000239" w:rsidP="0069578F">
            <w:pPr>
              <w:widowControl/>
              <w:jc w:val="center"/>
              <w:rPr>
                <w:rFonts w:ascii="宋体" w:hAnsi="宋体" w:cs="宋体"/>
                <w:bCs/>
                <w:kern w:val="0"/>
                <w:sz w:val="18"/>
                <w:szCs w:val="18"/>
              </w:rPr>
            </w:pPr>
            <w:r w:rsidRPr="00E20052">
              <w:rPr>
                <w:rFonts w:ascii="宋体" w:hAnsi="宋体" w:cs="宋体" w:hint="eastAsia"/>
                <w:bCs/>
                <w:kern w:val="0"/>
                <w:sz w:val="18"/>
                <w:szCs w:val="18"/>
              </w:rPr>
              <w:t>134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69578F">
            <w:pPr>
              <w:widowControl/>
              <w:jc w:val="center"/>
              <w:textAlignment w:val="center"/>
              <w:rPr>
                <w:rFonts w:ascii="宋体" w:hAnsi="宋体" w:cs="宋体"/>
                <w:bCs/>
                <w:kern w:val="0"/>
                <w:sz w:val="18"/>
                <w:szCs w:val="18"/>
              </w:rPr>
            </w:pPr>
            <w:r w:rsidRPr="00E20052">
              <w:rPr>
                <w:rFonts w:ascii="宋体" w:hAnsi="宋体" w:cs="宋体"/>
                <w:bCs/>
                <w:kern w:val="0"/>
                <w:sz w:val="18"/>
                <w:szCs w:val="18"/>
              </w:rPr>
              <w:t>t</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69578F">
            <w:pPr>
              <w:widowControl/>
              <w:jc w:val="center"/>
              <w:rPr>
                <w:rFonts w:ascii="宋体" w:hAnsi="宋体" w:cs="宋体"/>
                <w:bCs/>
                <w:kern w:val="0"/>
                <w:sz w:val="18"/>
                <w:szCs w:val="18"/>
              </w:rPr>
            </w:pPr>
            <w:r w:rsidRPr="00E20052">
              <w:rPr>
                <w:rFonts w:ascii="宋体" w:hAnsi="宋体" w:cs="宋体" w:hint="eastAsia"/>
                <w:bCs/>
                <w:kern w:val="0"/>
                <w:sz w:val="18"/>
                <w:szCs w:val="18"/>
              </w:rPr>
              <w:t>835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111890.00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9810E3">
            <w:pPr>
              <w:widowControl/>
              <w:jc w:val="left"/>
              <w:rPr>
                <w:rFonts w:ascii="宋体" w:hAnsi="宋体" w:cs="宋体"/>
                <w:kern w:val="0"/>
                <w:sz w:val="18"/>
                <w:szCs w:val="18"/>
              </w:rPr>
            </w:pPr>
            <w:r w:rsidRPr="009810E3">
              <w:rPr>
                <w:rFonts w:ascii="宋体" w:hAnsi="宋体" w:cs="宋体" w:hint="eastAsia"/>
                <w:kern w:val="0"/>
                <w:sz w:val="18"/>
                <w:szCs w:val="18"/>
              </w:rPr>
              <w:t>1、钢材种类：Q235B</w:t>
            </w:r>
            <w:r>
              <w:rPr>
                <w:rFonts w:ascii="宋体" w:hAnsi="宋体" w:cs="宋体" w:hint="eastAsia"/>
                <w:kern w:val="0"/>
                <w:sz w:val="18"/>
                <w:szCs w:val="18"/>
              </w:rPr>
              <w:t>；</w:t>
            </w:r>
          </w:p>
          <w:p w:rsidR="00000239" w:rsidRDefault="00000239" w:rsidP="009810E3">
            <w:pPr>
              <w:widowControl/>
              <w:jc w:val="left"/>
              <w:rPr>
                <w:rFonts w:ascii="宋体" w:hAnsi="宋体" w:cs="宋体"/>
                <w:kern w:val="0"/>
                <w:sz w:val="18"/>
                <w:szCs w:val="18"/>
              </w:rPr>
            </w:pPr>
            <w:r w:rsidRPr="009810E3">
              <w:rPr>
                <w:rFonts w:ascii="宋体" w:hAnsi="宋体" w:cs="宋体" w:hint="eastAsia"/>
                <w:kern w:val="0"/>
                <w:sz w:val="18"/>
                <w:szCs w:val="18"/>
              </w:rPr>
              <w:t>2、部位：制安钢支撑、钢拉条、钢檩条</w:t>
            </w:r>
            <w:r>
              <w:rPr>
                <w:rFonts w:ascii="宋体" w:hAnsi="宋体" w:cs="宋体" w:hint="eastAsia"/>
                <w:kern w:val="0"/>
                <w:sz w:val="18"/>
                <w:szCs w:val="18"/>
              </w:rPr>
              <w:t>；</w:t>
            </w:r>
          </w:p>
          <w:p w:rsidR="00000239" w:rsidRDefault="00000239" w:rsidP="009810E3">
            <w:pPr>
              <w:widowControl/>
              <w:jc w:val="left"/>
              <w:rPr>
                <w:rFonts w:ascii="宋体" w:hAnsi="宋体" w:cs="宋体"/>
                <w:kern w:val="0"/>
                <w:sz w:val="18"/>
                <w:szCs w:val="18"/>
              </w:rPr>
            </w:pPr>
            <w:r>
              <w:rPr>
                <w:rFonts w:ascii="宋体" w:hAnsi="宋体" w:cs="宋体" w:hint="eastAsia"/>
                <w:kern w:val="0"/>
                <w:sz w:val="18"/>
                <w:szCs w:val="18"/>
              </w:rPr>
              <w:t>3、含所有人工、机械、辅材及脚手架等。主材甲供。</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pPr>
              <w:widowControl/>
              <w:jc w:val="center"/>
              <w:rPr>
                <w:kern w:val="0"/>
                <w:sz w:val="20"/>
              </w:rPr>
            </w:pPr>
            <w:r>
              <w:rPr>
                <w:rFonts w:hint="eastAsia"/>
                <w:kern w:val="0"/>
                <w:sz w:val="20"/>
              </w:rPr>
              <w:lastRenderedPageBreak/>
              <w:t>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7504B6">
            <w:pPr>
              <w:widowControl/>
              <w:jc w:val="center"/>
              <w:rPr>
                <w:rFonts w:ascii="宋体" w:hAnsi="宋体" w:cs="宋体"/>
                <w:kern w:val="0"/>
                <w:sz w:val="18"/>
                <w:szCs w:val="18"/>
              </w:rPr>
            </w:pPr>
            <w:r w:rsidRPr="000F12B0">
              <w:rPr>
                <w:rFonts w:ascii="宋体" w:hAnsi="宋体" w:cs="宋体" w:hint="eastAsia"/>
                <w:kern w:val="0"/>
                <w:sz w:val="18"/>
                <w:szCs w:val="18"/>
              </w:rPr>
              <w:t>机械除锈</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Default="00000239" w:rsidP="0069578F">
            <w:pPr>
              <w:widowControl/>
              <w:jc w:val="center"/>
              <w:rPr>
                <w:rFonts w:ascii="宋体" w:hAnsi="宋体" w:cs="宋体"/>
                <w:kern w:val="0"/>
                <w:sz w:val="18"/>
                <w:szCs w:val="18"/>
              </w:rPr>
            </w:pPr>
            <w:r>
              <w:rPr>
                <w:rFonts w:ascii="宋体" w:hAnsi="宋体" w:cs="宋体" w:hint="eastAsia"/>
                <w:kern w:val="0"/>
                <w:sz w:val="18"/>
                <w:szCs w:val="18"/>
              </w:rPr>
              <w:t>142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69578F">
            <w:pPr>
              <w:widowControl/>
              <w:jc w:val="center"/>
              <w:textAlignment w:val="center"/>
              <w:rPr>
                <w:rFonts w:ascii="宋体" w:hAnsi="宋体" w:cs="宋体"/>
                <w:kern w:val="0"/>
                <w:sz w:val="18"/>
                <w:szCs w:val="18"/>
              </w:rPr>
            </w:pPr>
            <w:r w:rsidRPr="000F12B0">
              <w:rPr>
                <w:rFonts w:ascii="宋体" w:hAnsi="宋体" w:cs="宋体"/>
                <w:kern w:val="0"/>
                <w:sz w:val="18"/>
                <w:szCs w:val="18"/>
              </w:rPr>
              <w:t>t</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F12B0">
            <w:pPr>
              <w:widowControl/>
              <w:jc w:val="center"/>
              <w:rPr>
                <w:rFonts w:ascii="宋体" w:hAnsi="宋体" w:cs="宋体"/>
                <w:kern w:val="0"/>
                <w:sz w:val="18"/>
                <w:szCs w:val="18"/>
              </w:rPr>
            </w:pPr>
            <w:r>
              <w:rPr>
                <w:rFonts w:ascii="宋体" w:hAnsi="宋体" w:cs="宋体" w:hint="eastAsia"/>
                <w:kern w:val="0"/>
                <w:sz w:val="18"/>
                <w:szCs w:val="18"/>
              </w:rPr>
              <w:t>220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31240.00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F12B0" w:rsidRDefault="00000239" w:rsidP="000F12B0">
            <w:pPr>
              <w:pStyle w:val="af3"/>
              <w:widowControl/>
              <w:numPr>
                <w:ilvl w:val="1"/>
                <w:numId w:val="1"/>
              </w:numPr>
              <w:ind w:firstLineChars="0"/>
              <w:jc w:val="left"/>
              <w:rPr>
                <w:rFonts w:ascii="宋体" w:hAnsi="宋体" w:cs="宋体"/>
                <w:kern w:val="0"/>
                <w:sz w:val="18"/>
                <w:szCs w:val="18"/>
              </w:rPr>
            </w:pPr>
            <w:r w:rsidRPr="000F12B0">
              <w:rPr>
                <w:rFonts w:ascii="宋体" w:hAnsi="宋体" w:cs="宋体" w:hint="eastAsia"/>
                <w:kern w:val="0"/>
                <w:sz w:val="18"/>
                <w:szCs w:val="18"/>
              </w:rPr>
              <w:t>除锈等级：Sa2.5</w:t>
            </w:r>
          </w:p>
          <w:p w:rsidR="00000239" w:rsidRPr="000F12B0" w:rsidRDefault="00000239" w:rsidP="000F12B0">
            <w:pPr>
              <w:pStyle w:val="af3"/>
              <w:widowControl/>
              <w:numPr>
                <w:ilvl w:val="1"/>
                <w:numId w:val="1"/>
              </w:numPr>
              <w:ind w:firstLineChars="0"/>
              <w:jc w:val="left"/>
              <w:rPr>
                <w:rFonts w:ascii="宋体" w:hAnsi="宋体" w:cs="宋体"/>
                <w:kern w:val="0"/>
                <w:sz w:val="18"/>
                <w:szCs w:val="18"/>
              </w:rPr>
            </w:pPr>
            <w:r>
              <w:rPr>
                <w:rFonts w:ascii="宋体" w:hAnsi="宋体" w:cs="宋体" w:hint="eastAsia"/>
                <w:kern w:val="0"/>
                <w:sz w:val="18"/>
                <w:szCs w:val="18"/>
              </w:rPr>
              <w:t>含所有人工、机械、材料等。</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pPr>
              <w:widowControl/>
              <w:jc w:val="center"/>
              <w:rPr>
                <w:kern w:val="0"/>
                <w:sz w:val="20"/>
              </w:rPr>
            </w:pPr>
            <w:r>
              <w:rPr>
                <w:rFonts w:hint="eastAsia"/>
                <w:kern w:val="0"/>
                <w:sz w:val="20"/>
              </w:rPr>
              <w:t>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5D4007">
            <w:pPr>
              <w:widowControl/>
              <w:jc w:val="center"/>
              <w:rPr>
                <w:rFonts w:ascii="宋体" w:hAnsi="宋体" w:cs="宋体"/>
                <w:kern w:val="0"/>
                <w:sz w:val="18"/>
                <w:szCs w:val="18"/>
              </w:rPr>
            </w:pPr>
            <w:r w:rsidRPr="00E20052">
              <w:rPr>
                <w:rFonts w:ascii="宋体" w:hAnsi="宋体" w:cs="宋体" w:hint="eastAsia"/>
                <w:kern w:val="0"/>
                <w:sz w:val="18"/>
                <w:szCs w:val="18"/>
              </w:rPr>
              <w:t>一般钢结构防腐蚀</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E20052" w:rsidRDefault="00000239" w:rsidP="0069578F">
            <w:pPr>
              <w:widowControl/>
              <w:jc w:val="center"/>
              <w:rPr>
                <w:rFonts w:ascii="宋体" w:hAnsi="宋体" w:cs="宋体"/>
                <w:kern w:val="0"/>
                <w:sz w:val="18"/>
                <w:szCs w:val="18"/>
              </w:rPr>
            </w:pPr>
            <w:r w:rsidRPr="00E20052">
              <w:rPr>
                <w:rFonts w:ascii="宋体" w:hAnsi="宋体" w:cs="宋体" w:hint="eastAsia"/>
                <w:kern w:val="0"/>
                <w:sz w:val="18"/>
                <w:szCs w:val="18"/>
              </w:rPr>
              <w:t>142886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69578F">
            <w:pPr>
              <w:widowControl/>
              <w:jc w:val="center"/>
              <w:textAlignment w:val="center"/>
              <w:rPr>
                <w:rFonts w:ascii="宋体" w:hAnsi="宋体" w:cs="宋体"/>
                <w:kern w:val="0"/>
                <w:sz w:val="18"/>
                <w:szCs w:val="18"/>
              </w:rPr>
            </w:pPr>
            <w:r w:rsidRPr="00E20052">
              <w:rPr>
                <w:rFonts w:ascii="宋体" w:hAnsi="宋体" w:cs="宋体"/>
                <w:kern w:val="0"/>
                <w:sz w:val="18"/>
                <w:szCs w:val="18"/>
              </w:rPr>
              <w:t>kg</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0F12B0">
            <w:pPr>
              <w:widowControl/>
              <w:jc w:val="center"/>
              <w:rPr>
                <w:rFonts w:ascii="宋体" w:hAnsi="宋体" w:cs="宋体"/>
                <w:kern w:val="0"/>
                <w:sz w:val="18"/>
                <w:szCs w:val="18"/>
              </w:rPr>
            </w:pPr>
            <w:r w:rsidRPr="00E20052">
              <w:rPr>
                <w:rFonts w:ascii="宋体" w:hAnsi="宋体" w:cs="宋体" w:hint="eastAsia"/>
                <w:kern w:val="0"/>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285772.00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F12B0" w:rsidRDefault="00000239" w:rsidP="000F12B0">
            <w:pPr>
              <w:pStyle w:val="af3"/>
              <w:widowControl/>
              <w:numPr>
                <w:ilvl w:val="0"/>
                <w:numId w:val="7"/>
              </w:numPr>
              <w:ind w:firstLineChars="0"/>
              <w:jc w:val="left"/>
              <w:rPr>
                <w:rFonts w:ascii="宋体" w:hAnsi="宋体" w:cs="宋体"/>
                <w:kern w:val="0"/>
                <w:sz w:val="18"/>
                <w:szCs w:val="18"/>
              </w:rPr>
            </w:pPr>
            <w:r w:rsidRPr="000F12B0">
              <w:rPr>
                <w:rFonts w:ascii="宋体" w:hAnsi="宋体" w:cs="宋体" w:hint="eastAsia"/>
                <w:kern w:val="0"/>
                <w:sz w:val="18"/>
                <w:szCs w:val="18"/>
              </w:rPr>
              <w:t>油漆品种、遍数：氯磺化聚乙烯二底一中二面；</w:t>
            </w:r>
          </w:p>
          <w:p w:rsidR="00000239" w:rsidRPr="000F12B0" w:rsidRDefault="00000239" w:rsidP="005D4007">
            <w:pPr>
              <w:pStyle w:val="af3"/>
              <w:widowControl/>
              <w:numPr>
                <w:ilvl w:val="0"/>
                <w:numId w:val="7"/>
              </w:numPr>
              <w:ind w:firstLineChars="0"/>
              <w:jc w:val="left"/>
              <w:rPr>
                <w:rFonts w:ascii="宋体" w:hAnsi="宋体" w:cs="宋体"/>
                <w:kern w:val="0"/>
                <w:sz w:val="18"/>
                <w:szCs w:val="18"/>
              </w:rPr>
            </w:pPr>
            <w:r>
              <w:rPr>
                <w:rFonts w:ascii="宋体" w:hAnsi="宋体" w:cs="宋体" w:hint="eastAsia"/>
                <w:kern w:val="0"/>
                <w:sz w:val="18"/>
                <w:szCs w:val="18"/>
              </w:rPr>
              <w:t>含所有人工、机械、辅料等。主材甲供。</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pPr>
              <w:widowControl/>
              <w:jc w:val="center"/>
              <w:rPr>
                <w:kern w:val="0"/>
                <w:sz w:val="20"/>
              </w:rPr>
            </w:pPr>
            <w:r>
              <w:rPr>
                <w:rFonts w:hint="eastAsia"/>
                <w:kern w:val="0"/>
                <w:sz w:val="20"/>
              </w:rPr>
              <w:t>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F12B0" w:rsidRDefault="00000239" w:rsidP="007504B6">
            <w:pPr>
              <w:widowControl/>
              <w:jc w:val="center"/>
              <w:rPr>
                <w:rFonts w:ascii="宋体" w:hAnsi="宋体" w:cs="宋体"/>
                <w:kern w:val="0"/>
                <w:sz w:val="18"/>
                <w:szCs w:val="18"/>
              </w:rPr>
            </w:pPr>
            <w:r w:rsidRPr="00E6550F">
              <w:rPr>
                <w:rFonts w:ascii="宋体" w:hAnsi="宋体" w:cs="宋体" w:hint="eastAsia"/>
                <w:kern w:val="0"/>
                <w:sz w:val="18"/>
                <w:szCs w:val="18"/>
              </w:rPr>
              <w:t>金属构件拆除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Default="00000239" w:rsidP="00E6550F">
            <w:pPr>
              <w:widowControl/>
              <w:jc w:val="center"/>
              <w:rPr>
                <w:rFonts w:ascii="宋体" w:hAnsi="宋体" w:cs="宋体"/>
                <w:kern w:val="0"/>
                <w:sz w:val="18"/>
                <w:szCs w:val="18"/>
              </w:rPr>
            </w:pPr>
            <w:r>
              <w:rPr>
                <w:rFonts w:ascii="宋体" w:hAnsi="宋体" w:cs="宋体" w:hint="eastAsia"/>
                <w:kern w:val="0"/>
                <w:sz w:val="18"/>
                <w:szCs w:val="18"/>
              </w:rPr>
              <w:t>83.8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F12B0" w:rsidRDefault="00000239" w:rsidP="0069578F">
            <w:pPr>
              <w:widowControl/>
              <w:jc w:val="center"/>
              <w:textAlignment w:val="center"/>
              <w:rPr>
                <w:rFonts w:ascii="宋体" w:hAnsi="宋体" w:cs="宋体"/>
                <w:kern w:val="0"/>
                <w:sz w:val="18"/>
                <w:szCs w:val="18"/>
              </w:rPr>
            </w:pPr>
            <w:r w:rsidRPr="00E6550F">
              <w:rPr>
                <w:rFonts w:ascii="宋体" w:hAnsi="宋体" w:cs="宋体"/>
                <w:kern w:val="0"/>
                <w:sz w:val="18"/>
                <w:szCs w:val="18"/>
              </w:rPr>
              <w:t>t</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F12B0">
            <w:pPr>
              <w:widowControl/>
              <w:jc w:val="center"/>
              <w:rPr>
                <w:rFonts w:ascii="宋体" w:hAnsi="宋体" w:cs="宋体"/>
                <w:kern w:val="0"/>
                <w:sz w:val="18"/>
                <w:szCs w:val="18"/>
              </w:rPr>
            </w:pPr>
            <w:r>
              <w:rPr>
                <w:rFonts w:ascii="宋体" w:hAnsi="宋体" w:cs="宋体" w:hint="eastAsia"/>
                <w:kern w:val="0"/>
                <w:sz w:val="18"/>
                <w:szCs w:val="18"/>
              </w:rPr>
              <w:t>750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62850.00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6550F" w:rsidRDefault="00000239" w:rsidP="00E6550F">
            <w:pPr>
              <w:pStyle w:val="af3"/>
              <w:widowControl/>
              <w:numPr>
                <w:ilvl w:val="0"/>
                <w:numId w:val="8"/>
              </w:numPr>
              <w:ind w:firstLineChars="0"/>
              <w:jc w:val="left"/>
              <w:rPr>
                <w:rFonts w:ascii="宋体" w:hAnsi="宋体" w:cs="宋体"/>
                <w:kern w:val="0"/>
                <w:sz w:val="18"/>
                <w:szCs w:val="18"/>
              </w:rPr>
            </w:pPr>
            <w:r>
              <w:rPr>
                <w:rFonts w:ascii="宋体" w:hAnsi="宋体" w:cs="宋体" w:hint="eastAsia"/>
                <w:kern w:val="0"/>
                <w:sz w:val="18"/>
                <w:szCs w:val="18"/>
              </w:rPr>
              <w:t>保护性</w:t>
            </w:r>
            <w:r w:rsidRPr="00E6550F">
              <w:rPr>
                <w:rFonts w:ascii="宋体" w:hAnsi="宋体" w:cs="宋体" w:hint="eastAsia"/>
                <w:kern w:val="0"/>
                <w:sz w:val="18"/>
                <w:szCs w:val="18"/>
              </w:rPr>
              <w:t>拆除原屋面结构层水平支撑及钢天沟，废旧材料运送到业主指定地点（200m以内）；</w:t>
            </w:r>
          </w:p>
          <w:p w:rsidR="00000239" w:rsidRPr="00E6550F" w:rsidRDefault="00000239" w:rsidP="00CF3EE1">
            <w:pPr>
              <w:pStyle w:val="af3"/>
              <w:widowControl/>
              <w:numPr>
                <w:ilvl w:val="0"/>
                <w:numId w:val="8"/>
              </w:numPr>
              <w:ind w:firstLineChars="0"/>
              <w:jc w:val="left"/>
              <w:rPr>
                <w:rFonts w:ascii="宋体" w:hAnsi="宋体" w:cs="宋体"/>
                <w:kern w:val="0"/>
                <w:sz w:val="18"/>
                <w:szCs w:val="18"/>
              </w:rPr>
            </w:pPr>
            <w:r>
              <w:rPr>
                <w:rFonts w:ascii="宋体" w:hAnsi="宋体" w:cs="宋体" w:hint="eastAsia"/>
                <w:kern w:val="0"/>
                <w:sz w:val="18"/>
                <w:szCs w:val="18"/>
              </w:rPr>
              <w:t>含所有人工、机械、材料等。</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pPr>
              <w:widowControl/>
              <w:jc w:val="center"/>
              <w:rPr>
                <w:kern w:val="0"/>
                <w:sz w:val="20"/>
              </w:rPr>
            </w:pPr>
            <w:r>
              <w:rPr>
                <w:rFonts w:hint="eastAsia"/>
                <w:kern w:val="0"/>
                <w:sz w:val="20"/>
              </w:rPr>
              <w:t>10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7504B6">
            <w:pPr>
              <w:widowControl/>
              <w:jc w:val="center"/>
              <w:rPr>
                <w:rFonts w:ascii="宋体" w:hAnsi="宋体" w:cs="宋体"/>
                <w:kern w:val="0"/>
                <w:sz w:val="18"/>
                <w:szCs w:val="18"/>
              </w:rPr>
            </w:pPr>
            <w:r w:rsidRPr="00E6550F">
              <w:rPr>
                <w:rFonts w:ascii="宋体" w:hAnsi="宋体" w:cs="宋体" w:hint="eastAsia"/>
                <w:kern w:val="0"/>
                <w:sz w:val="18"/>
                <w:szCs w:val="18"/>
              </w:rPr>
              <w:t>型材屋面拆除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Default="00000239" w:rsidP="0069578F">
            <w:pPr>
              <w:widowControl/>
              <w:jc w:val="center"/>
              <w:rPr>
                <w:rFonts w:ascii="宋体" w:hAnsi="宋体" w:cs="宋体"/>
                <w:kern w:val="0"/>
                <w:sz w:val="18"/>
                <w:szCs w:val="18"/>
              </w:rPr>
            </w:pPr>
            <w:r>
              <w:rPr>
                <w:rFonts w:ascii="宋体" w:hAnsi="宋体" w:cs="宋体" w:hint="eastAsia"/>
                <w:kern w:val="0"/>
                <w:sz w:val="18"/>
                <w:szCs w:val="18"/>
              </w:rPr>
              <w:t>2660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9810E3" w:rsidRDefault="00000239" w:rsidP="0069578F">
            <w:pPr>
              <w:widowControl/>
              <w:jc w:val="center"/>
              <w:textAlignment w:val="center"/>
              <w:rPr>
                <w:rFonts w:ascii="宋体" w:hAnsi="宋体" w:cs="宋体"/>
                <w:kern w:val="0"/>
                <w:sz w:val="18"/>
                <w:szCs w:val="18"/>
              </w:rPr>
            </w:pPr>
            <w:r w:rsidRPr="00E6550F">
              <w:rPr>
                <w:rFonts w:ascii="宋体" w:hAnsi="宋体" w:cs="宋体"/>
                <w:kern w:val="0"/>
                <w:sz w:val="18"/>
                <w:szCs w:val="18"/>
              </w:rPr>
              <w:t>m2</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53200.00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6550F" w:rsidRDefault="00000239" w:rsidP="00E6550F">
            <w:pPr>
              <w:pStyle w:val="af3"/>
              <w:widowControl/>
              <w:numPr>
                <w:ilvl w:val="0"/>
                <w:numId w:val="9"/>
              </w:numPr>
              <w:ind w:firstLineChars="0"/>
              <w:jc w:val="left"/>
              <w:rPr>
                <w:rFonts w:ascii="宋体" w:hAnsi="宋体" w:cs="宋体"/>
                <w:kern w:val="0"/>
                <w:sz w:val="18"/>
                <w:szCs w:val="18"/>
              </w:rPr>
            </w:pPr>
            <w:r>
              <w:rPr>
                <w:rFonts w:ascii="宋体" w:hAnsi="宋体" w:cs="宋体" w:hint="eastAsia"/>
                <w:kern w:val="0"/>
                <w:sz w:val="18"/>
                <w:szCs w:val="18"/>
              </w:rPr>
              <w:t>保护性</w:t>
            </w:r>
            <w:r w:rsidRPr="00E6550F">
              <w:rPr>
                <w:rFonts w:ascii="宋体" w:hAnsi="宋体" w:cs="宋体" w:hint="eastAsia"/>
                <w:kern w:val="0"/>
                <w:sz w:val="18"/>
                <w:szCs w:val="18"/>
              </w:rPr>
              <w:t>拆除原屋面板单层彩钢瓦（含包边及配件），废旧材料运送到业主指定地点（200m以内）；</w:t>
            </w:r>
          </w:p>
          <w:p w:rsidR="00000239" w:rsidRPr="00E6550F" w:rsidRDefault="00000239" w:rsidP="00E6550F">
            <w:pPr>
              <w:pStyle w:val="af3"/>
              <w:widowControl/>
              <w:numPr>
                <w:ilvl w:val="0"/>
                <w:numId w:val="9"/>
              </w:numPr>
              <w:ind w:firstLineChars="0"/>
              <w:jc w:val="left"/>
              <w:rPr>
                <w:rFonts w:ascii="宋体" w:hAnsi="宋体" w:cs="宋体"/>
                <w:kern w:val="0"/>
                <w:sz w:val="18"/>
                <w:szCs w:val="18"/>
              </w:rPr>
            </w:pPr>
            <w:r>
              <w:rPr>
                <w:rFonts w:ascii="宋体" w:hAnsi="宋体" w:cs="宋体" w:hint="eastAsia"/>
                <w:kern w:val="0"/>
                <w:sz w:val="18"/>
                <w:szCs w:val="18"/>
              </w:rPr>
              <w:t>含所有人工、机械、材料等。</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pPr>
              <w:widowControl/>
              <w:jc w:val="center"/>
              <w:rPr>
                <w:kern w:val="0"/>
                <w:sz w:val="20"/>
              </w:rPr>
            </w:pPr>
            <w:r w:rsidRPr="00E20052">
              <w:rPr>
                <w:rFonts w:hint="eastAsia"/>
                <w:kern w:val="0"/>
                <w:sz w:val="20"/>
              </w:rPr>
              <w:t>11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5D4007">
            <w:pPr>
              <w:widowControl/>
              <w:jc w:val="center"/>
              <w:rPr>
                <w:rFonts w:ascii="宋体" w:hAnsi="宋体" w:cs="宋体"/>
                <w:kern w:val="0"/>
                <w:sz w:val="18"/>
                <w:szCs w:val="18"/>
              </w:rPr>
            </w:pPr>
            <w:r w:rsidRPr="00E20052">
              <w:rPr>
                <w:rFonts w:ascii="宋体" w:hAnsi="宋体" w:cs="宋体" w:hint="eastAsia"/>
                <w:kern w:val="0"/>
                <w:sz w:val="18"/>
                <w:szCs w:val="18"/>
              </w:rPr>
              <w:t>钢板屋面板安装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E20052" w:rsidRDefault="00000239" w:rsidP="0069578F">
            <w:pPr>
              <w:widowControl/>
              <w:jc w:val="center"/>
              <w:rPr>
                <w:rFonts w:ascii="宋体" w:hAnsi="宋体" w:cs="宋体"/>
                <w:kern w:val="0"/>
                <w:sz w:val="18"/>
                <w:szCs w:val="18"/>
              </w:rPr>
            </w:pPr>
            <w:r w:rsidRPr="00E20052">
              <w:rPr>
                <w:rFonts w:ascii="宋体" w:hAnsi="宋体" w:cs="宋体" w:hint="eastAsia"/>
                <w:kern w:val="0"/>
                <w:sz w:val="18"/>
                <w:szCs w:val="18"/>
              </w:rPr>
              <w:t>2660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69578F">
            <w:pPr>
              <w:widowControl/>
              <w:jc w:val="center"/>
              <w:textAlignment w:val="center"/>
              <w:rPr>
                <w:rFonts w:ascii="宋体" w:hAnsi="宋体" w:cs="宋体"/>
                <w:kern w:val="0"/>
                <w:sz w:val="18"/>
                <w:szCs w:val="18"/>
              </w:rPr>
            </w:pPr>
            <w:r w:rsidRPr="00E20052">
              <w:rPr>
                <w:rFonts w:ascii="宋体" w:hAnsi="宋体" w:cs="宋体"/>
                <w:kern w:val="0"/>
                <w:sz w:val="18"/>
                <w:szCs w:val="18"/>
              </w:rPr>
              <w:t>m2</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BF3C76" w:rsidP="0069578F">
            <w:pPr>
              <w:widowControl/>
              <w:jc w:val="center"/>
              <w:rPr>
                <w:rFonts w:ascii="宋体" w:hAnsi="宋体" w:cs="宋体"/>
                <w:kern w:val="0"/>
                <w:sz w:val="18"/>
                <w:szCs w:val="18"/>
              </w:rPr>
            </w:pPr>
            <w:r>
              <w:rPr>
                <w:rFonts w:ascii="宋体" w:hAnsi="宋体" w:cs="宋体" w:hint="eastAsia"/>
                <w:kern w:val="0"/>
                <w:sz w:val="18"/>
                <w:szCs w:val="18"/>
              </w:rPr>
              <w:t>12.5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BF3C76" w:rsidP="00000239">
            <w:pPr>
              <w:jc w:val="center"/>
              <w:rPr>
                <w:rFonts w:ascii="宋体" w:hAnsi="宋体" w:cs="宋体"/>
                <w:color w:val="000000"/>
                <w:sz w:val="22"/>
                <w:szCs w:val="22"/>
              </w:rPr>
            </w:pPr>
            <w:r>
              <w:rPr>
                <w:rFonts w:hint="eastAsia"/>
                <w:color w:val="000000"/>
                <w:sz w:val="22"/>
                <w:szCs w:val="22"/>
              </w:rPr>
              <w:t>33250.00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E6550F">
            <w:pPr>
              <w:pStyle w:val="af3"/>
              <w:widowControl/>
              <w:numPr>
                <w:ilvl w:val="0"/>
                <w:numId w:val="10"/>
              </w:numPr>
              <w:ind w:firstLineChars="0"/>
              <w:jc w:val="left"/>
              <w:rPr>
                <w:rFonts w:ascii="宋体" w:hAnsi="宋体" w:cs="宋体"/>
                <w:kern w:val="0"/>
                <w:sz w:val="18"/>
                <w:szCs w:val="18"/>
              </w:rPr>
            </w:pPr>
            <w:r w:rsidRPr="00E20052">
              <w:rPr>
                <w:rFonts w:ascii="宋体" w:hAnsi="宋体" w:cs="宋体" w:hint="eastAsia"/>
                <w:kern w:val="0"/>
                <w:sz w:val="18"/>
                <w:szCs w:val="18"/>
              </w:rPr>
              <w:t>制安760型1mm厚304不锈钢压型钢板及8mm厚阳光板；</w:t>
            </w:r>
          </w:p>
          <w:p w:rsidR="00000239" w:rsidRPr="00E20052" w:rsidRDefault="00000239" w:rsidP="005D4007">
            <w:pPr>
              <w:pStyle w:val="af3"/>
              <w:widowControl/>
              <w:numPr>
                <w:ilvl w:val="0"/>
                <w:numId w:val="10"/>
              </w:numPr>
              <w:ind w:firstLineChars="0"/>
              <w:jc w:val="left"/>
              <w:rPr>
                <w:rFonts w:ascii="宋体" w:hAnsi="宋体" w:cs="宋体"/>
                <w:kern w:val="0"/>
                <w:sz w:val="18"/>
                <w:szCs w:val="18"/>
              </w:rPr>
            </w:pPr>
            <w:r w:rsidRPr="00E20052">
              <w:rPr>
                <w:rFonts w:ascii="宋体" w:hAnsi="宋体" w:cs="宋体" w:hint="eastAsia"/>
                <w:kern w:val="0"/>
                <w:sz w:val="18"/>
                <w:szCs w:val="18"/>
              </w:rPr>
              <w:t>含所有人工、机械、及建筑密封膏、电焊条辅材等。屋面自攻钉、端部固定架WG-2、中间固定架WG-2及304不锈钢板均为甲供。</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pPr>
              <w:widowControl/>
              <w:jc w:val="center"/>
              <w:rPr>
                <w:kern w:val="0"/>
                <w:sz w:val="20"/>
              </w:rPr>
            </w:pPr>
            <w:r w:rsidRPr="00E20052">
              <w:rPr>
                <w:rFonts w:hint="eastAsia"/>
                <w:kern w:val="0"/>
                <w:sz w:val="20"/>
              </w:rPr>
              <w:t>12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54167F">
            <w:pPr>
              <w:widowControl/>
              <w:jc w:val="center"/>
              <w:rPr>
                <w:rFonts w:ascii="宋体" w:hAnsi="宋体" w:cs="宋体"/>
                <w:kern w:val="0"/>
                <w:sz w:val="18"/>
                <w:szCs w:val="18"/>
              </w:rPr>
            </w:pPr>
            <w:r w:rsidRPr="00E20052">
              <w:rPr>
                <w:rFonts w:ascii="宋体" w:hAnsi="宋体" w:cs="宋体" w:hint="eastAsia"/>
                <w:kern w:val="0"/>
                <w:sz w:val="18"/>
                <w:szCs w:val="18"/>
              </w:rPr>
              <w:t>钢天沟（1mm厚304不锈钢）安装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E20052" w:rsidRDefault="00000239" w:rsidP="0069578F">
            <w:pPr>
              <w:widowControl/>
              <w:jc w:val="center"/>
              <w:rPr>
                <w:rFonts w:ascii="宋体" w:hAnsi="宋体" w:cs="宋体"/>
                <w:kern w:val="0"/>
                <w:sz w:val="18"/>
                <w:szCs w:val="18"/>
              </w:rPr>
            </w:pPr>
            <w:r w:rsidRPr="00E20052">
              <w:rPr>
                <w:rFonts w:ascii="宋体" w:hAnsi="宋体" w:cs="宋体" w:hint="eastAsia"/>
                <w:kern w:val="0"/>
                <w:sz w:val="18"/>
                <w:szCs w:val="18"/>
              </w:rPr>
              <w:t>1.4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69578F">
            <w:pPr>
              <w:widowControl/>
              <w:jc w:val="center"/>
              <w:textAlignment w:val="center"/>
              <w:rPr>
                <w:rFonts w:ascii="宋体" w:hAnsi="宋体" w:cs="宋体"/>
                <w:kern w:val="0"/>
                <w:sz w:val="18"/>
                <w:szCs w:val="18"/>
              </w:rPr>
            </w:pPr>
            <w:r w:rsidRPr="00E20052">
              <w:rPr>
                <w:rFonts w:ascii="宋体" w:hAnsi="宋体" w:cs="宋体"/>
                <w:kern w:val="0"/>
                <w:sz w:val="18"/>
                <w:szCs w:val="18"/>
              </w:rPr>
              <w:t>t</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E6550F">
            <w:pPr>
              <w:widowControl/>
              <w:jc w:val="center"/>
              <w:rPr>
                <w:rFonts w:ascii="宋体" w:hAnsi="宋体" w:cs="宋体"/>
                <w:kern w:val="0"/>
                <w:sz w:val="18"/>
                <w:szCs w:val="18"/>
              </w:rPr>
            </w:pPr>
            <w:r w:rsidRPr="00E20052">
              <w:rPr>
                <w:rFonts w:ascii="宋体" w:hAnsi="宋体" w:cs="宋体" w:hint="eastAsia"/>
                <w:kern w:val="0"/>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840.00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E6550F">
            <w:pPr>
              <w:widowControl/>
              <w:jc w:val="left"/>
              <w:rPr>
                <w:rFonts w:ascii="宋体" w:hAnsi="宋体" w:cs="宋体"/>
                <w:kern w:val="0"/>
                <w:sz w:val="18"/>
                <w:szCs w:val="18"/>
              </w:rPr>
            </w:pPr>
            <w:r w:rsidRPr="00E20052">
              <w:rPr>
                <w:rFonts w:ascii="宋体" w:hAnsi="宋体" w:cs="宋体" w:hint="eastAsia"/>
                <w:kern w:val="0"/>
                <w:sz w:val="18"/>
                <w:szCs w:val="18"/>
              </w:rPr>
              <w:t>1、钢材种类：1mm厚304不锈钢；</w:t>
            </w:r>
          </w:p>
          <w:p w:rsidR="00000239" w:rsidRPr="00E20052" w:rsidRDefault="00000239" w:rsidP="00E6550F">
            <w:pPr>
              <w:widowControl/>
              <w:jc w:val="left"/>
              <w:rPr>
                <w:rFonts w:ascii="宋体" w:hAnsi="宋体" w:cs="宋体"/>
                <w:kern w:val="0"/>
                <w:sz w:val="18"/>
                <w:szCs w:val="18"/>
              </w:rPr>
            </w:pPr>
            <w:r w:rsidRPr="00E20052">
              <w:rPr>
                <w:rFonts w:ascii="宋体" w:hAnsi="宋体" w:cs="宋体" w:hint="eastAsia"/>
                <w:kern w:val="0"/>
                <w:sz w:val="18"/>
                <w:szCs w:val="18"/>
              </w:rPr>
              <w:t>2、部位：钢板天沟；</w:t>
            </w:r>
          </w:p>
          <w:p w:rsidR="00000239" w:rsidRPr="00E20052" w:rsidRDefault="00000239" w:rsidP="0054167F">
            <w:pPr>
              <w:widowControl/>
              <w:jc w:val="left"/>
              <w:rPr>
                <w:rFonts w:ascii="宋体" w:hAnsi="宋体" w:cs="宋体"/>
                <w:kern w:val="0"/>
                <w:sz w:val="18"/>
                <w:szCs w:val="18"/>
              </w:rPr>
            </w:pPr>
            <w:r w:rsidRPr="00E20052">
              <w:rPr>
                <w:rFonts w:ascii="宋体" w:hAnsi="宋体" w:cs="宋体" w:hint="eastAsia"/>
                <w:kern w:val="0"/>
                <w:sz w:val="18"/>
                <w:szCs w:val="18"/>
              </w:rPr>
              <w:t>3、含所有人工、机械、辅材（氧气、乙炔气、玻璃胶）等。主材不锈钢板天沟甲供。</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pPr>
              <w:widowControl/>
              <w:jc w:val="center"/>
              <w:rPr>
                <w:kern w:val="0"/>
                <w:sz w:val="20"/>
              </w:rPr>
            </w:pPr>
            <w:r w:rsidRPr="00E20052">
              <w:rPr>
                <w:rFonts w:hint="eastAsia"/>
                <w:kern w:val="0"/>
                <w:sz w:val="20"/>
              </w:rPr>
              <w:t>13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54167F">
            <w:pPr>
              <w:widowControl/>
              <w:jc w:val="center"/>
              <w:rPr>
                <w:rFonts w:ascii="宋体" w:hAnsi="宋体" w:cs="宋体"/>
                <w:kern w:val="0"/>
                <w:sz w:val="18"/>
                <w:szCs w:val="18"/>
              </w:rPr>
            </w:pPr>
            <w:r w:rsidRPr="00E20052">
              <w:rPr>
                <w:rFonts w:ascii="宋体" w:hAnsi="宋体" w:cs="宋体" w:hint="eastAsia"/>
                <w:kern w:val="0"/>
                <w:sz w:val="18"/>
                <w:szCs w:val="18"/>
              </w:rPr>
              <w:t>钢天沟（钢板）安装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E20052" w:rsidRDefault="00000239" w:rsidP="0069578F">
            <w:pPr>
              <w:widowControl/>
              <w:jc w:val="center"/>
              <w:rPr>
                <w:rFonts w:ascii="宋体" w:hAnsi="宋体" w:cs="宋体"/>
                <w:kern w:val="0"/>
                <w:sz w:val="18"/>
                <w:szCs w:val="18"/>
              </w:rPr>
            </w:pPr>
            <w:r w:rsidRPr="00E20052">
              <w:rPr>
                <w:rFonts w:ascii="宋体" w:hAnsi="宋体" w:cs="宋体" w:hint="eastAsia"/>
                <w:kern w:val="0"/>
                <w:sz w:val="18"/>
                <w:szCs w:val="18"/>
              </w:rPr>
              <w:t>7.6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69578F">
            <w:pPr>
              <w:widowControl/>
              <w:jc w:val="center"/>
              <w:textAlignment w:val="center"/>
              <w:rPr>
                <w:rFonts w:ascii="宋体" w:hAnsi="宋体" w:cs="宋体"/>
                <w:kern w:val="0"/>
                <w:sz w:val="18"/>
                <w:szCs w:val="18"/>
              </w:rPr>
            </w:pPr>
            <w:r w:rsidRPr="00E20052">
              <w:rPr>
                <w:rFonts w:ascii="宋体" w:hAnsi="宋体" w:cs="宋体"/>
                <w:kern w:val="0"/>
                <w:sz w:val="18"/>
                <w:szCs w:val="18"/>
              </w:rPr>
              <w:t>t</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E6550F">
            <w:pPr>
              <w:widowControl/>
              <w:jc w:val="center"/>
              <w:rPr>
                <w:rFonts w:ascii="宋体" w:hAnsi="宋体" w:cs="宋体"/>
                <w:kern w:val="0"/>
                <w:sz w:val="18"/>
                <w:szCs w:val="18"/>
              </w:rPr>
            </w:pPr>
            <w:r w:rsidRPr="00E20052">
              <w:rPr>
                <w:rFonts w:ascii="宋体" w:hAnsi="宋体" w:cs="宋体" w:hint="eastAsia"/>
                <w:kern w:val="0"/>
                <w:sz w:val="18"/>
                <w:szCs w:val="18"/>
              </w:rPr>
              <w:t>550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4180.00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E6550F">
            <w:pPr>
              <w:widowControl/>
              <w:jc w:val="left"/>
              <w:rPr>
                <w:rFonts w:ascii="宋体" w:hAnsi="宋体" w:cs="宋体"/>
                <w:kern w:val="0"/>
                <w:sz w:val="18"/>
                <w:szCs w:val="18"/>
              </w:rPr>
            </w:pPr>
            <w:r w:rsidRPr="00E20052">
              <w:rPr>
                <w:rFonts w:ascii="宋体" w:hAnsi="宋体" w:cs="宋体" w:hint="eastAsia"/>
                <w:kern w:val="0"/>
                <w:sz w:val="18"/>
                <w:szCs w:val="18"/>
              </w:rPr>
              <w:t>1、钢材种类：Q235；</w:t>
            </w:r>
          </w:p>
          <w:p w:rsidR="00000239" w:rsidRPr="00E20052" w:rsidRDefault="00000239" w:rsidP="00CF3EE1">
            <w:pPr>
              <w:widowControl/>
              <w:jc w:val="left"/>
              <w:rPr>
                <w:rFonts w:ascii="宋体" w:hAnsi="宋体" w:cs="宋体"/>
                <w:kern w:val="0"/>
                <w:sz w:val="18"/>
                <w:szCs w:val="18"/>
              </w:rPr>
            </w:pPr>
            <w:r w:rsidRPr="00E20052">
              <w:rPr>
                <w:rFonts w:ascii="宋体" w:hAnsi="宋体" w:cs="宋体" w:hint="eastAsia"/>
                <w:kern w:val="0"/>
                <w:sz w:val="18"/>
                <w:szCs w:val="18"/>
              </w:rPr>
              <w:t>2.含所有人工、机械、辅料（电焊条、氧气、乙炔气及玻璃胶）等。主材钢板天沟甲供。</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pPr>
              <w:widowControl/>
              <w:jc w:val="center"/>
              <w:rPr>
                <w:kern w:val="0"/>
                <w:sz w:val="20"/>
              </w:rPr>
            </w:pPr>
            <w:r w:rsidRPr="00E20052">
              <w:rPr>
                <w:rFonts w:hint="eastAsia"/>
                <w:kern w:val="0"/>
                <w:sz w:val="20"/>
              </w:rPr>
              <w:t>14</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E20052">
            <w:pPr>
              <w:widowControl/>
              <w:jc w:val="center"/>
              <w:rPr>
                <w:rFonts w:ascii="宋体" w:hAnsi="宋体" w:cs="宋体"/>
                <w:kern w:val="0"/>
                <w:sz w:val="18"/>
                <w:szCs w:val="18"/>
              </w:rPr>
            </w:pPr>
            <w:r w:rsidRPr="00E20052">
              <w:rPr>
                <w:rFonts w:ascii="宋体" w:hAnsi="宋体" w:cs="宋体" w:hint="eastAsia"/>
                <w:kern w:val="0"/>
                <w:sz w:val="18"/>
                <w:szCs w:val="18"/>
              </w:rPr>
              <w:t>高强螺栓</w:t>
            </w:r>
            <w:r>
              <w:rPr>
                <w:rFonts w:ascii="宋体" w:hAnsi="宋体" w:cs="宋体" w:hint="eastAsia"/>
                <w:kern w:val="0"/>
                <w:sz w:val="18"/>
                <w:szCs w:val="18"/>
              </w:rPr>
              <w:t>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E20052" w:rsidRDefault="00000239" w:rsidP="00CF3EE1">
            <w:pPr>
              <w:widowControl/>
              <w:jc w:val="center"/>
              <w:rPr>
                <w:rFonts w:ascii="宋体" w:hAnsi="宋体" w:cs="宋体"/>
                <w:kern w:val="0"/>
                <w:sz w:val="18"/>
                <w:szCs w:val="18"/>
              </w:rPr>
            </w:pPr>
            <w:r w:rsidRPr="00E20052">
              <w:rPr>
                <w:rFonts w:ascii="宋体" w:hAnsi="宋体" w:cs="宋体" w:hint="eastAsia"/>
                <w:kern w:val="0"/>
                <w:sz w:val="18"/>
                <w:szCs w:val="18"/>
              </w:rPr>
              <w:t>1200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69578F">
            <w:pPr>
              <w:widowControl/>
              <w:jc w:val="center"/>
              <w:textAlignment w:val="center"/>
              <w:rPr>
                <w:rFonts w:ascii="宋体" w:hAnsi="宋体" w:cs="宋体"/>
                <w:kern w:val="0"/>
                <w:sz w:val="18"/>
                <w:szCs w:val="18"/>
              </w:rPr>
            </w:pPr>
            <w:r w:rsidRPr="00E20052">
              <w:rPr>
                <w:rFonts w:ascii="宋体" w:hAnsi="宋体" w:cs="宋体" w:hint="eastAsia"/>
                <w:kern w:val="0"/>
                <w:sz w:val="18"/>
                <w:szCs w:val="18"/>
              </w:rPr>
              <w:t>套</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69578F">
            <w:pPr>
              <w:widowControl/>
              <w:jc w:val="center"/>
              <w:rPr>
                <w:rFonts w:ascii="宋体" w:hAnsi="宋体" w:cs="宋体"/>
                <w:kern w:val="0"/>
                <w:sz w:val="18"/>
                <w:szCs w:val="18"/>
              </w:rPr>
            </w:pPr>
            <w:r w:rsidRPr="00E20052">
              <w:rPr>
                <w:rFonts w:ascii="宋体" w:hAnsi="宋体" w:cs="宋体" w:hint="eastAsia"/>
                <w:kern w:val="0"/>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2400.00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E6550F">
            <w:pPr>
              <w:widowControl/>
              <w:jc w:val="left"/>
              <w:rPr>
                <w:rFonts w:ascii="宋体" w:hAnsi="宋体" w:cs="宋体"/>
                <w:kern w:val="0"/>
                <w:sz w:val="18"/>
                <w:szCs w:val="18"/>
              </w:rPr>
            </w:pPr>
            <w:r w:rsidRPr="00E20052">
              <w:rPr>
                <w:rFonts w:ascii="宋体" w:hAnsi="宋体" w:cs="宋体" w:hint="eastAsia"/>
                <w:kern w:val="0"/>
                <w:sz w:val="18"/>
                <w:szCs w:val="18"/>
              </w:rPr>
              <w:t>1、规格型号：M16~M22；</w:t>
            </w:r>
          </w:p>
          <w:p w:rsidR="00000239" w:rsidRPr="00E20052" w:rsidRDefault="00000239" w:rsidP="00E6550F">
            <w:pPr>
              <w:widowControl/>
              <w:jc w:val="left"/>
              <w:rPr>
                <w:rFonts w:ascii="宋体" w:hAnsi="宋体" w:cs="宋体"/>
                <w:kern w:val="0"/>
                <w:sz w:val="18"/>
                <w:szCs w:val="18"/>
              </w:rPr>
            </w:pPr>
            <w:r w:rsidRPr="00E20052">
              <w:rPr>
                <w:rFonts w:ascii="宋体" w:hAnsi="宋体" w:cs="宋体" w:hint="eastAsia"/>
                <w:kern w:val="0"/>
                <w:sz w:val="18"/>
                <w:szCs w:val="18"/>
              </w:rPr>
              <w:t>2、性能等级为10.9级，抗滑移系数为0.40；</w:t>
            </w:r>
          </w:p>
          <w:p w:rsidR="00000239" w:rsidRPr="00E20052" w:rsidRDefault="00000239" w:rsidP="0054167F">
            <w:pPr>
              <w:widowControl/>
              <w:jc w:val="left"/>
              <w:rPr>
                <w:rFonts w:ascii="宋体" w:hAnsi="宋体" w:cs="宋体"/>
                <w:kern w:val="0"/>
                <w:sz w:val="18"/>
                <w:szCs w:val="18"/>
              </w:rPr>
            </w:pPr>
            <w:r w:rsidRPr="00E20052">
              <w:rPr>
                <w:rFonts w:ascii="宋体" w:hAnsi="宋体" w:cs="宋体" w:hint="eastAsia"/>
                <w:kern w:val="0"/>
                <w:sz w:val="18"/>
                <w:szCs w:val="18"/>
              </w:rPr>
              <w:t>3、含所有人工、机械、辅材等。主材高强度螺栓甲供。</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pPr>
              <w:widowControl/>
              <w:jc w:val="center"/>
              <w:rPr>
                <w:kern w:val="0"/>
                <w:sz w:val="20"/>
              </w:rPr>
            </w:pPr>
            <w:r w:rsidRPr="00F943C0">
              <w:rPr>
                <w:rFonts w:hint="eastAsia"/>
                <w:kern w:val="0"/>
                <w:sz w:val="20"/>
              </w:rPr>
              <w:t>15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7504B6">
            <w:pPr>
              <w:widowControl/>
              <w:jc w:val="center"/>
              <w:rPr>
                <w:rFonts w:ascii="宋体" w:hAnsi="宋体" w:cs="宋体"/>
                <w:kern w:val="0"/>
                <w:sz w:val="18"/>
                <w:szCs w:val="18"/>
              </w:rPr>
            </w:pPr>
            <w:r w:rsidRPr="00F943C0">
              <w:rPr>
                <w:rFonts w:ascii="宋体" w:hAnsi="宋体" w:cs="宋体" w:hint="eastAsia"/>
                <w:kern w:val="0"/>
                <w:sz w:val="18"/>
                <w:szCs w:val="18"/>
              </w:rPr>
              <w:t>落水管拆除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F943C0" w:rsidRDefault="00000239" w:rsidP="0069578F">
            <w:pPr>
              <w:widowControl/>
              <w:jc w:val="center"/>
              <w:rPr>
                <w:rFonts w:ascii="宋体" w:hAnsi="宋体" w:cs="宋体"/>
                <w:kern w:val="0"/>
                <w:sz w:val="18"/>
                <w:szCs w:val="18"/>
              </w:rPr>
            </w:pPr>
            <w:r w:rsidRPr="00F943C0">
              <w:rPr>
                <w:rFonts w:ascii="宋体" w:hAnsi="宋体" w:cs="宋体" w:hint="eastAsia"/>
                <w:kern w:val="0"/>
                <w:sz w:val="18"/>
                <w:szCs w:val="18"/>
              </w:rPr>
              <w:t>143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textAlignment w:val="center"/>
              <w:rPr>
                <w:rFonts w:ascii="宋体" w:hAnsi="宋体" w:cs="宋体"/>
                <w:kern w:val="0"/>
                <w:sz w:val="18"/>
                <w:szCs w:val="18"/>
              </w:rPr>
            </w:pPr>
            <w:r w:rsidRPr="00F943C0">
              <w:rPr>
                <w:rFonts w:ascii="宋体" w:hAnsi="宋体" w:cs="宋体"/>
                <w:kern w:val="0"/>
                <w:sz w:val="18"/>
                <w:szCs w:val="18"/>
              </w:rPr>
              <w:t>m</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1144.00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E6550F">
            <w:pPr>
              <w:widowControl/>
              <w:jc w:val="left"/>
              <w:rPr>
                <w:rFonts w:ascii="宋体" w:hAnsi="宋体" w:cs="宋体"/>
                <w:kern w:val="0"/>
                <w:sz w:val="18"/>
                <w:szCs w:val="18"/>
              </w:rPr>
            </w:pPr>
            <w:r w:rsidRPr="00F943C0">
              <w:rPr>
                <w:rFonts w:ascii="宋体" w:hAnsi="宋体" w:cs="宋体" w:hint="eastAsia"/>
                <w:kern w:val="0"/>
                <w:sz w:val="18"/>
                <w:szCs w:val="18"/>
              </w:rPr>
              <w:t>1、PVCφ110落水管拆除（含雨水斗、弯头）；</w:t>
            </w:r>
          </w:p>
          <w:p w:rsidR="00000239" w:rsidRPr="00F943C0" w:rsidRDefault="00000239" w:rsidP="00E6550F">
            <w:pPr>
              <w:widowControl/>
              <w:jc w:val="left"/>
              <w:rPr>
                <w:rFonts w:ascii="宋体" w:hAnsi="宋体" w:cs="宋体"/>
                <w:kern w:val="0"/>
                <w:sz w:val="18"/>
                <w:szCs w:val="18"/>
              </w:rPr>
            </w:pPr>
            <w:r w:rsidRPr="00F943C0">
              <w:rPr>
                <w:rFonts w:ascii="宋体" w:hAnsi="宋体" w:cs="宋体" w:hint="eastAsia"/>
                <w:kern w:val="0"/>
                <w:sz w:val="18"/>
                <w:szCs w:val="18"/>
              </w:rPr>
              <w:t>2、含所有人工、机械、材料等。</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pPr>
              <w:widowControl/>
              <w:jc w:val="center"/>
              <w:rPr>
                <w:kern w:val="0"/>
                <w:sz w:val="20"/>
              </w:rPr>
            </w:pPr>
            <w:r w:rsidRPr="00000239">
              <w:rPr>
                <w:rFonts w:hint="eastAsia"/>
                <w:kern w:val="0"/>
                <w:sz w:val="20"/>
              </w:rPr>
              <w:lastRenderedPageBreak/>
              <w:t>16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1716D4">
            <w:pPr>
              <w:widowControl/>
              <w:jc w:val="center"/>
              <w:rPr>
                <w:rFonts w:ascii="宋体" w:hAnsi="宋体" w:cs="宋体"/>
                <w:kern w:val="0"/>
                <w:sz w:val="18"/>
                <w:szCs w:val="18"/>
              </w:rPr>
            </w:pPr>
            <w:r w:rsidRPr="00000239">
              <w:rPr>
                <w:rFonts w:ascii="宋体" w:hAnsi="宋体" w:cs="宋体" w:hint="eastAsia"/>
                <w:kern w:val="0"/>
                <w:sz w:val="18"/>
                <w:szCs w:val="18"/>
              </w:rPr>
              <w:t>塑料管安装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000239" w:rsidRDefault="00000239" w:rsidP="00191C35">
            <w:pPr>
              <w:widowControl/>
              <w:jc w:val="center"/>
              <w:rPr>
                <w:rFonts w:ascii="宋体" w:hAnsi="宋体" w:cs="宋体"/>
                <w:kern w:val="0"/>
                <w:sz w:val="18"/>
                <w:szCs w:val="18"/>
              </w:rPr>
            </w:pPr>
            <w:r w:rsidRPr="00000239">
              <w:rPr>
                <w:rFonts w:ascii="宋体" w:hAnsi="宋体" w:cs="宋体" w:hint="eastAsia"/>
                <w:kern w:val="0"/>
                <w:sz w:val="18"/>
                <w:szCs w:val="18"/>
              </w:rPr>
              <w:t>143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191C35">
            <w:pPr>
              <w:widowControl/>
              <w:jc w:val="center"/>
              <w:textAlignment w:val="center"/>
              <w:rPr>
                <w:rFonts w:ascii="宋体" w:hAnsi="宋体" w:cs="宋体"/>
                <w:kern w:val="0"/>
                <w:sz w:val="18"/>
                <w:szCs w:val="18"/>
              </w:rPr>
            </w:pPr>
            <w:r w:rsidRPr="00000239">
              <w:rPr>
                <w:rFonts w:ascii="宋体" w:hAnsi="宋体" w:cs="宋体"/>
                <w:kern w:val="0"/>
                <w:sz w:val="18"/>
                <w:szCs w:val="18"/>
              </w:rPr>
              <w:t>m</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191C35">
            <w:pPr>
              <w:widowControl/>
              <w:jc w:val="center"/>
              <w:rPr>
                <w:rFonts w:ascii="宋体" w:hAnsi="宋体" w:cs="宋体"/>
                <w:kern w:val="0"/>
                <w:sz w:val="18"/>
                <w:szCs w:val="18"/>
              </w:rPr>
            </w:pPr>
            <w:r w:rsidRPr="00000239">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1144.00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BC4264">
            <w:pPr>
              <w:widowControl/>
              <w:jc w:val="left"/>
              <w:rPr>
                <w:rFonts w:ascii="宋体" w:hAnsi="宋体" w:cs="宋体"/>
                <w:kern w:val="0"/>
                <w:sz w:val="18"/>
                <w:szCs w:val="18"/>
              </w:rPr>
            </w:pPr>
            <w:r w:rsidRPr="00E20052">
              <w:rPr>
                <w:rFonts w:ascii="宋体" w:hAnsi="宋体" w:cs="宋体" w:hint="eastAsia"/>
                <w:kern w:val="0"/>
                <w:sz w:val="18"/>
                <w:szCs w:val="18"/>
              </w:rPr>
              <w:t>1、部位：落水管；</w:t>
            </w:r>
          </w:p>
          <w:p w:rsidR="00000239" w:rsidRPr="00E20052" w:rsidRDefault="00000239" w:rsidP="00BC4264">
            <w:pPr>
              <w:widowControl/>
              <w:jc w:val="left"/>
              <w:rPr>
                <w:rFonts w:ascii="宋体" w:hAnsi="宋体" w:cs="宋体"/>
                <w:kern w:val="0"/>
                <w:sz w:val="18"/>
                <w:szCs w:val="18"/>
              </w:rPr>
            </w:pPr>
            <w:r w:rsidRPr="00E20052">
              <w:rPr>
                <w:rFonts w:ascii="宋体" w:hAnsi="宋体" w:cs="宋体" w:hint="eastAsia"/>
                <w:kern w:val="0"/>
                <w:sz w:val="18"/>
                <w:szCs w:val="18"/>
              </w:rPr>
              <w:t>2、材质、规格：PVCφ110落水管；</w:t>
            </w:r>
          </w:p>
          <w:p w:rsidR="00000239" w:rsidRPr="00E20052" w:rsidRDefault="00000239" w:rsidP="00BC4264">
            <w:pPr>
              <w:widowControl/>
              <w:jc w:val="left"/>
              <w:rPr>
                <w:rFonts w:ascii="宋体" w:hAnsi="宋体" w:cs="宋体"/>
                <w:kern w:val="0"/>
                <w:sz w:val="18"/>
                <w:szCs w:val="18"/>
              </w:rPr>
            </w:pPr>
            <w:r w:rsidRPr="00E20052">
              <w:rPr>
                <w:rFonts w:ascii="宋体" w:hAnsi="宋体" w:cs="宋体" w:hint="eastAsia"/>
                <w:kern w:val="0"/>
                <w:sz w:val="18"/>
                <w:szCs w:val="18"/>
              </w:rPr>
              <w:t>3、含所有人工、机械、辅料等。注：塑料管及热熔管件甲供，其余辅材均乙方提供。</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pPr>
              <w:widowControl/>
              <w:jc w:val="center"/>
              <w:rPr>
                <w:kern w:val="0"/>
                <w:sz w:val="20"/>
              </w:rPr>
            </w:pPr>
            <w:r w:rsidRPr="00000239">
              <w:rPr>
                <w:rFonts w:hint="eastAsia"/>
                <w:kern w:val="0"/>
                <w:sz w:val="20"/>
              </w:rPr>
              <w:t>17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680DA9">
            <w:pPr>
              <w:widowControl/>
              <w:jc w:val="center"/>
              <w:rPr>
                <w:rFonts w:ascii="宋体" w:hAnsi="宋体" w:cs="宋体"/>
                <w:kern w:val="0"/>
                <w:sz w:val="18"/>
                <w:szCs w:val="18"/>
              </w:rPr>
            </w:pPr>
            <w:r w:rsidRPr="00000239">
              <w:rPr>
                <w:rFonts w:ascii="宋体" w:hAnsi="宋体" w:cs="宋体" w:hint="eastAsia"/>
                <w:kern w:val="0"/>
                <w:sz w:val="18"/>
                <w:szCs w:val="18"/>
              </w:rPr>
              <w:t>304不锈钢雨水斗（φ110）安装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000239" w:rsidRDefault="00000239" w:rsidP="0069578F">
            <w:pPr>
              <w:widowControl/>
              <w:jc w:val="center"/>
              <w:rPr>
                <w:rFonts w:ascii="宋体" w:hAnsi="宋体" w:cs="宋体"/>
                <w:kern w:val="0"/>
                <w:sz w:val="18"/>
                <w:szCs w:val="18"/>
              </w:rPr>
            </w:pPr>
            <w:r w:rsidRPr="00000239">
              <w:rPr>
                <w:rFonts w:ascii="宋体" w:hAnsi="宋体" w:cs="宋体" w:hint="eastAsia"/>
                <w:kern w:val="0"/>
                <w:sz w:val="18"/>
                <w:szCs w:val="18"/>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69578F">
            <w:pPr>
              <w:widowControl/>
              <w:jc w:val="center"/>
              <w:textAlignment w:val="center"/>
              <w:rPr>
                <w:rFonts w:ascii="宋体" w:hAnsi="宋体" w:cs="宋体"/>
                <w:kern w:val="0"/>
                <w:sz w:val="18"/>
                <w:szCs w:val="18"/>
              </w:rPr>
            </w:pPr>
            <w:r w:rsidRPr="00000239">
              <w:rPr>
                <w:rFonts w:ascii="宋体" w:hAnsi="宋体" w:cs="宋体" w:hint="eastAsia"/>
                <w:kern w:val="0"/>
                <w:sz w:val="18"/>
                <w:szCs w:val="18"/>
              </w:rPr>
              <w:t>个</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69578F">
            <w:pPr>
              <w:widowControl/>
              <w:jc w:val="center"/>
              <w:rPr>
                <w:rFonts w:ascii="宋体" w:hAnsi="宋体" w:cs="宋体"/>
                <w:kern w:val="0"/>
                <w:sz w:val="18"/>
                <w:szCs w:val="18"/>
              </w:rPr>
            </w:pPr>
            <w:r w:rsidRPr="00000239">
              <w:rPr>
                <w:rFonts w:ascii="宋体" w:hAnsi="宋体" w:cs="宋体" w:hint="eastAsia"/>
                <w:kern w:val="0"/>
                <w:sz w:val="18"/>
                <w:szCs w:val="18"/>
              </w:rPr>
              <w:t>48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144.00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BC4264">
            <w:pPr>
              <w:pStyle w:val="af3"/>
              <w:widowControl/>
              <w:numPr>
                <w:ilvl w:val="0"/>
                <w:numId w:val="11"/>
              </w:numPr>
              <w:ind w:firstLineChars="0"/>
              <w:jc w:val="left"/>
              <w:rPr>
                <w:rFonts w:ascii="宋体" w:hAnsi="宋体" w:cs="宋体"/>
                <w:kern w:val="0"/>
                <w:sz w:val="18"/>
                <w:szCs w:val="18"/>
              </w:rPr>
            </w:pPr>
            <w:r w:rsidRPr="00E20052">
              <w:rPr>
                <w:rFonts w:ascii="宋体" w:hAnsi="宋体" w:cs="宋体" w:hint="eastAsia"/>
                <w:kern w:val="0"/>
                <w:sz w:val="18"/>
                <w:szCs w:val="18"/>
              </w:rPr>
              <w:t>做法：304不锈钢雨水斗φ110；</w:t>
            </w:r>
          </w:p>
          <w:p w:rsidR="00000239" w:rsidRPr="00E20052" w:rsidRDefault="00000239" w:rsidP="00BC4264">
            <w:pPr>
              <w:pStyle w:val="af3"/>
              <w:widowControl/>
              <w:numPr>
                <w:ilvl w:val="0"/>
                <w:numId w:val="11"/>
              </w:numPr>
              <w:ind w:firstLineChars="0"/>
              <w:jc w:val="left"/>
              <w:rPr>
                <w:rFonts w:ascii="宋体" w:hAnsi="宋体" w:cs="宋体"/>
                <w:kern w:val="0"/>
                <w:sz w:val="18"/>
                <w:szCs w:val="18"/>
              </w:rPr>
            </w:pPr>
            <w:r w:rsidRPr="00E20052">
              <w:rPr>
                <w:rFonts w:ascii="宋体" w:hAnsi="宋体" w:cs="宋体" w:hint="eastAsia"/>
                <w:kern w:val="0"/>
                <w:sz w:val="18"/>
                <w:szCs w:val="18"/>
              </w:rPr>
              <w:t>含所有人工、机械、辅料等。主材甲供。</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pPr>
              <w:widowControl/>
              <w:jc w:val="center"/>
              <w:rPr>
                <w:kern w:val="0"/>
                <w:sz w:val="20"/>
              </w:rPr>
            </w:pPr>
            <w:r w:rsidRPr="00000239">
              <w:rPr>
                <w:rFonts w:hint="eastAsia"/>
                <w:kern w:val="0"/>
                <w:sz w:val="20"/>
              </w:rPr>
              <w:t>18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680DA9">
            <w:pPr>
              <w:widowControl/>
              <w:jc w:val="center"/>
              <w:rPr>
                <w:rFonts w:ascii="宋体" w:hAnsi="宋体" w:cs="宋体"/>
                <w:kern w:val="0"/>
                <w:sz w:val="18"/>
                <w:szCs w:val="18"/>
              </w:rPr>
            </w:pPr>
            <w:r w:rsidRPr="00000239">
              <w:rPr>
                <w:rFonts w:ascii="宋体" w:hAnsi="宋体" w:cs="宋体" w:hint="eastAsia"/>
                <w:kern w:val="0"/>
                <w:sz w:val="18"/>
                <w:szCs w:val="18"/>
              </w:rPr>
              <w:t>304不锈钢雨水斗（φ80）安装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000239" w:rsidRDefault="00000239" w:rsidP="00191C35">
            <w:pPr>
              <w:widowControl/>
              <w:jc w:val="center"/>
              <w:rPr>
                <w:rFonts w:ascii="宋体" w:hAnsi="宋体" w:cs="宋体"/>
                <w:kern w:val="0"/>
                <w:sz w:val="18"/>
                <w:szCs w:val="18"/>
              </w:rPr>
            </w:pPr>
            <w:r w:rsidRPr="00000239">
              <w:rPr>
                <w:rFonts w:ascii="宋体" w:hAnsi="宋体" w:cs="宋体" w:hint="eastAsia"/>
                <w:kern w:val="0"/>
                <w:sz w:val="18"/>
                <w:szCs w:val="18"/>
              </w:rPr>
              <w:t>52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191C35">
            <w:pPr>
              <w:widowControl/>
              <w:jc w:val="center"/>
              <w:textAlignment w:val="center"/>
              <w:rPr>
                <w:rFonts w:ascii="宋体" w:hAnsi="宋体" w:cs="宋体"/>
                <w:kern w:val="0"/>
                <w:sz w:val="18"/>
                <w:szCs w:val="18"/>
              </w:rPr>
            </w:pPr>
            <w:r w:rsidRPr="00000239">
              <w:rPr>
                <w:rFonts w:ascii="宋体" w:hAnsi="宋体" w:cs="宋体" w:hint="eastAsia"/>
                <w:kern w:val="0"/>
                <w:sz w:val="18"/>
                <w:szCs w:val="18"/>
              </w:rPr>
              <w:t>个</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000239" w:rsidRDefault="00000239" w:rsidP="00191C35">
            <w:pPr>
              <w:widowControl/>
              <w:jc w:val="center"/>
              <w:rPr>
                <w:rFonts w:ascii="宋体" w:hAnsi="宋体" w:cs="宋体"/>
                <w:kern w:val="0"/>
                <w:sz w:val="18"/>
                <w:szCs w:val="18"/>
              </w:rPr>
            </w:pPr>
            <w:r w:rsidRPr="00000239">
              <w:rPr>
                <w:rFonts w:ascii="宋体" w:hAnsi="宋体" w:cs="宋体" w:hint="eastAsia"/>
                <w:kern w:val="0"/>
                <w:sz w:val="18"/>
                <w:szCs w:val="18"/>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1352.00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DA37BE" w:rsidRDefault="00000239" w:rsidP="0069578F">
            <w:pPr>
              <w:widowControl/>
              <w:jc w:val="center"/>
              <w:rPr>
                <w:rFonts w:ascii="宋体" w:hAnsi="宋体" w:cs="宋体"/>
                <w:kern w:val="0"/>
                <w:sz w:val="18"/>
                <w:szCs w:val="18"/>
                <w:highlight w:val="yellow"/>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E20052" w:rsidRDefault="00000239" w:rsidP="00191C35">
            <w:pPr>
              <w:pStyle w:val="af3"/>
              <w:widowControl/>
              <w:numPr>
                <w:ilvl w:val="0"/>
                <w:numId w:val="11"/>
              </w:numPr>
              <w:ind w:firstLineChars="0"/>
              <w:jc w:val="left"/>
              <w:rPr>
                <w:rFonts w:ascii="宋体" w:hAnsi="宋体" w:cs="宋体"/>
                <w:kern w:val="0"/>
                <w:sz w:val="18"/>
                <w:szCs w:val="18"/>
              </w:rPr>
            </w:pPr>
            <w:r w:rsidRPr="00E20052">
              <w:rPr>
                <w:rFonts w:ascii="宋体" w:hAnsi="宋体" w:cs="宋体" w:hint="eastAsia"/>
                <w:kern w:val="0"/>
                <w:sz w:val="18"/>
                <w:szCs w:val="18"/>
              </w:rPr>
              <w:t>做法：304不锈钢雨水斗φ80；</w:t>
            </w:r>
          </w:p>
          <w:p w:rsidR="00000239" w:rsidRPr="00E20052" w:rsidRDefault="00000239" w:rsidP="00191C35">
            <w:pPr>
              <w:pStyle w:val="af3"/>
              <w:widowControl/>
              <w:numPr>
                <w:ilvl w:val="0"/>
                <w:numId w:val="11"/>
              </w:numPr>
              <w:ind w:firstLineChars="0"/>
              <w:jc w:val="left"/>
              <w:rPr>
                <w:rFonts w:ascii="宋体" w:hAnsi="宋体" w:cs="宋体"/>
                <w:kern w:val="0"/>
                <w:sz w:val="18"/>
                <w:szCs w:val="18"/>
              </w:rPr>
            </w:pPr>
            <w:r w:rsidRPr="00E20052">
              <w:rPr>
                <w:rFonts w:ascii="宋体" w:hAnsi="宋体" w:cs="宋体" w:hint="eastAsia"/>
                <w:kern w:val="0"/>
                <w:sz w:val="18"/>
                <w:szCs w:val="18"/>
              </w:rPr>
              <w:t>含所有人工、机械、辅料等。主材甲供。</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pPr>
              <w:widowControl/>
              <w:jc w:val="center"/>
              <w:rPr>
                <w:kern w:val="0"/>
                <w:sz w:val="20"/>
              </w:rPr>
            </w:pPr>
            <w:r w:rsidRPr="00F943C0">
              <w:rPr>
                <w:rFonts w:hint="eastAsia"/>
                <w:kern w:val="0"/>
                <w:sz w:val="20"/>
              </w:rPr>
              <w:t>19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7504B6">
            <w:pPr>
              <w:widowControl/>
              <w:jc w:val="center"/>
              <w:rPr>
                <w:rFonts w:ascii="宋体" w:hAnsi="宋体" w:cs="宋体"/>
                <w:kern w:val="0"/>
                <w:sz w:val="18"/>
                <w:szCs w:val="18"/>
              </w:rPr>
            </w:pPr>
            <w:r w:rsidRPr="00F943C0">
              <w:rPr>
                <w:rFonts w:ascii="宋体" w:hAnsi="宋体" w:cs="宋体" w:hint="eastAsia"/>
                <w:kern w:val="0"/>
                <w:sz w:val="18"/>
                <w:szCs w:val="18"/>
              </w:rPr>
              <w:t>墙面板拆除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F943C0" w:rsidRDefault="00000239" w:rsidP="0069578F">
            <w:pPr>
              <w:widowControl/>
              <w:jc w:val="center"/>
              <w:rPr>
                <w:rFonts w:ascii="宋体" w:hAnsi="宋体" w:cs="宋体"/>
                <w:kern w:val="0"/>
                <w:sz w:val="18"/>
                <w:szCs w:val="18"/>
              </w:rPr>
            </w:pPr>
            <w:r w:rsidRPr="00F943C0">
              <w:rPr>
                <w:rFonts w:ascii="宋体" w:hAnsi="宋体" w:cs="宋体" w:hint="eastAsia"/>
                <w:kern w:val="0"/>
                <w:sz w:val="18"/>
                <w:szCs w:val="18"/>
              </w:rPr>
              <w:t>1163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textAlignment w:val="center"/>
              <w:rPr>
                <w:rFonts w:ascii="宋体" w:hAnsi="宋体" w:cs="宋体"/>
                <w:kern w:val="0"/>
                <w:sz w:val="18"/>
                <w:szCs w:val="18"/>
              </w:rPr>
            </w:pPr>
            <w:r w:rsidRPr="00F943C0">
              <w:rPr>
                <w:rFonts w:ascii="宋体" w:hAnsi="宋体" w:cs="宋体"/>
                <w:kern w:val="0"/>
                <w:sz w:val="18"/>
                <w:szCs w:val="18"/>
              </w:rPr>
              <w:t>m2</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r>
              <w:rPr>
                <w:rFonts w:ascii="宋体" w:hAnsi="宋体" w:cs="宋体" w:hint="eastAsia"/>
                <w:kern w:val="0"/>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18608.00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BC4264">
            <w:pPr>
              <w:pStyle w:val="af3"/>
              <w:widowControl/>
              <w:numPr>
                <w:ilvl w:val="0"/>
                <w:numId w:val="12"/>
              </w:numPr>
              <w:ind w:firstLineChars="0"/>
              <w:jc w:val="left"/>
              <w:rPr>
                <w:rFonts w:ascii="宋体" w:hAnsi="宋体" w:cs="宋体"/>
                <w:kern w:val="0"/>
                <w:sz w:val="18"/>
                <w:szCs w:val="18"/>
              </w:rPr>
            </w:pPr>
            <w:r w:rsidRPr="00F943C0">
              <w:rPr>
                <w:rFonts w:ascii="宋体" w:hAnsi="宋体" w:cs="宋体" w:hint="eastAsia"/>
                <w:kern w:val="0"/>
                <w:sz w:val="18"/>
                <w:szCs w:val="18"/>
              </w:rPr>
              <w:t>保护性拆除原钢天窗架单层墙面板（含包边及配件），废旧材料运送到业主指定地点（200m以内）；</w:t>
            </w:r>
          </w:p>
          <w:p w:rsidR="00000239" w:rsidRPr="00F943C0" w:rsidRDefault="00000239" w:rsidP="00CF3EE1">
            <w:pPr>
              <w:pStyle w:val="af3"/>
              <w:widowControl/>
              <w:numPr>
                <w:ilvl w:val="0"/>
                <w:numId w:val="12"/>
              </w:numPr>
              <w:ind w:firstLineChars="0"/>
              <w:jc w:val="left"/>
              <w:rPr>
                <w:rFonts w:ascii="宋体" w:hAnsi="宋体" w:cs="宋体"/>
                <w:kern w:val="0"/>
                <w:sz w:val="18"/>
                <w:szCs w:val="18"/>
              </w:rPr>
            </w:pPr>
            <w:r w:rsidRPr="00F943C0">
              <w:rPr>
                <w:rFonts w:ascii="宋体" w:hAnsi="宋体" w:cs="宋体" w:hint="eastAsia"/>
                <w:kern w:val="0"/>
                <w:sz w:val="18"/>
                <w:szCs w:val="18"/>
              </w:rPr>
              <w:t>含所有人工、机械、辅料等。</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pPr>
              <w:widowControl/>
              <w:jc w:val="center"/>
              <w:rPr>
                <w:kern w:val="0"/>
                <w:sz w:val="20"/>
              </w:rPr>
            </w:pPr>
            <w:r w:rsidRPr="00F943C0">
              <w:rPr>
                <w:rFonts w:hint="eastAsia"/>
                <w:kern w:val="0"/>
                <w:sz w:val="20"/>
              </w:rPr>
              <w:t>20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7504B6">
            <w:pPr>
              <w:widowControl/>
              <w:jc w:val="center"/>
              <w:rPr>
                <w:rFonts w:ascii="宋体" w:hAnsi="宋体" w:cs="宋体"/>
                <w:kern w:val="0"/>
                <w:sz w:val="18"/>
                <w:szCs w:val="18"/>
              </w:rPr>
            </w:pPr>
            <w:r w:rsidRPr="00F943C0">
              <w:rPr>
                <w:rFonts w:ascii="宋体" w:hAnsi="宋体" w:cs="宋体" w:hint="eastAsia"/>
                <w:kern w:val="0"/>
                <w:sz w:val="18"/>
                <w:szCs w:val="18"/>
              </w:rPr>
              <w:t>木跳板</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F943C0" w:rsidRDefault="00000239" w:rsidP="0069578F">
            <w:pPr>
              <w:widowControl/>
              <w:jc w:val="center"/>
              <w:rPr>
                <w:rFonts w:ascii="宋体" w:hAnsi="宋体" w:cs="宋体"/>
                <w:kern w:val="0"/>
                <w:sz w:val="18"/>
                <w:szCs w:val="18"/>
              </w:rPr>
            </w:pPr>
            <w:r w:rsidRPr="00F943C0">
              <w:rPr>
                <w:rFonts w:ascii="宋体" w:hAnsi="宋体" w:cs="宋体" w:hint="eastAsia"/>
                <w:kern w:val="0"/>
                <w:sz w:val="18"/>
                <w:szCs w:val="18"/>
              </w:rPr>
              <w:t>3200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textAlignment w:val="center"/>
              <w:rPr>
                <w:rFonts w:ascii="宋体" w:hAnsi="宋体" w:cs="宋体"/>
                <w:kern w:val="0"/>
                <w:sz w:val="18"/>
                <w:szCs w:val="18"/>
              </w:rPr>
            </w:pPr>
            <w:r w:rsidRPr="00F943C0">
              <w:rPr>
                <w:rFonts w:ascii="宋体" w:hAnsi="宋体" w:cs="宋体"/>
                <w:kern w:val="0"/>
                <w:sz w:val="18"/>
                <w:szCs w:val="18"/>
              </w:rPr>
              <w:t>m2</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r>
              <w:rPr>
                <w:rFonts w:ascii="宋体" w:hAnsi="宋体" w:cs="宋体" w:hint="eastAsia"/>
                <w:kern w:val="0"/>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16000.00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CF3EE1">
            <w:pPr>
              <w:pStyle w:val="af3"/>
              <w:widowControl/>
              <w:numPr>
                <w:ilvl w:val="0"/>
                <w:numId w:val="13"/>
              </w:numPr>
              <w:ind w:firstLineChars="0"/>
              <w:jc w:val="left"/>
              <w:rPr>
                <w:rFonts w:ascii="宋体" w:hAnsi="宋体" w:cs="宋体"/>
                <w:kern w:val="0"/>
                <w:sz w:val="18"/>
                <w:szCs w:val="18"/>
              </w:rPr>
            </w:pPr>
            <w:r w:rsidRPr="00F943C0">
              <w:rPr>
                <w:rFonts w:ascii="宋体" w:hAnsi="宋体" w:cs="宋体" w:hint="eastAsia"/>
                <w:kern w:val="0"/>
                <w:sz w:val="18"/>
                <w:szCs w:val="18"/>
              </w:rPr>
              <w:t>屋面铺设施工通道4m*0.25m*0.05m木跳板；</w:t>
            </w:r>
          </w:p>
          <w:p w:rsidR="00000239" w:rsidRPr="00F943C0" w:rsidRDefault="00000239" w:rsidP="00CF3EE1">
            <w:pPr>
              <w:pStyle w:val="af3"/>
              <w:widowControl/>
              <w:numPr>
                <w:ilvl w:val="0"/>
                <w:numId w:val="13"/>
              </w:numPr>
              <w:ind w:firstLineChars="0"/>
              <w:jc w:val="left"/>
              <w:rPr>
                <w:rFonts w:ascii="宋体" w:hAnsi="宋体" w:cs="宋体"/>
                <w:kern w:val="0"/>
                <w:sz w:val="18"/>
                <w:szCs w:val="18"/>
              </w:rPr>
            </w:pPr>
            <w:r w:rsidRPr="00F943C0">
              <w:rPr>
                <w:rFonts w:ascii="宋体" w:hAnsi="宋体" w:cs="宋体" w:hint="eastAsia"/>
                <w:kern w:val="0"/>
                <w:sz w:val="18"/>
                <w:szCs w:val="18"/>
              </w:rPr>
              <w:t>含所有人工、机械、辅料等。</w:t>
            </w:r>
          </w:p>
        </w:tc>
      </w:tr>
      <w:tr w:rsidR="0023736D" w:rsidTr="0023736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pPr>
              <w:widowControl/>
              <w:jc w:val="center"/>
              <w:rPr>
                <w:kern w:val="0"/>
                <w:sz w:val="20"/>
              </w:rPr>
            </w:pPr>
            <w:r w:rsidRPr="00F943C0">
              <w:rPr>
                <w:rFonts w:hint="eastAsia"/>
                <w:kern w:val="0"/>
                <w:sz w:val="20"/>
              </w:rPr>
              <w:t>21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7504B6">
            <w:pPr>
              <w:widowControl/>
              <w:jc w:val="center"/>
              <w:rPr>
                <w:rFonts w:ascii="宋体" w:hAnsi="宋体" w:cs="宋体"/>
                <w:kern w:val="0"/>
                <w:sz w:val="18"/>
                <w:szCs w:val="18"/>
              </w:rPr>
            </w:pPr>
            <w:r w:rsidRPr="00F943C0">
              <w:rPr>
                <w:rFonts w:ascii="宋体" w:hAnsi="宋体" w:cs="宋体" w:hint="eastAsia"/>
                <w:kern w:val="0"/>
                <w:sz w:val="18"/>
                <w:szCs w:val="18"/>
              </w:rPr>
              <w:t>防火雨布+钢丝网铺设</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239" w:rsidRPr="00F943C0" w:rsidRDefault="00000239" w:rsidP="00BD039F">
            <w:pPr>
              <w:widowControl/>
              <w:jc w:val="center"/>
              <w:rPr>
                <w:rFonts w:ascii="宋体" w:hAnsi="宋体" w:cs="宋体"/>
                <w:kern w:val="0"/>
                <w:sz w:val="18"/>
                <w:szCs w:val="18"/>
              </w:rPr>
            </w:pPr>
            <w:r w:rsidRPr="00F943C0">
              <w:rPr>
                <w:rFonts w:ascii="宋体" w:hAnsi="宋体" w:cs="宋体" w:hint="eastAsia"/>
                <w:kern w:val="0"/>
                <w:sz w:val="18"/>
                <w:szCs w:val="18"/>
              </w:rPr>
              <w:t>1200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BD039F">
            <w:pPr>
              <w:widowControl/>
              <w:jc w:val="center"/>
              <w:textAlignment w:val="center"/>
              <w:rPr>
                <w:rFonts w:ascii="宋体" w:hAnsi="宋体" w:cs="宋体"/>
                <w:kern w:val="0"/>
                <w:sz w:val="18"/>
                <w:szCs w:val="18"/>
              </w:rPr>
            </w:pPr>
            <w:r w:rsidRPr="00F943C0">
              <w:rPr>
                <w:rFonts w:ascii="宋体" w:hAnsi="宋体" w:cs="宋体"/>
                <w:kern w:val="0"/>
                <w:sz w:val="18"/>
                <w:szCs w:val="18"/>
              </w:rPr>
              <w:t>m2</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Default="00000239" w:rsidP="00000239">
            <w:pPr>
              <w:jc w:val="center"/>
              <w:rPr>
                <w:rFonts w:ascii="宋体" w:hAnsi="宋体" w:cs="宋体"/>
                <w:color w:val="000000"/>
                <w:sz w:val="22"/>
                <w:szCs w:val="22"/>
              </w:rPr>
            </w:pPr>
            <w:r>
              <w:rPr>
                <w:rFonts w:hint="eastAsia"/>
                <w:color w:val="000000"/>
                <w:sz w:val="22"/>
                <w:szCs w:val="22"/>
              </w:rPr>
              <w:t>1800.00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69578F">
            <w:pPr>
              <w:widowControl/>
              <w:jc w:val="center"/>
              <w:rPr>
                <w:rFonts w:ascii="宋体" w:hAnsi="宋体" w:cs="宋体"/>
                <w:kern w:val="0"/>
                <w:sz w:val="18"/>
                <w:szCs w:val="18"/>
              </w:rPr>
            </w:pPr>
          </w:p>
        </w:tc>
        <w:tc>
          <w:tcPr>
            <w:tcW w:w="4996" w:type="dxa"/>
            <w:tcBorders>
              <w:top w:val="single" w:sz="4" w:space="0" w:color="auto"/>
              <w:left w:val="single" w:sz="4" w:space="0" w:color="auto"/>
              <w:bottom w:val="single" w:sz="4" w:space="0" w:color="auto"/>
              <w:right w:val="single" w:sz="4" w:space="0" w:color="auto"/>
            </w:tcBorders>
            <w:shd w:val="clear" w:color="000000" w:fill="FFFFFF"/>
            <w:vAlign w:val="center"/>
          </w:tcPr>
          <w:p w:rsidR="00000239" w:rsidRPr="00F943C0" w:rsidRDefault="00000239" w:rsidP="00850378">
            <w:pPr>
              <w:pStyle w:val="af3"/>
              <w:widowControl/>
              <w:numPr>
                <w:ilvl w:val="0"/>
                <w:numId w:val="14"/>
              </w:numPr>
              <w:ind w:firstLineChars="0"/>
              <w:jc w:val="left"/>
              <w:rPr>
                <w:rFonts w:ascii="宋体" w:hAnsi="宋体" w:cs="宋体"/>
                <w:kern w:val="0"/>
                <w:sz w:val="18"/>
                <w:szCs w:val="18"/>
              </w:rPr>
            </w:pPr>
            <w:r w:rsidRPr="00F943C0">
              <w:rPr>
                <w:rFonts w:ascii="宋体" w:hAnsi="宋体" w:cs="宋体" w:hint="eastAsia"/>
                <w:kern w:val="0"/>
                <w:sz w:val="18"/>
                <w:szCs w:val="18"/>
              </w:rPr>
              <w:t>屋面施工通道4m*0.25m*0.05m木跳板</w:t>
            </w:r>
            <w:r>
              <w:rPr>
                <w:rFonts w:ascii="宋体" w:hAnsi="宋体" w:cs="宋体" w:hint="eastAsia"/>
                <w:kern w:val="0"/>
                <w:sz w:val="18"/>
                <w:szCs w:val="18"/>
              </w:rPr>
              <w:t>铺设防火雨布+钢丝网</w:t>
            </w:r>
            <w:r w:rsidRPr="00F943C0">
              <w:rPr>
                <w:rFonts w:ascii="宋体" w:hAnsi="宋体" w:cs="宋体" w:hint="eastAsia"/>
                <w:kern w:val="0"/>
                <w:sz w:val="18"/>
                <w:szCs w:val="18"/>
              </w:rPr>
              <w:t>；</w:t>
            </w:r>
          </w:p>
          <w:p w:rsidR="00000239" w:rsidRPr="00F943C0" w:rsidRDefault="00000239" w:rsidP="00850378">
            <w:pPr>
              <w:pStyle w:val="af3"/>
              <w:widowControl/>
              <w:numPr>
                <w:ilvl w:val="0"/>
                <w:numId w:val="14"/>
              </w:numPr>
              <w:ind w:firstLineChars="0"/>
              <w:jc w:val="left"/>
              <w:rPr>
                <w:rFonts w:ascii="宋体" w:hAnsi="宋体" w:cs="宋体"/>
                <w:kern w:val="0"/>
                <w:sz w:val="18"/>
                <w:szCs w:val="18"/>
              </w:rPr>
            </w:pPr>
            <w:r w:rsidRPr="00F943C0">
              <w:rPr>
                <w:rFonts w:ascii="宋体" w:hAnsi="宋体" w:cs="宋体" w:hint="eastAsia"/>
                <w:kern w:val="0"/>
                <w:sz w:val="18"/>
                <w:szCs w:val="18"/>
              </w:rPr>
              <w:t>含所有人工、机械、辅料等。</w:t>
            </w:r>
          </w:p>
        </w:tc>
      </w:tr>
      <w:tr w:rsidR="00E05D44" w:rsidTr="0023736D">
        <w:trPr>
          <w:trHeight w:val="241"/>
        </w:trPr>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05D44" w:rsidRDefault="00E05D44"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843"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E05D44" w:rsidRDefault="00000239" w:rsidP="00BF3C76">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7</w:t>
            </w:r>
            <w:r w:rsidR="00BF3C76">
              <w:rPr>
                <w:rFonts w:ascii="宋体" w:hAnsi="宋体" w:cs="宋体" w:hint="eastAsia"/>
                <w:b/>
                <w:color w:val="FF0000"/>
                <w:kern w:val="0"/>
                <w:sz w:val="24"/>
                <w:szCs w:val="24"/>
              </w:rPr>
              <w:t>04869</w:t>
            </w:r>
            <w:r>
              <w:rPr>
                <w:rFonts w:ascii="宋体" w:hAnsi="宋体" w:cs="宋体" w:hint="eastAsia"/>
                <w:b/>
                <w:color w:val="FF0000"/>
                <w:kern w:val="0"/>
                <w:sz w:val="24"/>
                <w:szCs w:val="24"/>
              </w:rPr>
              <w:t>.00</w:t>
            </w:r>
            <w:r w:rsidR="00E05D44">
              <w:rPr>
                <w:rFonts w:ascii="宋体" w:hAnsi="宋体" w:cs="宋体" w:hint="eastAsia"/>
                <w:b/>
                <w:color w:val="FF0000"/>
                <w:kern w:val="0"/>
                <w:sz w:val="24"/>
                <w:szCs w:val="24"/>
              </w:rPr>
              <w:t>元</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D44" w:rsidRDefault="00E05D44"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68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05D44" w:rsidRDefault="00E05D44"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E05D44" w:rsidTr="008461AF">
        <w:trPr>
          <w:trHeight w:val="383"/>
        </w:trPr>
        <w:tc>
          <w:tcPr>
            <w:tcW w:w="1449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E05D44" w:rsidRDefault="00E05D44"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0F61E3" w:rsidRPr="000F61E3" w:rsidRDefault="00535B7B" w:rsidP="000F61E3">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w:t>
            </w:r>
            <w:r w:rsidR="000F61E3">
              <w:rPr>
                <w:rFonts w:ascii="宋体" w:hAnsi="宋体" w:cs="宋体" w:hint="eastAsia"/>
                <w:color w:val="FF0000"/>
                <w:kern w:val="0"/>
                <w:sz w:val="22"/>
                <w:szCs w:val="22"/>
              </w:rPr>
              <w:t>含税，乙方</w:t>
            </w:r>
            <w:r w:rsidR="002C59FA">
              <w:rPr>
                <w:rFonts w:ascii="宋体" w:hAnsi="宋体" w:cs="宋体" w:hint="eastAsia"/>
                <w:color w:val="FF0000"/>
                <w:kern w:val="0"/>
                <w:sz w:val="22"/>
                <w:szCs w:val="22"/>
              </w:rPr>
              <w:t>承担并</w:t>
            </w:r>
            <w:r w:rsidR="000F61E3">
              <w:rPr>
                <w:rFonts w:ascii="宋体" w:hAnsi="宋体" w:cs="宋体" w:hint="eastAsia"/>
                <w:color w:val="FF0000"/>
                <w:kern w:val="0"/>
                <w:sz w:val="22"/>
                <w:szCs w:val="22"/>
              </w:rPr>
              <w:t>开具相应合法有效的增值税专用发票。</w:t>
            </w:r>
          </w:p>
          <w:p w:rsidR="00E05D44" w:rsidRDefault="00535B7B"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w:t>
            </w:r>
            <w:r w:rsidR="00E05D44">
              <w:rPr>
                <w:rFonts w:ascii="宋体" w:hAnsi="宋体" w:cs="宋体" w:hint="eastAsia"/>
                <w:kern w:val="0"/>
                <w:sz w:val="22"/>
                <w:szCs w:val="22"/>
              </w:rPr>
              <w:t>、中标单位施工中要做好成品保护，如果施工中对我方施工完成的工程进行破坏将给予中标单位工程决算价的2%处罚，且施工所发生一切费用均由中标单位承担。</w:t>
            </w:r>
          </w:p>
          <w:p w:rsidR="00E05D44" w:rsidRDefault="000F61E3" w:rsidP="00416DDC">
            <w:pPr>
              <w:widowControl/>
              <w:jc w:val="left"/>
              <w:textAlignment w:val="center"/>
              <w:rPr>
                <w:rFonts w:ascii="宋体" w:hAnsi="宋体" w:cs="宋体"/>
                <w:kern w:val="0"/>
                <w:sz w:val="22"/>
                <w:szCs w:val="22"/>
              </w:rPr>
            </w:pPr>
            <w:r>
              <w:rPr>
                <w:rFonts w:ascii="宋体" w:hAnsi="宋体" w:cs="宋体" w:hint="eastAsia"/>
                <w:kern w:val="0"/>
                <w:sz w:val="22"/>
                <w:szCs w:val="22"/>
              </w:rPr>
              <w:t>4</w:t>
            </w:r>
            <w:r w:rsidR="00E05D44">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须自行组织人员及时进行自带材料清理、整理，做好现场文明施工，达到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0E1" w:rsidRDefault="00D840E1" w:rsidP="00FE03D1">
      <w:r>
        <w:separator/>
      </w:r>
    </w:p>
  </w:endnote>
  <w:endnote w:type="continuationSeparator" w:id="0">
    <w:p w:rsidR="00D840E1" w:rsidRDefault="00D840E1"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AC4B57">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AC4B57">
      <w:rPr>
        <w:kern w:val="0"/>
        <w:szCs w:val="21"/>
      </w:rPr>
      <w:fldChar w:fldCharType="begin"/>
    </w:r>
    <w:r>
      <w:rPr>
        <w:kern w:val="0"/>
        <w:szCs w:val="21"/>
      </w:rPr>
      <w:instrText xml:space="preserve"> PAGE </w:instrText>
    </w:r>
    <w:r w:rsidR="00AC4B57">
      <w:rPr>
        <w:kern w:val="0"/>
        <w:szCs w:val="21"/>
      </w:rPr>
      <w:fldChar w:fldCharType="separate"/>
    </w:r>
    <w:r w:rsidR="006B1905">
      <w:rPr>
        <w:noProof/>
        <w:kern w:val="0"/>
        <w:szCs w:val="21"/>
      </w:rPr>
      <w:t>9</w:t>
    </w:r>
    <w:r w:rsidR="00AC4B5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AC4B57">
      <w:rPr>
        <w:kern w:val="0"/>
        <w:szCs w:val="21"/>
      </w:rPr>
      <w:fldChar w:fldCharType="begin"/>
    </w:r>
    <w:r>
      <w:rPr>
        <w:kern w:val="0"/>
        <w:szCs w:val="21"/>
      </w:rPr>
      <w:instrText xml:space="preserve"> NUMPAGES </w:instrText>
    </w:r>
    <w:r w:rsidR="00AC4B57">
      <w:rPr>
        <w:kern w:val="0"/>
        <w:szCs w:val="21"/>
      </w:rPr>
      <w:fldChar w:fldCharType="separate"/>
    </w:r>
    <w:r w:rsidR="006B1905">
      <w:rPr>
        <w:noProof/>
        <w:kern w:val="0"/>
        <w:szCs w:val="21"/>
      </w:rPr>
      <w:t>9</w:t>
    </w:r>
    <w:r w:rsidR="00AC4B5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0E1" w:rsidRDefault="00D840E1" w:rsidP="00FE03D1">
      <w:r>
        <w:separator/>
      </w:r>
    </w:p>
  </w:footnote>
  <w:footnote w:type="continuationSeparator" w:id="0">
    <w:p w:rsidR="00D840E1" w:rsidRDefault="00D840E1"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8367E05"/>
    <w:multiLevelType w:val="hybridMultilevel"/>
    <w:tmpl w:val="EB2CB0B6"/>
    <w:lvl w:ilvl="0" w:tplc="38543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0E483B"/>
    <w:multiLevelType w:val="hybridMultilevel"/>
    <w:tmpl w:val="F8C4435E"/>
    <w:lvl w:ilvl="0" w:tplc="45D8C8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5C108F"/>
    <w:multiLevelType w:val="hybridMultilevel"/>
    <w:tmpl w:val="1D4A1CDA"/>
    <w:lvl w:ilvl="0" w:tplc="04988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F7250"/>
    <w:multiLevelType w:val="hybridMultilevel"/>
    <w:tmpl w:val="36D859A0"/>
    <w:lvl w:ilvl="0" w:tplc="6452FB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9F257B"/>
    <w:multiLevelType w:val="hybridMultilevel"/>
    <w:tmpl w:val="FD66D502"/>
    <w:lvl w:ilvl="0" w:tplc="A5F63E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C011C8"/>
    <w:multiLevelType w:val="hybridMultilevel"/>
    <w:tmpl w:val="C214F81E"/>
    <w:lvl w:ilvl="0" w:tplc="FB860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247C88"/>
    <w:multiLevelType w:val="hybridMultilevel"/>
    <w:tmpl w:val="323810D8"/>
    <w:lvl w:ilvl="0" w:tplc="A7BEC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B354808"/>
    <w:multiLevelType w:val="hybridMultilevel"/>
    <w:tmpl w:val="17FA1238"/>
    <w:lvl w:ilvl="0" w:tplc="CB028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1517CD9"/>
    <w:multiLevelType w:val="multilevel"/>
    <w:tmpl w:val="8526978C"/>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2802242"/>
    <w:multiLevelType w:val="singleLevel"/>
    <w:tmpl w:val="72802242"/>
    <w:lvl w:ilvl="0">
      <w:start w:val="1"/>
      <w:numFmt w:val="decimal"/>
      <w:suff w:val="nothing"/>
      <w:lvlText w:val="%1、"/>
      <w:lvlJc w:val="left"/>
    </w:lvl>
  </w:abstractNum>
  <w:abstractNum w:abstractNumId="1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
  </w:num>
  <w:num w:numId="3">
    <w:abstractNumId w:val="13"/>
  </w:num>
  <w:num w:numId="4">
    <w:abstractNumId w:val="10"/>
  </w:num>
  <w:num w:numId="5">
    <w:abstractNumId w:val="0"/>
  </w:num>
  <w:num w:numId="6">
    <w:abstractNumId w:val="12"/>
  </w:num>
  <w:num w:numId="7">
    <w:abstractNumId w:val="9"/>
  </w:num>
  <w:num w:numId="8">
    <w:abstractNumId w:val="4"/>
  </w:num>
  <w:num w:numId="9">
    <w:abstractNumId w:val="5"/>
  </w:num>
  <w:num w:numId="10">
    <w:abstractNumId w:val="8"/>
  </w:num>
  <w:num w:numId="11">
    <w:abstractNumId w:val="3"/>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023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0578"/>
    <w:rsid w:val="00093E66"/>
    <w:rsid w:val="0009462B"/>
    <w:rsid w:val="00094BA7"/>
    <w:rsid w:val="000A01C1"/>
    <w:rsid w:val="000A3825"/>
    <w:rsid w:val="000A6B4E"/>
    <w:rsid w:val="000A7155"/>
    <w:rsid w:val="000B1DDE"/>
    <w:rsid w:val="000B6AC4"/>
    <w:rsid w:val="000C292B"/>
    <w:rsid w:val="000C33EB"/>
    <w:rsid w:val="000C4CE2"/>
    <w:rsid w:val="000D03D0"/>
    <w:rsid w:val="000D1187"/>
    <w:rsid w:val="000D221A"/>
    <w:rsid w:val="000D499B"/>
    <w:rsid w:val="000D50E7"/>
    <w:rsid w:val="000D7B18"/>
    <w:rsid w:val="000E0D9F"/>
    <w:rsid w:val="000E149D"/>
    <w:rsid w:val="000E5893"/>
    <w:rsid w:val="000E5AEC"/>
    <w:rsid w:val="000E67B8"/>
    <w:rsid w:val="000E7392"/>
    <w:rsid w:val="000F12B0"/>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3BD8"/>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16D4"/>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162"/>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36D"/>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2600"/>
    <w:rsid w:val="00274C99"/>
    <w:rsid w:val="00274CBC"/>
    <w:rsid w:val="00275690"/>
    <w:rsid w:val="002803FE"/>
    <w:rsid w:val="002805A1"/>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CF2"/>
    <w:rsid w:val="00320996"/>
    <w:rsid w:val="00320A9B"/>
    <w:rsid w:val="003210AD"/>
    <w:rsid w:val="0032232E"/>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0F85"/>
    <w:rsid w:val="004A7BB8"/>
    <w:rsid w:val="004A7C92"/>
    <w:rsid w:val="004B44B0"/>
    <w:rsid w:val="004C5ED9"/>
    <w:rsid w:val="004C7981"/>
    <w:rsid w:val="004C7CF0"/>
    <w:rsid w:val="004D050D"/>
    <w:rsid w:val="004D09C8"/>
    <w:rsid w:val="004D11DF"/>
    <w:rsid w:val="004D373E"/>
    <w:rsid w:val="004D3BFB"/>
    <w:rsid w:val="004D4072"/>
    <w:rsid w:val="004D4B6E"/>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5B7B"/>
    <w:rsid w:val="005360A0"/>
    <w:rsid w:val="00536A25"/>
    <w:rsid w:val="00537B3D"/>
    <w:rsid w:val="0054167F"/>
    <w:rsid w:val="00541D02"/>
    <w:rsid w:val="0054457D"/>
    <w:rsid w:val="005450C8"/>
    <w:rsid w:val="0054655C"/>
    <w:rsid w:val="005520DD"/>
    <w:rsid w:val="005521F5"/>
    <w:rsid w:val="0055314B"/>
    <w:rsid w:val="00554539"/>
    <w:rsid w:val="005558FF"/>
    <w:rsid w:val="00556570"/>
    <w:rsid w:val="00560944"/>
    <w:rsid w:val="00562278"/>
    <w:rsid w:val="005627A8"/>
    <w:rsid w:val="00563CDA"/>
    <w:rsid w:val="00563E95"/>
    <w:rsid w:val="00564E9F"/>
    <w:rsid w:val="0056564A"/>
    <w:rsid w:val="00566B6D"/>
    <w:rsid w:val="00567322"/>
    <w:rsid w:val="005732FA"/>
    <w:rsid w:val="00574D27"/>
    <w:rsid w:val="00576CA9"/>
    <w:rsid w:val="005803FE"/>
    <w:rsid w:val="00580961"/>
    <w:rsid w:val="00581FA0"/>
    <w:rsid w:val="005855A7"/>
    <w:rsid w:val="005875D8"/>
    <w:rsid w:val="00590045"/>
    <w:rsid w:val="00590251"/>
    <w:rsid w:val="00593338"/>
    <w:rsid w:val="00596031"/>
    <w:rsid w:val="005A31D2"/>
    <w:rsid w:val="005A3BDC"/>
    <w:rsid w:val="005A586E"/>
    <w:rsid w:val="005A7E42"/>
    <w:rsid w:val="005B1569"/>
    <w:rsid w:val="005B2235"/>
    <w:rsid w:val="005B37B7"/>
    <w:rsid w:val="005B4CBF"/>
    <w:rsid w:val="005C1F43"/>
    <w:rsid w:val="005C52F7"/>
    <w:rsid w:val="005C53D5"/>
    <w:rsid w:val="005C555C"/>
    <w:rsid w:val="005C747F"/>
    <w:rsid w:val="005D0974"/>
    <w:rsid w:val="005D24D6"/>
    <w:rsid w:val="005D39BE"/>
    <w:rsid w:val="005D3DB8"/>
    <w:rsid w:val="005D3E01"/>
    <w:rsid w:val="005D4007"/>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05A4"/>
    <w:rsid w:val="00680DA9"/>
    <w:rsid w:val="00684DA3"/>
    <w:rsid w:val="00691A3F"/>
    <w:rsid w:val="00692895"/>
    <w:rsid w:val="006937FC"/>
    <w:rsid w:val="00694E56"/>
    <w:rsid w:val="00696574"/>
    <w:rsid w:val="006A043C"/>
    <w:rsid w:val="006A088B"/>
    <w:rsid w:val="006A1E6E"/>
    <w:rsid w:val="006A2A16"/>
    <w:rsid w:val="006A5B05"/>
    <w:rsid w:val="006A7B54"/>
    <w:rsid w:val="006B1905"/>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8C6"/>
    <w:rsid w:val="00823186"/>
    <w:rsid w:val="0082566A"/>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378"/>
    <w:rsid w:val="00850524"/>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5D75"/>
    <w:rsid w:val="00896400"/>
    <w:rsid w:val="008A0BED"/>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7B6"/>
    <w:rsid w:val="0095295F"/>
    <w:rsid w:val="00955A18"/>
    <w:rsid w:val="0096015D"/>
    <w:rsid w:val="00964228"/>
    <w:rsid w:val="00966F40"/>
    <w:rsid w:val="0096759E"/>
    <w:rsid w:val="0097276D"/>
    <w:rsid w:val="00975F7B"/>
    <w:rsid w:val="009767DF"/>
    <w:rsid w:val="00976920"/>
    <w:rsid w:val="00981018"/>
    <w:rsid w:val="009810E3"/>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4916"/>
    <w:rsid w:val="009B6836"/>
    <w:rsid w:val="009B6DBB"/>
    <w:rsid w:val="009C013D"/>
    <w:rsid w:val="009C0873"/>
    <w:rsid w:val="009C092C"/>
    <w:rsid w:val="009C2142"/>
    <w:rsid w:val="009C4FE1"/>
    <w:rsid w:val="009C6159"/>
    <w:rsid w:val="009C7690"/>
    <w:rsid w:val="009D0348"/>
    <w:rsid w:val="009D3847"/>
    <w:rsid w:val="009D3B2B"/>
    <w:rsid w:val="009F1955"/>
    <w:rsid w:val="009F28B0"/>
    <w:rsid w:val="009F3DDE"/>
    <w:rsid w:val="009F46FD"/>
    <w:rsid w:val="009F66A5"/>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0935"/>
    <w:rsid w:val="00A51E51"/>
    <w:rsid w:val="00A5268E"/>
    <w:rsid w:val="00A53239"/>
    <w:rsid w:val="00A5466A"/>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B57"/>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501F2"/>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4264"/>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E6F05"/>
    <w:rsid w:val="00BF1285"/>
    <w:rsid w:val="00BF1BB4"/>
    <w:rsid w:val="00BF26B2"/>
    <w:rsid w:val="00BF3C76"/>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3EE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C7B"/>
    <w:rsid w:val="00D80CC5"/>
    <w:rsid w:val="00D8313A"/>
    <w:rsid w:val="00D840E1"/>
    <w:rsid w:val="00D8513A"/>
    <w:rsid w:val="00D869F9"/>
    <w:rsid w:val="00D87E21"/>
    <w:rsid w:val="00D90932"/>
    <w:rsid w:val="00D938C1"/>
    <w:rsid w:val="00D93A67"/>
    <w:rsid w:val="00D93AC4"/>
    <w:rsid w:val="00D96DF7"/>
    <w:rsid w:val="00D970D5"/>
    <w:rsid w:val="00DA0487"/>
    <w:rsid w:val="00DA0627"/>
    <w:rsid w:val="00DA0DDB"/>
    <w:rsid w:val="00DA1457"/>
    <w:rsid w:val="00DA37BE"/>
    <w:rsid w:val="00DA4E28"/>
    <w:rsid w:val="00DA6366"/>
    <w:rsid w:val="00DA6F98"/>
    <w:rsid w:val="00DB0808"/>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5D44"/>
    <w:rsid w:val="00E0710A"/>
    <w:rsid w:val="00E072CB"/>
    <w:rsid w:val="00E1061B"/>
    <w:rsid w:val="00E12E7C"/>
    <w:rsid w:val="00E1419B"/>
    <w:rsid w:val="00E20052"/>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550F"/>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566B"/>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7BE3"/>
    <w:rsid w:val="00F302DC"/>
    <w:rsid w:val="00F3122B"/>
    <w:rsid w:val="00F34750"/>
    <w:rsid w:val="00F37252"/>
    <w:rsid w:val="00F375B6"/>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43C0"/>
    <w:rsid w:val="00F969C1"/>
    <w:rsid w:val="00F97FEF"/>
    <w:rsid w:val="00FA1C2E"/>
    <w:rsid w:val="00FA239E"/>
    <w:rsid w:val="00FA4B7C"/>
    <w:rsid w:val="00FA56E2"/>
    <w:rsid w:val="00FA671B"/>
    <w:rsid w:val="00FA7F3D"/>
    <w:rsid w:val="00FB234D"/>
    <w:rsid w:val="00FB297A"/>
    <w:rsid w:val="00FB45DE"/>
    <w:rsid w:val="00FB61E2"/>
    <w:rsid w:val="00FC0D87"/>
    <w:rsid w:val="00FC2089"/>
    <w:rsid w:val="00FC3D98"/>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5847"/>
    <w:rsid w:val="00FE694D"/>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23A20D-B704-491B-87DA-2AC98CF7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9</Pages>
  <Words>839</Words>
  <Characters>4783</Characters>
  <Application>Microsoft Office Word</Application>
  <DocSecurity>0</DocSecurity>
  <Lines>39</Lines>
  <Paragraphs>11</Paragraphs>
  <ScaleCrop>false</ScaleCrop>
  <Company>微软中国</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167</cp:revision>
  <cp:lastPrinted>2022-09-08T03:08:00Z</cp:lastPrinted>
  <dcterms:created xsi:type="dcterms:W3CDTF">2021-12-04T00:28:00Z</dcterms:created>
  <dcterms:modified xsi:type="dcterms:W3CDTF">2022-09-09T00:44:00Z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