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2350C" w:rsidRDefault="00E2350C">
      <w:pPr>
        <w:jc w:val="center"/>
        <w:rPr>
          <w:rFonts w:hint="eastAsia"/>
          <w:b/>
          <w:sz w:val="44"/>
          <w:szCs w:val="44"/>
        </w:rPr>
      </w:pPr>
    </w:p>
    <w:p w:rsidR="00E2350C" w:rsidRDefault="00F27AE4">
      <w:pPr>
        <w:jc w:val="center"/>
        <w:rPr>
          <w:b/>
          <w:sz w:val="44"/>
          <w:szCs w:val="44"/>
        </w:rPr>
      </w:pPr>
      <w:r>
        <w:rPr>
          <w:rFonts w:hint="eastAsia"/>
          <w:b/>
          <w:sz w:val="44"/>
          <w:szCs w:val="44"/>
        </w:rPr>
        <w:t>冬瓜山铜矿粗矿仓安全隐患整改及废旧物资大棚工程—人工挖孔灌注桩</w:t>
      </w:r>
      <w:r>
        <w:rPr>
          <w:rFonts w:hint="eastAsia"/>
          <w:b/>
          <w:sz w:val="44"/>
          <w:szCs w:val="44"/>
        </w:rPr>
        <w:t>劳务分包</w:t>
      </w:r>
    </w:p>
    <w:p w:rsidR="00E2350C" w:rsidRDefault="00F27AE4">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E2350C" w:rsidRDefault="00F27AE4">
      <w:pPr>
        <w:jc w:val="center"/>
        <w:rPr>
          <w:sz w:val="32"/>
          <w:szCs w:val="32"/>
        </w:rPr>
      </w:pPr>
      <w:r>
        <w:rPr>
          <w:rFonts w:hint="eastAsia"/>
          <w:color w:val="000000" w:themeColor="text1"/>
          <w:sz w:val="32"/>
          <w:szCs w:val="32"/>
        </w:rPr>
        <w:t>（编号：</w:t>
      </w:r>
      <w:r>
        <w:rPr>
          <w:rFonts w:hint="eastAsia"/>
          <w:color w:val="000000" w:themeColor="text1"/>
          <w:sz w:val="32"/>
          <w:szCs w:val="32"/>
        </w:rPr>
        <w:t>TGJA-DELW-2022-63</w:t>
      </w:r>
      <w:r>
        <w:rPr>
          <w:rFonts w:hint="eastAsia"/>
          <w:sz w:val="32"/>
          <w:szCs w:val="32"/>
        </w:rPr>
        <w:t>）</w:t>
      </w:r>
    </w:p>
    <w:p w:rsidR="00E2350C" w:rsidRDefault="00E2350C">
      <w:pPr>
        <w:jc w:val="center"/>
        <w:rPr>
          <w:sz w:val="24"/>
          <w:szCs w:val="24"/>
          <w:u w:val="single"/>
        </w:rPr>
      </w:pPr>
    </w:p>
    <w:p w:rsidR="00E2350C" w:rsidRDefault="00F27AE4">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E2350C" w:rsidRDefault="00E2350C">
      <w:pPr>
        <w:rPr>
          <w:sz w:val="24"/>
          <w:szCs w:val="24"/>
        </w:rPr>
      </w:pPr>
    </w:p>
    <w:p w:rsidR="00E2350C" w:rsidRDefault="00E2350C">
      <w:pPr>
        <w:rPr>
          <w:sz w:val="24"/>
          <w:szCs w:val="24"/>
        </w:rPr>
      </w:pPr>
    </w:p>
    <w:p w:rsidR="00E2350C" w:rsidRDefault="00E2350C">
      <w:pPr>
        <w:rPr>
          <w:sz w:val="24"/>
          <w:szCs w:val="24"/>
        </w:rPr>
      </w:pPr>
    </w:p>
    <w:p w:rsidR="00E2350C" w:rsidRDefault="00E2350C">
      <w:pPr>
        <w:rPr>
          <w:sz w:val="24"/>
          <w:szCs w:val="24"/>
        </w:rPr>
      </w:pPr>
    </w:p>
    <w:p w:rsidR="00E2350C" w:rsidRDefault="00F27AE4">
      <w:pPr>
        <w:ind w:leftChars="250" w:left="1785" w:hangingChars="450" w:hanging="1260"/>
        <w:rPr>
          <w:sz w:val="24"/>
          <w:szCs w:val="24"/>
          <w:u w:val="single"/>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u w:val="single"/>
        </w:rPr>
        <w:t>冬瓜山铜矿粗矿仓安全隐患整改及废旧物资大棚工程—</w:t>
      </w:r>
      <w:r>
        <w:rPr>
          <w:rFonts w:hint="eastAsia"/>
          <w:sz w:val="24"/>
          <w:szCs w:val="24"/>
          <w:u w:val="single"/>
        </w:rPr>
        <w:t xml:space="preserve">            </w:t>
      </w:r>
    </w:p>
    <w:p w:rsidR="00E2350C" w:rsidRDefault="00F27AE4">
      <w:pPr>
        <w:ind w:firstLineChars="700" w:firstLine="1680"/>
        <w:rPr>
          <w:sz w:val="24"/>
          <w:szCs w:val="24"/>
          <w:u w:val="single"/>
        </w:rPr>
      </w:pPr>
      <w:r>
        <w:rPr>
          <w:rFonts w:hint="eastAsia"/>
          <w:sz w:val="24"/>
          <w:szCs w:val="24"/>
          <w:u w:val="single"/>
        </w:rPr>
        <w:t xml:space="preserve">                    </w:t>
      </w:r>
      <w:r>
        <w:rPr>
          <w:rFonts w:hint="eastAsia"/>
          <w:sz w:val="24"/>
          <w:szCs w:val="24"/>
          <w:u w:val="single"/>
        </w:rPr>
        <w:t>人工挖孔灌注桩</w:t>
      </w:r>
      <w:r>
        <w:rPr>
          <w:rFonts w:hint="eastAsia"/>
          <w:sz w:val="24"/>
          <w:szCs w:val="24"/>
          <w:u w:val="single"/>
        </w:rPr>
        <w:t xml:space="preserve"> </w:t>
      </w:r>
      <w:r>
        <w:rPr>
          <w:rFonts w:hint="eastAsia"/>
          <w:sz w:val="24"/>
          <w:szCs w:val="24"/>
          <w:u w:val="single"/>
        </w:rPr>
        <w:t>劳务分包</w:t>
      </w:r>
      <w:r>
        <w:rPr>
          <w:rFonts w:hint="eastAsia"/>
          <w:sz w:val="24"/>
          <w:szCs w:val="24"/>
          <w:u w:val="single"/>
        </w:rPr>
        <w:t xml:space="preserve">                         </w:t>
      </w:r>
    </w:p>
    <w:p w:rsidR="00E2350C" w:rsidRDefault="00F27AE4">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E2350C" w:rsidRDefault="00F27AE4">
      <w:pPr>
        <w:spacing w:line="720" w:lineRule="auto"/>
        <w:ind w:firstLineChars="200" w:firstLine="560"/>
        <w:jc w:val="left"/>
        <w:rPr>
          <w:sz w:val="32"/>
          <w:szCs w:val="32"/>
          <w:u w:val="single"/>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Pr>
          <w:rFonts w:hint="eastAsia"/>
          <w:color w:val="000000"/>
          <w:sz w:val="28"/>
          <w:szCs w:val="28"/>
          <w:u w:val="single"/>
        </w:rPr>
        <w:t>10</w:t>
      </w:r>
      <w:r>
        <w:rPr>
          <w:rFonts w:hint="eastAsia"/>
          <w:color w:val="000000"/>
          <w:sz w:val="28"/>
          <w:szCs w:val="28"/>
          <w:u w:val="single"/>
        </w:rPr>
        <w:t>月</w:t>
      </w:r>
      <w:r>
        <w:rPr>
          <w:rFonts w:hint="eastAsia"/>
          <w:color w:val="000000"/>
          <w:sz w:val="28"/>
          <w:szCs w:val="28"/>
          <w:u w:val="single"/>
        </w:rPr>
        <w:t>2</w:t>
      </w:r>
      <w:r>
        <w:rPr>
          <w:rFonts w:hint="eastAsia"/>
          <w:color w:val="000000"/>
          <w:sz w:val="28"/>
          <w:szCs w:val="28"/>
          <w:u w:val="single"/>
        </w:rPr>
        <w:t>8</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E2350C" w:rsidRDefault="00F27AE4">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冬瓜山铜矿粗矿仓安全隐患整改及废旧物资大棚工程</w:t>
      </w:r>
    </w:p>
    <w:p w:rsidR="00E2350C" w:rsidRDefault="00F27AE4">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—人工挖孔灌注桩</w:t>
      </w:r>
      <w:r>
        <w:rPr>
          <w:rFonts w:ascii="宋体" w:hAnsi="宋体" w:hint="eastAsia"/>
          <w:b/>
          <w:bCs/>
          <w:sz w:val="32"/>
          <w:szCs w:val="32"/>
        </w:rPr>
        <w:t>劳务招标书</w:t>
      </w:r>
    </w:p>
    <w:p w:rsidR="00E2350C" w:rsidRDefault="00F27AE4">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冬瓜山铜矿粗矿仓安全隐患整改及废旧物资大棚工程—人工挖孔灌注桩劳务分包</w:t>
      </w:r>
      <w:r>
        <w:rPr>
          <w:rFonts w:hint="eastAsia"/>
          <w:sz w:val="24"/>
          <w:szCs w:val="24"/>
        </w:rPr>
        <w:t>进行招标。</w:t>
      </w:r>
    </w:p>
    <w:p w:rsidR="00E2350C" w:rsidRDefault="00F27AE4">
      <w:pPr>
        <w:numPr>
          <w:ilvl w:val="0"/>
          <w:numId w:val="1"/>
        </w:numPr>
        <w:spacing w:line="360" w:lineRule="auto"/>
        <w:jc w:val="left"/>
        <w:rPr>
          <w:b/>
          <w:sz w:val="28"/>
          <w:szCs w:val="28"/>
        </w:rPr>
      </w:pPr>
      <w:r>
        <w:rPr>
          <w:rFonts w:hint="eastAsia"/>
          <w:b/>
          <w:sz w:val="28"/>
          <w:szCs w:val="28"/>
        </w:rPr>
        <w:t>招标形式及说明：</w:t>
      </w:r>
    </w:p>
    <w:p w:rsidR="00E2350C" w:rsidRDefault="00F27AE4">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E2350C" w:rsidRDefault="00F27AE4">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E2350C" w:rsidRDefault="00F27AE4">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、所需班组及劳动力人数：根据不同施工阶段，各工种要保证工期进度，视情况随时调整劳动力。施工高峰期间：班组不少于</w:t>
      </w:r>
      <w:r>
        <w:rPr>
          <w:rFonts w:ascii="宋体" w:hAnsi="宋体" w:hint="eastAsia"/>
          <w:color w:val="000000" w:themeColor="text1"/>
          <w:sz w:val="24"/>
          <w:szCs w:val="24"/>
        </w:rPr>
        <w:t>8</w:t>
      </w:r>
      <w:r>
        <w:rPr>
          <w:rFonts w:ascii="宋体" w:hAnsi="宋体" w:hint="eastAsia"/>
          <w:color w:val="000000" w:themeColor="text1"/>
          <w:sz w:val="24"/>
          <w:szCs w:val="24"/>
        </w:rPr>
        <w:t>人。</w:t>
      </w:r>
    </w:p>
    <w:p w:rsidR="00E2350C" w:rsidRDefault="00F27AE4">
      <w:pPr>
        <w:spacing w:line="360" w:lineRule="auto"/>
        <w:jc w:val="left"/>
        <w:rPr>
          <w:rFonts w:ascii="宋体" w:hAnsi="宋体"/>
          <w:color w:val="000000" w:themeColor="text1"/>
          <w:sz w:val="24"/>
          <w:szCs w:val="24"/>
        </w:rPr>
      </w:pPr>
      <w:r>
        <w:rPr>
          <w:rFonts w:ascii="宋体" w:hAnsi="宋体" w:hint="eastAsia"/>
          <w:color w:val="000000" w:themeColor="text1"/>
          <w:sz w:val="24"/>
          <w:szCs w:val="24"/>
          <w:highlight w:val="yellow"/>
        </w:rPr>
        <w:t>4</w:t>
      </w:r>
      <w:r>
        <w:rPr>
          <w:rFonts w:ascii="宋体" w:hAnsi="宋体" w:hint="eastAsia"/>
          <w:color w:val="000000" w:themeColor="text1"/>
          <w:sz w:val="24"/>
          <w:szCs w:val="24"/>
          <w:highlight w:val="yellow"/>
        </w:rPr>
        <w:t>、本次招标选择队伍数量：综合班组</w:t>
      </w:r>
      <w:r>
        <w:rPr>
          <w:rFonts w:ascii="宋体" w:hAnsi="宋体" w:hint="eastAsia"/>
          <w:color w:val="000000" w:themeColor="text1"/>
          <w:sz w:val="24"/>
          <w:szCs w:val="24"/>
          <w:highlight w:val="yellow"/>
        </w:rPr>
        <w:t>1</w:t>
      </w:r>
      <w:r>
        <w:rPr>
          <w:rFonts w:ascii="宋体" w:hAnsi="宋体" w:hint="eastAsia"/>
          <w:color w:val="000000" w:themeColor="text1"/>
          <w:sz w:val="24"/>
          <w:szCs w:val="24"/>
          <w:highlight w:val="yellow"/>
        </w:rPr>
        <w:t>个。</w:t>
      </w:r>
    </w:p>
    <w:p w:rsidR="00E2350C" w:rsidRDefault="00F27AE4">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E2350C" w:rsidRDefault="00F27AE4">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E2350C" w:rsidRDefault="00F27AE4">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w:t>
      </w:r>
      <w:r>
        <w:rPr>
          <w:rFonts w:ascii="宋体" w:hAnsi="宋体" w:hint="eastAsia"/>
          <w:color w:val="FF0000"/>
          <w:sz w:val="24"/>
          <w:szCs w:val="24"/>
        </w:rPr>
        <w:t>20</w:t>
      </w:r>
      <w:r>
        <w:rPr>
          <w:rFonts w:ascii="宋体" w:hAnsi="宋体" w:hint="eastAsia"/>
          <w:color w:val="FF0000"/>
          <w:sz w:val="24"/>
          <w:szCs w:val="24"/>
        </w:rPr>
        <w:t>万元履约保证金；履约保证金以现金形式缴纳</w:t>
      </w:r>
      <w:r>
        <w:rPr>
          <w:rFonts w:ascii="宋体" w:hAnsi="宋体" w:hint="eastAsia"/>
          <w:color w:val="FF0000"/>
          <w:sz w:val="24"/>
          <w:szCs w:val="24"/>
        </w:rPr>
        <w:t>2</w:t>
      </w:r>
      <w:r>
        <w:rPr>
          <w:rFonts w:ascii="宋体" w:hAnsi="宋体" w:hint="eastAsia"/>
          <w:color w:val="FF0000"/>
          <w:sz w:val="24"/>
          <w:szCs w:val="24"/>
        </w:rPr>
        <w:t>万元，余款</w:t>
      </w:r>
      <w:r>
        <w:rPr>
          <w:rFonts w:ascii="宋体" w:hAnsi="宋体" w:hint="eastAsia"/>
          <w:color w:val="FF0000"/>
          <w:sz w:val="24"/>
          <w:szCs w:val="24"/>
        </w:rPr>
        <w:t>18</w:t>
      </w:r>
      <w:r>
        <w:rPr>
          <w:rFonts w:ascii="宋体" w:hAnsi="宋体" w:hint="eastAsia"/>
          <w:color w:val="FF0000"/>
          <w:sz w:val="24"/>
          <w:szCs w:val="24"/>
        </w:rPr>
        <w:t>万元在当年的劳务工程款收入中按月扣清。</w:t>
      </w:r>
    </w:p>
    <w:p w:rsidR="00E2350C" w:rsidRDefault="00F27AE4">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w:t>
      </w:r>
      <w:r>
        <w:rPr>
          <w:rFonts w:ascii="宋体" w:hAnsi="宋体" w:hint="eastAsia"/>
          <w:color w:val="FF0000"/>
          <w:sz w:val="24"/>
          <w:szCs w:val="24"/>
        </w:rPr>
        <w:t>新进的劳务公司在投标前必须提供不少于</w:t>
      </w:r>
      <w:r>
        <w:rPr>
          <w:rFonts w:ascii="宋体" w:hAnsi="宋体" w:hint="eastAsia"/>
          <w:color w:val="FF0000"/>
          <w:sz w:val="24"/>
          <w:szCs w:val="24"/>
        </w:rPr>
        <w:t>2</w:t>
      </w:r>
      <w:r>
        <w:rPr>
          <w:rFonts w:ascii="宋体" w:hAnsi="宋体" w:hint="eastAsia"/>
          <w:color w:val="FF0000"/>
          <w:sz w:val="24"/>
          <w:szCs w:val="24"/>
        </w:rPr>
        <w:t>万元的安全风险抵押金证明，由财务部提供证明，否则不予投标</w:t>
      </w:r>
      <w:r>
        <w:rPr>
          <w:rFonts w:ascii="宋体" w:hAnsi="宋体" w:hint="eastAsia"/>
          <w:color w:val="000000"/>
          <w:sz w:val="24"/>
          <w:szCs w:val="24"/>
        </w:rPr>
        <w:t>。</w:t>
      </w:r>
    </w:p>
    <w:p w:rsidR="00E2350C" w:rsidRDefault="00F27AE4">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项目负责人：高清</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hint="eastAsia"/>
          <w:color w:val="000000"/>
          <w:sz w:val="24"/>
          <w:szCs w:val="24"/>
        </w:rPr>
        <w:t>13955939991</w:t>
      </w:r>
    </w:p>
    <w:p w:rsidR="00E2350C" w:rsidRDefault="00F27AE4">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w:t>
      </w:r>
      <w:r>
        <w:rPr>
          <w:rFonts w:ascii="宋体" w:hAnsi="宋体"/>
          <w:color w:val="000000"/>
          <w:sz w:val="24"/>
          <w:szCs w:val="24"/>
        </w:rPr>
        <w:t>零星工作内容，招标人可视情况安排中标人施工。其价格可参照投标报价，或按市场原则另行协商</w:t>
      </w:r>
      <w:r>
        <w:rPr>
          <w:rFonts w:ascii="宋体" w:hAnsi="宋体" w:cs="Arial"/>
          <w:sz w:val="28"/>
          <w:szCs w:val="28"/>
        </w:rPr>
        <w:t>。</w:t>
      </w:r>
    </w:p>
    <w:p w:rsidR="00E2350C" w:rsidRDefault="00F27AE4">
      <w:pPr>
        <w:spacing w:line="360" w:lineRule="auto"/>
        <w:rPr>
          <w:sz w:val="24"/>
          <w:szCs w:val="24"/>
        </w:rPr>
      </w:pPr>
      <w:r>
        <w:rPr>
          <w:rFonts w:ascii="宋体" w:hAnsi="宋体" w:hint="eastAsia"/>
          <w:color w:val="000000"/>
          <w:sz w:val="24"/>
          <w:szCs w:val="24"/>
        </w:rPr>
        <w:t>10</w:t>
      </w:r>
      <w:r>
        <w:rPr>
          <w:rFonts w:ascii="宋体" w:hAnsi="宋体" w:hint="eastAsia"/>
          <w:color w:val="000000"/>
          <w:sz w:val="24"/>
          <w:szCs w:val="24"/>
        </w:rPr>
        <w:t>、工程价款计价依据及结算方式：设置最高限价，</w:t>
      </w:r>
      <w:r>
        <w:rPr>
          <w:rFonts w:hint="eastAsia"/>
          <w:sz w:val="24"/>
          <w:szCs w:val="24"/>
        </w:rPr>
        <w:t>具体见附表。</w:t>
      </w:r>
    </w:p>
    <w:p w:rsidR="00E2350C" w:rsidRDefault="00F27AE4">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w:t>
      </w:r>
      <w:r>
        <w:rPr>
          <w:rFonts w:ascii="宋体" w:hAnsi="宋体" w:cs="宋体" w:hint="eastAsia"/>
          <w:b/>
          <w:bCs/>
          <w:color w:val="FF0000"/>
          <w:sz w:val="24"/>
          <w:szCs w:val="24"/>
          <w:u w:val="single"/>
        </w:rPr>
        <w:t>年</w:t>
      </w:r>
      <w:r>
        <w:rPr>
          <w:rFonts w:ascii="宋体" w:hAnsi="宋体" w:cs="宋体" w:hint="eastAsia"/>
          <w:b/>
          <w:bCs/>
          <w:color w:val="FF0000"/>
          <w:sz w:val="24"/>
          <w:szCs w:val="24"/>
          <w:u w:val="single"/>
        </w:rPr>
        <w:t>11</w:t>
      </w:r>
      <w:r>
        <w:rPr>
          <w:rFonts w:ascii="宋体" w:hAnsi="宋体" w:cs="宋体" w:hint="eastAsia"/>
          <w:b/>
          <w:bCs/>
          <w:color w:val="FF0000"/>
          <w:sz w:val="24"/>
          <w:szCs w:val="24"/>
          <w:u w:val="single"/>
        </w:rPr>
        <w:t>月</w:t>
      </w:r>
      <w:r>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日</w:t>
      </w:r>
      <w:r>
        <w:rPr>
          <w:rFonts w:ascii="宋体" w:hAnsi="宋体" w:cs="宋体" w:hint="eastAsia"/>
          <w:b/>
          <w:bCs/>
          <w:color w:val="FF0000"/>
          <w:sz w:val="24"/>
          <w:szCs w:val="24"/>
          <w:u w:val="single"/>
        </w:rPr>
        <w:t>9</w:t>
      </w:r>
      <w:r>
        <w:rPr>
          <w:rFonts w:ascii="宋体" w:hAnsi="宋体" w:cs="宋体" w:hint="eastAsia"/>
          <w:b/>
          <w:bCs/>
          <w:color w:val="FF0000"/>
          <w:sz w:val="24"/>
          <w:szCs w:val="24"/>
          <w:u w:val="single"/>
        </w:rPr>
        <w:t>：</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w:t>
      </w:r>
      <w:r w:rsidR="00BC381A">
        <w:rPr>
          <w:rFonts w:ascii="宋体" w:hAnsi="宋体" w:cs="宋体" w:hint="eastAsia"/>
          <w:sz w:val="24"/>
          <w:szCs w:val="24"/>
        </w:rPr>
        <w:t>格</w:t>
      </w:r>
      <w:r>
        <w:rPr>
          <w:rFonts w:ascii="宋体" w:hAnsi="宋体" w:cs="宋体" w:hint="eastAsia"/>
          <w:sz w:val="24"/>
          <w:szCs w:val="24"/>
        </w:rPr>
        <w:t>审查，审查通过后填写报名登记表（</w:t>
      </w:r>
      <w:r>
        <w:rPr>
          <w:rFonts w:ascii="宋体" w:hAnsi="宋体" w:cs="宋体" w:hint="eastAsia"/>
          <w:color w:val="FF0000"/>
          <w:sz w:val="24"/>
          <w:szCs w:val="24"/>
        </w:rPr>
        <w:t>申明：未进行报名登记的潜在投标人，投标文件在开标时</w:t>
      </w:r>
      <w:proofErr w:type="gramStart"/>
      <w:r>
        <w:rPr>
          <w:rFonts w:ascii="宋体" w:hAnsi="宋体" w:cs="宋体" w:hint="eastAsia"/>
          <w:color w:val="FF0000"/>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w:t>
      </w:r>
      <w:r>
        <w:rPr>
          <w:rFonts w:ascii="宋体" w:hAnsi="宋体" w:hint="eastAsia"/>
          <w:b/>
          <w:bCs/>
          <w:color w:val="000000"/>
          <w:szCs w:val="21"/>
        </w:rPr>
        <w:t xml:space="preserve"> </w:t>
      </w:r>
      <w:r>
        <w:rPr>
          <w:rFonts w:ascii="宋体" w:hAnsi="宋体" w:hint="eastAsia"/>
          <w:b/>
          <w:bCs/>
          <w:color w:val="000000"/>
          <w:szCs w:val="21"/>
        </w:rPr>
        <w:t>联系电话：</w:t>
      </w:r>
      <w:r>
        <w:rPr>
          <w:rFonts w:ascii="宋体" w:hAnsi="宋体" w:hint="eastAsia"/>
          <w:b/>
          <w:bCs/>
          <w:color w:val="000000"/>
          <w:szCs w:val="21"/>
        </w:rPr>
        <w:t>15156205399</w:t>
      </w:r>
    </w:p>
    <w:p w:rsidR="00E2350C" w:rsidRDefault="00F27AE4">
      <w:pPr>
        <w:spacing w:line="360" w:lineRule="auto"/>
        <w:jc w:val="left"/>
        <w:rPr>
          <w:b/>
          <w:sz w:val="28"/>
          <w:szCs w:val="28"/>
        </w:rPr>
      </w:pPr>
      <w:r>
        <w:rPr>
          <w:rFonts w:hint="eastAsia"/>
          <w:b/>
          <w:sz w:val="28"/>
          <w:szCs w:val="28"/>
        </w:rPr>
        <w:t>二、工期要求：</w:t>
      </w:r>
    </w:p>
    <w:p w:rsidR="00E2350C" w:rsidRDefault="00F27AE4">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E2350C" w:rsidRDefault="00F27AE4">
      <w:pPr>
        <w:spacing w:line="360" w:lineRule="auto"/>
        <w:jc w:val="left"/>
        <w:rPr>
          <w:b/>
          <w:sz w:val="28"/>
          <w:szCs w:val="28"/>
        </w:rPr>
      </w:pPr>
      <w:r>
        <w:rPr>
          <w:rFonts w:hint="eastAsia"/>
          <w:b/>
          <w:sz w:val="28"/>
          <w:szCs w:val="28"/>
        </w:rPr>
        <w:t>三、其他要求：</w:t>
      </w:r>
      <w:bookmarkStart w:id="0" w:name="_GoBack"/>
      <w:bookmarkEnd w:id="0"/>
    </w:p>
    <w:p w:rsidR="00E2350C" w:rsidRDefault="00F27AE4">
      <w:pPr>
        <w:spacing w:line="360" w:lineRule="auto"/>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、服从项目部人员的管理。</w:t>
      </w:r>
    </w:p>
    <w:p w:rsidR="00E2350C" w:rsidRDefault="00F27AE4">
      <w:pPr>
        <w:spacing w:line="360" w:lineRule="auto"/>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、所有人员进场施工必须统一穿戴公司工作服和安全帽</w:t>
      </w:r>
      <w:r>
        <w:rPr>
          <w:rFonts w:ascii="宋体" w:hAnsi="宋体" w:cs="Arial"/>
          <w:sz w:val="24"/>
          <w:szCs w:val="24"/>
        </w:rPr>
        <w:t>，配备统一工作服与安全帽的费用自劳务结算中扣除。</w:t>
      </w:r>
    </w:p>
    <w:p w:rsidR="00E2350C" w:rsidRDefault="00F27AE4">
      <w:pPr>
        <w:spacing w:line="540" w:lineRule="exact"/>
        <w:rPr>
          <w:rFonts w:ascii="宋体" w:hAnsi="宋体" w:cs="Arial"/>
          <w:sz w:val="24"/>
          <w:szCs w:val="24"/>
        </w:rPr>
      </w:pPr>
      <w:r>
        <w:rPr>
          <w:rFonts w:ascii="宋体" w:hAnsi="宋体" w:cs="Arial"/>
          <w:sz w:val="24"/>
          <w:szCs w:val="24"/>
        </w:rPr>
        <w:t>3</w:t>
      </w:r>
      <w:r>
        <w:rPr>
          <w:rFonts w:ascii="宋体" w:hAnsi="宋体" w:cs="Arial"/>
          <w:sz w:val="24"/>
          <w:szCs w:val="24"/>
        </w:rPr>
        <w:t>、劳务班组人员吃、住、行均自行解决。</w:t>
      </w:r>
    </w:p>
    <w:p w:rsidR="00E2350C" w:rsidRDefault="00F27AE4">
      <w:pPr>
        <w:spacing w:line="360" w:lineRule="auto"/>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、合同条款及格式参照公司劳务分包合同协议。</w:t>
      </w:r>
    </w:p>
    <w:p w:rsidR="00E2350C" w:rsidRDefault="00F27AE4">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E2350C" w:rsidRDefault="00F27AE4">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E2350C" w:rsidRDefault="00F27AE4">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w:t>
      </w:r>
      <w:r>
        <w:rPr>
          <w:rFonts w:ascii="宋体" w:hAnsi="宋体" w:cs="宋体"/>
          <w:sz w:val="24"/>
          <w:szCs w:val="24"/>
        </w:rPr>
        <w:t>元违约金，情节严重招标人可终止合同并追偿。</w:t>
      </w:r>
    </w:p>
    <w:p w:rsidR="00E2350C" w:rsidRDefault="00F27AE4">
      <w:pPr>
        <w:spacing w:line="54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E2350C" w:rsidRDefault="00F27AE4">
      <w:pPr>
        <w:spacing w:line="540" w:lineRule="exact"/>
        <w:rPr>
          <w:b/>
          <w:sz w:val="28"/>
          <w:szCs w:val="28"/>
        </w:rPr>
      </w:pPr>
      <w:r>
        <w:rPr>
          <w:rFonts w:hint="eastAsia"/>
          <w:b/>
          <w:sz w:val="28"/>
          <w:szCs w:val="28"/>
        </w:rPr>
        <w:t>四</w:t>
      </w:r>
      <w:r>
        <w:rPr>
          <w:b/>
          <w:sz w:val="28"/>
          <w:szCs w:val="28"/>
        </w:rPr>
        <w:t>、投标文件格式及送达：</w:t>
      </w:r>
    </w:p>
    <w:p w:rsidR="00E2350C" w:rsidRDefault="00F27AE4">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E2350C" w:rsidRDefault="00F27AE4">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E2350C" w:rsidRDefault="00F27AE4">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E2350C" w:rsidRDefault="00F27AE4">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E2350C" w:rsidRDefault="00F27AE4">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w:t>
      </w:r>
      <w:r>
        <w:rPr>
          <w:rFonts w:ascii="宋体" w:hAnsi="宋体" w:hint="eastAsia"/>
          <w:color w:val="000000"/>
          <w:sz w:val="24"/>
          <w:szCs w:val="24"/>
        </w:rPr>
        <w:t>及报价说明内容承诺函；</w:t>
      </w:r>
    </w:p>
    <w:p w:rsidR="00E2350C" w:rsidRDefault="00F27AE4">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E2350C" w:rsidRDefault="00F27AE4">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hint="eastAsia"/>
          <w:color w:val="000000"/>
          <w:sz w:val="24"/>
          <w:szCs w:val="24"/>
        </w:rPr>
        <w:t>；</w:t>
      </w:r>
    </w:p>
    <w:p w:rsidR="00E2350C" w:rsidRDefault="00F27AE4">
      <w:pPr>
        <w:spacing w:line="540" w:lineRule="exac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E2350C" w:rsidRDefault="00F27AE4">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E2350C" w:rsidRDefault="00F27AE4">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报名联系人：范厚亮；</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15345622038</w:t>
      </w:r>
      <w:r>
        <w:rPr>
          <w:rFonts w:ascii="宋体" w:hAnsi="宋体" w:hint="eastAsia"/>
          <w:color w:val="000000"/>
          <w:sz w:val="24"/>
          <w:szCs w:val="24"/>
        </w:rPr>
        <w:t>。</w:t>
      </w:r>
    </w:p>
    <w:p w:rsidR="00E2350C" w:rsidRDefault="00F27AE4">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标书领取人：齐亚萍</w:t>
      </w:r>
      <w:r>
        <w:rPr>
          <w:rFonts w:ascii="宋体" w:hAnsi="宋体"/>
          <w:color w:val="000000"/>
          <w:sz w:val="24"/>
          <w:szCs w:val="24"/>
        </w:rPr>
        <w:t>；</w:t>
      </w:r>
      <w:r>
        <w:rPr>
          <w:rFonts w:ascii="宋体" w:hAnsi="宋体" w:hint="eastAsia"/>
          <w:color w:val="000000"/>
          <w:sz w:val="24"/>
          <w:szCs w:val="24"/>
        </w:rPr>
        <w:t>联系电话：</w:t>
      </w:r>
      <w:r>
        <w:rPr>
          <w:rFonts w:ascii="宋体" w:hAnsi="宋体" w:hint="eastAsia"/>
          <w:color w:val="000000"/>
          <w:sz w:val="24"/>
          <w:szCs w:val="24"/>
        </w:rPr>
        <w:t>15156205399</w:t>
      </w:r>
      <w:r>
        <w:rPr>
          <w:rFonts w:ascii="宋体" w:hAnsi="宋体"/>
          <w:color w:val="000000"/>
          <w:sz w:val="24"/>
          <w:szCs w:val="24"/>
        </w:rPr>
        <w:t>。</w:t>
      </w:r>
    </w:p>
    <w:p w:rsidR="00E2350C" w:rsidRDefault="00F27AE4">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E2350C" w:rsidRDefault="00F27AE4">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w:t>
      </w:r>
      <w:r>
        <w:rPr>
          <w:rFonts w:ascii="宋体" w:hAnsi="宋体"/>
          <w:color w:val="000000"/>
          <w:sz w:val="24"/>
          <w:szCs w:val="24"/>
        </w:rPr>
        <w:t>211500</w:t>
      </w:r>
      <w:r>
        <w:rPr>
          <w:rFonts w:ascii="宋体" w:hAnsi="宋体"/>
          <w:color w:val="000000"/>
          <w:sz w:val="24"/>
          <w:szCs w:val="24"/>
        </w:rPr>
        <w:t>。</w:t>
      </w:r>
    </w:p>
    <w:p w:rsidR="00E2350C" w:rsidRDefault="00F27AE4">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11</w:t>
      </w:r>
      <w:r>
        <w:rPr>
          <w:rFonts w:ascii="宋体" w:hAnsi="宋体"/>
          <w:color w:val="000000"/>
          <w:sz w:val="24"/>
          <w:szCs w:val="24"/>
        </w:rPr>
        <w:t>月</w:t>
      </w:r>
      <w:r>
        <w:rPr>
          <w:rFonts w:ascii="宋体" w:hAnsi="宋体" w:hint="eastAsia"/>
          <w:color w:val="000000"/>
          <w:sz w:val="24"/>
          <w:szCs w:val="24"/>
        </w:rPr>
        <w:t>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分。提交投标文件截止日期：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11</w:t>
      </w:r>
      <w:r>
        <w:rPr>
          <w:rFonts w:ascii="宋体" w:hAnsi="宋体"/>
          <w:color w:val="000000"/>
          <w:sz w:val="24"/>
          <w:szCs w:val="24"/>
        </w:rPr>
        <w:t>月</w:t>
      </w:r>
      <w:r>
        <w:rPr>
          <w:rFonts w:ascii="宋体" w:hAnsi="宋体" w:hint="eastAsia"/>
          <w:color w:val="000000"/>
          <w:sz w:val="24"/>
          <w:szCs w:val="24"/>
        </w:rPr>
        <w:t>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w:t>
      </w:r>
    </w:p>
    <w:p w:rsidR="00E2350C" w:rsidRDefault="00F27AE4">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E2350C" w:rsidRDefault="00F27AE4">
      <w:pPr>
        <w:spacing w:line="360" w:lineRule="auto"/>
        <w:rPr>
          <w:rFonts w:ascii="宋体" w:hAnsi="宋体" w:cs="宋体"/>
          <w:sz w:val="24"/>
          <w:szCs w:val="24"/>
        </w:rPr>
      </w:pPr>
      <w:r>
        <w:rPr>
          <w:rFonts w:ascii="宋体" w:hAnsi="宋体" w:cs="宋体" w:hint="eastAsia"/>
          <w:sz w:val="24"/>
          <w:szCs w:val="24"/>
        </w:rPr>
        <w:t>（一）、本次评标采用合理低价中标。</w:t>
      </w:r>
    </w:p>
    <w:p w:rsidR="00E2350C" w:rsidRDefault="00F27AE4">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E2350C" w:rsidRDefault="00E2350C">
      <w:pPr>
        <w:spacing w:line="360" w:lineRule="auto"/>
        <w:rPr>
          <w:rFonts w:ascii="宋体" w:hAnsi="宋体" w:cs="宋体"/>
          <w:sz w:val="24"/>
          <w:szCs w:val="24"/>
        </w:rPr>
      </w:pPr>
    </w:p>
    <w:p w:rsidR="00E2350C" w:rsidRDefault="00E2350C">
      <w:pPr>
        <w:spacing w:line="360" w:lineRule="auto"/>
        <w:rPr>
          <w:rFonts w:ascii="宋体" w:hAnsi="宋体" w:cs="宋体"/>
          <w:sz w:val="24"/>
          <w:szCs w:val="24"/>
        </w:rPr>
      </w:pPr>
    </w:p>
    <w:p w:rsidR="00E2350C" w:rsidRDefault="00E2350C">
      <w:pPr>
        <w:spacing w:line="360" w:lineRule="auto"/>
        <w:rPr>
          <w:rFonts w:ascii="宋体" w:hAnsi="宋体" w:cs="宋体"/>
          <w:sz w:val="24"/>
          <w:szCs w:val="24"/>
        </w:rPr>
      </w:pPr>
    </w:p>
    <w:p w:rsidR="00E2350C" w:rsidRDefault="00E2350C">
      <w:pPr>
        <w:spacing w:line="360" w:lineRule="auto"/>
        <w:rPr>
          <w:rFonts w:ascii="宋体" w:hAnsi="宋体" w:cs="宋体"/>
          <w:sz w:val="24"/>
          <w:szCs w:val="24"/>
        </w:rPr>
      </w:pPr>
    </w:p>
    <w:p w:rsidR="00E2350C" w:rsidRDefault="00E2350C">
      <w:pPr>
        <w:spacing w:line="360" w:lineRule="auto"/>
        <w:rPr>
          <w:rFonts w:ascii="宋体" w:hAnsi="宋体" w:cs="宋体"/>
          <w:sz w:val="24"/>
          <w:szCs w:val="24"/>
        </w:rPr>
      </w:pPr>
    </w:p>
    <w:p w:rsidR="00E2350C" w:rsidRDefault="00E2350C">
      <w:pPr>
        <w:spacing w:line="360" w:lineRule="auto"/>
        <w:rPr>
          <w:rFonts w:ascii="宋体" w:hAnsi="宋体" w:cs="宋体"/>
          <w:sz w:val="24"/>
          <w:szCs w:val="24"/>
        </w:rPr>
      </w:pPr>
    </w:p>
    <w:p w:rsidR="00E2350C" w:rsidRDefault="00E2350C">
      <w:pPr>
        <w:spacing w:line="360" w:lineRule="auto"/>
        <w:rPr>
          <w:rFonts w:ascii="宋体" w:hAnsi="宋体" w:cs="宋体"/>
          <w:sz w:val="24"/>
          <w:szCs w:val="24"/>
        </w:rPr>
      </w:pPr>
    </w:p>
    <w:p w:rsidR="00E2350C" w:rsidRDefault="00E2350C">
      <w:pPr>
        <w:spacing w:line="360" w:lineRule="auto"/>
        <w:rPr>
          <w:rFonts w:ascii="宋体" w:hAnsi="宋体" w:cs="宋体"/>
          <w:sz w:val="24"/>
          <w:szCs w:val="24"/>
        </w:rPr>
      </w:pPr>
    </w:p>
    <w:p w:rsidR="00E2350C" w:rsidRDefault="00E2350C">
      <w:pPr>
        <w:spacing w:line="360" w:lineRule="auto"/>
        <w:rPr>
          <w:rFonts w:ascii="宋体" w:hAnsi="宋体" w:cs="宋体"/>
          <w:sz w:val="24"/>
          <w:szCs w:val="24"/>
        </w:rPr>
      </w:pPr>
    </w:p>
    <w:p w:rsidR="00E2350C" w:rsidRDefault="00E2350C">
      <w:pPr>
        <w:spacing w:line="360" w:lineRule="auto"/>
        <w:rPr>
          <w:rFonts w:ascii="宋体" w:hAnsi="宋体" w:cs="宋体"/>
          <w:sz w:val="24"/>
          <w:szCs w:val="24"/>
        </w:rPr>
      </w:pPr>
    </w:p>
    <w:p w:rsidR="00E2350C" w:rsidRDefault="00E2350C">
      <w:pPr>
        <w:spacing w:line="360" w:lineRule="auto"/>
        <w:rPr>
          <w:rFonts w:ascii="宋体" w:hAnsi="宋体" w:cs="宋体"/>
          <w:sz w:val="24"/>
          <w:szCs w:val="24"/>
        </w:rPr>
      </w:pPr>
    </w:p>
    <w:p w:rsidR="00E2350C" w:rsidRDefault="00E2350C">
      <w:pPr>
        <w:spacing w:line="360" w:lineRule="auto"/>
        <w:rPr>
          <w:rFonts w:ascii="宋体" w:hAnsi="宋体" w:cs="宋体"/>
          <w:sz w:val="24"/>
          <w:szCs w:val="24"/>
        </w:rPr>
      </w:pPr>
    </w:p>
    <w:p w:rsidR="00E2350C" w:rsidRDefault="00F27AE4">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E2350C" w:rsidRDefault="00E2350C">
      <w:pPr>
        <w:spacing w:line="540" w:lineRule="exact"/>
        <w:jc w:val="center"/>
        <w:rPr>
          <w:rFonts w:ascii="宋体" w:hAnsi="宋体" w:cs="宋体"/>
          <w:color w:val="FF0000"/>
          <w:sz w:val="28"/>
          <w:szCs w:val="28"/>
        </w:rPr>
      </w:pPr>
    </w:p>
    <w:p w:rsidR="00E2350C" w:rsidRDefault="00F27AE4">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E2350C">
        <w:tc>
          <w:tcPr>
            <w:tcW w:w="959" w:type="dxa"/>
          </w:tcPr>
          <w:p w:rsidR="00E2350C" w:rsidRDefault="00F27AE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E2350C" w:rsidRDefault="00F27AE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E2350C" w:rsidRDefault="00F27AE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w:t>
            </w:r>
            <w:r>
              <w:rPr>
                <w:rFonts w:ascii="楷体" w:eastAsia="楷体" w:hAnsi="楷体" w:cs="Arial" w:hint="eastAsia"/>
                <w:b/>
                <w:bCs/>
                <w:color w:val="000000"/>
                <w:sz w:val="24"/>
              </w:rPr>
              <w:t>要求及条件</w:t>
            </w:r>
          </w:p>
        </w:tc>
        <w:tc>
          <w:tcPr>
            <w:tcW w:w="2432" w:type="dxa"/>
            <w:tcBorders>
              <w:left w:val="single" w:sz="4" w:space="0" w:color="auto"/>
              <w:right w:val="single" w:sz="4" w:space="0" w:color="auto"/>
            </w:tcBorders>
          </w:tcPr>
          <w:p w:rsidR="00E2350C" w:rsidRDefault="00F27AE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E2350C" w:rsidRDefault="00F27AE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w:t>
            </w:r>
            <w:r>
              <w:rPr>
                <w:rFonts w:ascii="楷体" w:eastAsia="楷体" w:hAnsi="楷体" w:cs="Arial" w:hint="eastAsia"/>
                <w:b/>
                <w:bCs/>
                <w:color w:val="000000"/>
                <w:sz w:val="24"/>
              </w:rPr>
              <w:t xml:space="preserve">   </w:t>
            </w:r>
            <w:r>
              <w:rPr>
                <w:rFonts w:ascii="楷体" w:eastAsia="楷体" w:hAnsi="楷体" w:cs="Arial" w:hint="eastAsia"/>
                <w:b/>
                <w:bCs/>
                <w:color w:val="000000"/>
                <w:sz w:val="24"/>
              </w:rPr>
              <w:t>诺</w:t>
            </w:r>
          </w:p>
        </w:tc>
      </w:tr>
      <w:tr w:rsidR="00E2350C">
        <w:tc>
          <w:tcPr>
            <w:tcW w:w="959" w:type="dxa"/>
            <w:vAlign w:val="center"/>
          </w:tcPr>
          <w:p w:rsidR="00E2350C" w:rsidRDefault="00F27AE4">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E2350C" w:rsidRDefault="00F27AE4">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E2350C" w:rsidRDefault="00F27AE4">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E2350C" w:rsidRDefault="00F27AE4">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E2350C" w:rsidRDefault="00F27AE4">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E2350C">
        <w:tc>
          <w:tcPr>
            <w:tcW w:w="959" w:type="dxa"/>
            <w:vAlign w:val="center"/>
          </w:tcPr>
          <w:p w:rsidR="00E2350C" w:rsidRDefault="00F27AE4">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E2350C" w:rsidRDefault="00F27AE4">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E2350C" w:rsidRDefault="00F27AE4">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w:t>
            </w:r>
            <w:r>
              <w:rPr>
                <w:rFonts w:ascii="楷体" w:eastAsia="楷体" w:hAnsi="楷体" w:cs="Arial" w:hint="eastAsia"/>
                <w:color w:val="000000"/>
                <w:sz w:val="24"/>
              </w:rPr>
              <w:t>5S</w:t>
            </w:r>
            <w:r>
              <w:rPr>
                <w:rFonts w:ascii="楷体" w:eastAsia="楷体" w:hAnsi="楷体" w:cs="Arial" w:hint="eastAsia"/>
                <w:color w:val="000000"/>
                <w:sz w:val="24"/>
              </w:rPr>
              <w:t>管理要求，安全管理符合公司或项目部要求</w:t>
            </w:r>
          </w:p>
        </w:tc>
        <w:tc>
          <w:tcPr>
            <w:tcW w:w="2432" w:type="dxa"/>
            <w:tcBorders>
              <w:left w:val="single" w:sz="4" w:space="0" w:color="auto"/>
              <w:right w:val="single" w:sz="4" w:space="0" w:color="auto"/>
            </w:tcBorders>
            <w:vAlign w:val="center"/>
          </w:tcPr>
          <w:p w:rsidR="00E2350C" w:rsidRDefault="00F27AE4">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E2350C" w:rsidRDefault="00F27AE4">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E2350C">
        <w:tc>
          <w:tcPr>
            <w:tcW w:w="959" w:type="dxa"/>
            <w:vAlign w:val="center"/>
          </w:tcPr>
          <w:p w:rsidR="00E2350C" w:rsidRDefault="00F27AE4">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E2350C" w:rsidRDefault="00F27AE4">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E2350C" w:rsidRDefault="00F27AE4">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E2350C" w:rsidRDefault="00F27AE4">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E2350C" w:rsidRDefault="00F27AE4">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bl>
    <w:p w:rsidR="00E2350C" w:rsidRDefault="00F27AE4">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E2350C" w:rsidRDefault="00E2350C">
      <w:pPr>
        <w:spacing w:line="540" w:lineRule="exact"/>
        <w:rPr>
          <w:rFonts w:ascii="宋体" w:hAnsi="宋体" w:cs="Arial"/>
          <w:b/>
          <w:color w:val="FF0000"/>
          <w:sz w:val="32"/>
          <w:szCs w:val="32"/>
        </w:rPr>
      </w:pPr>
    </w:p>
    <w:p w:rsidR="00E2350C" w:rsidRDefault="00E2350C">
      <w:pPr>
        <w:spacing w:line="540" w:lineRule="exact"/>
        <w:jc w:val="center"/>
        <w:rPr>
          <w:rFonts w:ascii="宋体" w:hAnsi="宋体" w:cs="Arial"/>
          <w:b/>
          <w:color w:val="FF0000"/>
          <w:sz w:val="32"/>
          <w:szCs w:val="32"/>
        </w:rPr>
      </w:pPr>
    </w:p>
    <w:p w:rsidR="00E2350C" w:rsidRDefault="00E2350C">
      <w:pPr>
        <w:spacing w:line="540" w:lineRule="exact"/>
        <w:jc w:val="center"/>
        <w:rPr>
          <w:rFonts w:ascii="宋体" w:hAnsi="宋体" w:cs="Arial"/>
          <w:b/>
          <w:color w:val="FF0000"/>
          <w:sz w:val="32"/>
          <w:szCs w:val="32"/>
        </w:rPr>
      </w:pPr>
    </w:p>
    <w:p w:rsidR="00E2350C" w:rsidRDefault="00F27AE4">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E2350C" w:rsidRDefault="00E2350C">
      <w:pPr>
        <w:spacing w:line="440" w:lineRule="exact"/>
        <w:ind w:firstLineChars="2250" w:firstLine="5400"/>
        <w:rPr>
          <w:rFonts w:ascii="宋体" w:hAnsi="宋体" w:cs="Arial"/>
          <w:sz w:val="24"/>
        </w:rPr>
      </w:pPr>
    </w:p>
    <w:p w:rsidR="00E2350C" w:rsidRDefault="00F27AE4">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E2350C" w:rsidRDefault="00E2350C">
      <w:pPr>
        <w:spacing w:line="440" w:lineRule="exact"/>
        <w:ind w:firstLineChars="2250" w:firstLine="5400"/>
        <w:rPr>
          <w:rFonts w:ascii="宋体" w:hAnsi="宋体" w:cs="Arial"/>
          <w:sz w:val="24"/>
        </w:rPr>
      </w:pPr>
    </w:p>
    <w:p w:rsidR="00E2350C" w:rsidRDefault="00F27AE4">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E2350C" w:rsidRDefault="00E2350C">
      <w:pPr>
        <w:spacing w:line="440" w:lineRule="exact"/>
        <w:rPr>
          <w:rFonts w:ascii="宋体" w:hAnsi="宋体" w:cs="宋体"/>
          <w:color w:val="FF0000"/>
          <w:sz w:val="28"/>
          <w:szCs w:val="28"/>
        </w:rPr>
      </w:pPr>
    </w:p>
    <w:p w:rsidR="00E2350C" w:rsidRDefault="00E2350C">
      <w:pPr>
        <w:spacing w:line="440" w:lineRule="exact"/>
        <w:rPr>
          <w:rFonts w:ascii="宋体" w:hAnsi="宋体" w:cs="宋体"/>
          <w:color w:val="FF0000"/>
          <w:sz w:val="28"/>
          <w:szCs w:val="28"/>
        </w:rPr>
      </w:pPr>
    </w:p>
    <w:p w:rsidR="00E2350C" w:rsidRDefault="00E2350C">
      <w:pPr>
        <w:spacing w:line="440" w:lineRule="exact"/>
        <w:rPr>
          <w:rFonts w:ascii="宋体" w:hAnsi="宋体" w:cs="宋体"/>
          <w:color w:val="FF0000"/>
          <w:sz w:val="28"/>
          <w:szCs w:val="28"/>
        </w:rPr>
      </w:pPr>
    </w:p>
    <w:p w:rsidR="00E2350C" w:rsidRDefault="00E2350C">
      <w:pPr>
        <w:spacing w:line="440" w:lineRule="exact"/>
        <w:rPr>
          <w:rFonts w:ascii="宋体" w:hAnsi="宋体" w:cs="宋体"/>
          <w:color w:val="FF0000"/>
          <w:sz w:val="28"/>
          <w:szCs w:val="28"/>
        </w:rPr>
      </w:pPr>
    </w:p>
    <w:p w:rsidR="00E2350C" w:rsidRDefault="00E2350C">
      <w:pPr>
        <w:spacing w:line="440" w:lineRule="exact"/>
        <w:rPr>
          <w:rFonts w:ascii="宋体" w:hAnsi="宋体" w:cs="宋体"/>
          <w:color w:val="FF0000"/>
          <w:sz w:val="28"/>
          <w:szCs w:val="28"/>
        </w:rPr>
      </w:pPr>
    </w:p>
    <w:p w:rsidR="00E2350C" w:rsidRDefault="00E2350C">
      <w:pPr>
        <w:spacing w:line="440" w:lineRule="exact"/>
        <w:rPr>
          <w:rFonts w:ascii="宋体" w:hAnsi="宋体" w:cs="宋体"/>
          <w:color w:val="FF0000"/>
          <w:sz w:val="28"/>
          <w:szCs w:val="28"/>
        </w:rPr>
      </w:pPr>
    </w:p>
    <w:p w:rsidR="00E2350C" w:rsidRDefault="00E2350C">
      <w:pPr>
        <w:spacing w:line="440" w:lineRule="exact"/>
        <w:rPr>
          <w:rFonts w:ascii="宋体" w:hAnsi="宋体" w:cs="宋体"/>
          <w:color w:val="FF0000"/>
          <w:sz w:val="28"/>
          <w:szCs w:val="28"/>
        </w:rPr>
      </w:pPr>
    </w:p>
    <w:p w:rsidR="00E2350C" w:rsidRDefault="00E2350C">
      <w:pPr>
        <w:spacing w:line="440" w:lineRule="exact"/>
        <w:rPr>
          <w:rFonts w:ascii="宋体" w:hAnsi="宋体" w:cs="宋体"/>
          <w:color w:val="FF0000"/>
          <w:sz w:val="28"/>
          <w:szCs w:val="28"/>
        </w:rPr>
      </w:pPr>
    </w:p>
    <w:p w:rsidR="00E2350C" w:rsidRDefault="00E2350C">
      <w:pPr>
        <w:spacing w:line="540" w:lineRule="exact"/>
        <w:jc w:val="center"/>
        <w:rPr>
          <w:rFonts w:ascii="宋体" w:hAnsi="宋体" w:cs="宋体"/>
          <w:color w:val="FF0000"/>
          <w:sz w:val="28"/>
          <w:szCs w:val="28"/>
        </w:rPr>
      </w:pPr>
    </w:p>
    <w:p w:rsidR="00E2350C" w:rsidRDefault="00F27AE4">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E2350C" w:rsidRDefault="00F27AE4">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Pr>
          <w:rFonts w:ascii="宋体" w:hAnsi="宋体" w:cs="宋体" w:hint="eastAsia"/>
          <w:sz w:val="28"/>
          <w:szCs w:val="28"/>
        </w:rPr>
        <w:t>8</w:t>
      </w:r>
      <w:r>
        <w:rPr>
          <w:rFonts w:ascii="宋体" w:hAnsi="宋体" w:cs="宋体" w:hint="eastAsia"/>
          <w:sz w:val="28"/>
          <w:szCs w:val="28"/>
        </w:rPr>
        <w:t>人。且同意附件二报价说明中所有内容。</w:t>
      </w:r>
    </w:p>
    <w:p w:rsidR="00E2350C" w:rsidRDefault="00E2350C">
      <w:pPr>
        <w:spacing w:line="540" w:lineRule="exact"/>
        <w:rPr>
          <w:rFonts w:ascii="宋体" w:hAnsi="宋体" w:cs="宋体"/>
          <w:color w:val="FF0000"/>
          <w:sz w:val="28"/>
          <w:szCs w:val="28"/>
        </w:rPr>
      </w:pPr>
    </w:p>
    <w:p w:rsidR="00E2350C" w:rsidRDefault="00F27AE4">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E2350C" w:rsidRDefault="00E2350C">
      <w:pPr>
        <w:spacing w:line="540" w:lineRule="exact"/>
        <w:rPr>
          <w:rFonts w:ascii="宋体" w:hAnsi="宋体" w:cs="Arial"/>
          <w:b/>
          <w:color w:val="FF0000"/>
          <w:sz w:val="32"/>
          <w:szCs w:val="32"/>
        </w:rPr>
      </w:pPr>
    </w:p>
    <w:p w:rsidR="00E2350C" w:rsidRDefault="00E2350C">
      <w:pPr>
        <w:spacing w:line="540" w:lineRule="exact"/>
        <w:jc w:val="center"/>
        <w:rPr>
          <w:rFonts w:ascii="宋体" w:hAnsi="宋体" w:cs="Arial"/>
          <w:b/>
          <w:color w:val="FF0000"/>
          <w:sz w:val="32"/>
          <w:szCs w:val="32"/>
        </w:rPr>
      </w:pPr>
    </w:p>
    <w:p w:rsidR="00E2350C" w:rsidRDefault="00E2350C">
      <w:pPr>
        <w:spacing w:line="540" w:lineRule="exact"/>
        <w:jc w:val="center"/>
        <w:rPr>
          <w:rFonts w:ascii="宋体" w:hAnsi="宋体" w:cs="Arial"/>
          <w:b/>
          <w:color w:val="FF0000"/>
          <w:sz w:val="32"/>
          <w:szCs w:val="32"/>
        </w:rPr>
      </w:pPr>
    </w:p>
    <w:p w:rsidR="00E2350C" w:rsidRDefault="00F27AE4">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E2350C" w:rsidRDefault="00E2350C">
      <w:pPr>
        <w:spacing w:line="440" w:lineRule="exact"/>
        <w:ind w:firstLineChars="2250" w:firstLine="5400"/>
        <w:rPr>
          <w:rFonts w:ascii="宋体" w:hAnsi="宋体" w:cs="Arial"/>
          <w:sz w:val="24"/>
        </w:rPr>
      </w:pPr>
    </w:p>
    <w:p w:rsidR="00E2350C" w:rsidRDefault="00F27AE4">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E2350C" w:rsidRDefault="00E2350C">
      <w:pPr>
        <w:spacing w:line="440" w:lineRule="exact"/>
        <w:ind w:firstLineChars="2250" w:firstLine="5400"/>
        <w:rPr>
          <w:rFonts w:ascii="宋体" w:hAnsi="宋体" w:cs="Arial"/>
          <w:sz w:val="24"/>
        </w:rPr>
      </w:pPr>
    </w:p>
    <w:p w:rsidR="00E2350C" w:rsidRDefault="00F27AE4">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E2350C" w:rsidRDefault="00E2350C">
      <w:pPr>
        <w:spacing w:line="440" w:lineRule="exact"/>
        <w:rPr>
          <w:rFonts w:ascii="宋体" w:hAnsi="宋体" w:cs="宋体"/>
          <w:color w:val="FF0000"/>
          <w:sz w:val="28"/>
          <w:szCs w:val="28"/>
        </w:rPr>
      </w:pPr>
    </w:p>
    <w:p w:rsidR="00E2350C" w:rsidRDefault="00E2350C">
      <w:pPr>
        <w:spacing w:line="440" w:lineRule="exact"/>
        <w:rPr>
          <w:rFonts w:ascii="宋体" w:hAnsi="宋体" w:cs="宋体"/>
          <w:color w:val="FF0000"/>
          <w:sz w:val="28"/>
          <w:szCs w:val="28"/>
        </w:rPr>
      </w:pPr>
    </w:p>
    <w:p w:rsidR="00E2350C" w:rsidRDefault="00E2350C">
      <w:pPr>
        <w:spacing w:line="440" w:lineRule="exact"/>
        <w:rPr>
          <w:rFonts w:ascii="宋体" w:hAnsi="宋体" w:cs="宋体"/>
          <w:color w:val="FF0000"/>
          <w:sz w:val="28"/>
          <w:szCs w:val="28"/>
        </w:rPr>
        <w:sectPr w:rsidR="00E2350C">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E2350C" w:rsidRDefault="00F27AE4">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E2350C" w:rsidRDefault="00F27AE4">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冬瓜山铜矿粗矿仓安全隐患整改及废旧物资大棚工程—人工挖孔灌注桩报价表</w:t>
      </w:r>
    </w:p>
    <w:p w:rsidR="00E2350C" w:rsidRDefault="00F27AE4">
      <w:pPr>
        <w:widowControl/>
        <w:shd w:val="clear" w:color="auto" w:fill="FFFFFF"/>
        <w:spacing w:line="520" w:lineRule="exact"/>
        <w:jc w:val="left"/>
        <w:rPr>
          <w:b/>
          <w:sz w:val="18"/>
          <w:szCs w:val="18"/>
        </w:rPr>
      </w:pPr>
      <w:r>
        <w:rPr>
          <w:rFonts w:ascii="宋体" w:hAnsi="宋体" w:hint="eastAsia"/>
          <w:b/>
          <w:bCs/>
          <w:sz w:val="24"/>
          <w:szCs w:val="24"/>
        </w:rPr>
        <w:t>工程名称：冬瓜山铜矿粗矿仓安全隐患整改及废旧物资大棚工程—人工挖孔灌注桩</w:t>
      </w:r>
    </w:p>
    <w:tbl>
      <w:tblPr>
        <w:tblW w:w="14601" w:type="dxa"/>
        <w:tblInd w:w="-34" w:type="dxa"/>
        <w:tblLayout w:type="fixed"/>
        <w:tblLook w:val="04A0" w:firstRow="1" w:lastRow="0" w:firstColumn="1" w:lastColumn="0" w:noHBand="0" w:noVBand="1"/>
      </w:tblPr>
      <w:tblGrid>
        <w:gridCol w:w="602"/>
        <w:gridCol w:w="2092"/>
        <w:gridCol w:w="1701"/>
        <w:gridCol w:w="709"/>
        <w:gridCol w:w="1275"/>
        <w:gridCol w:w="1418"/>
        <w:gridCol w:w="1134"/>
        <w:gridCol w:w="1417"/>
        <w:gridCol w:w="4253"/>
      </w:tblGrid>
      <w:tr w:rsidR="00E2350C">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rPr>
                <w:rFonts w:ascii="宋体" w:hAns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E2350C" w:rsidRDefault="00F27AE4">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r>
            <w:r>
              <w:rPr>
                <w:rFonts w:ascii="宋体" w:hAnsi="宋体" w:cs="宋体" w:hint="eastAsia"/>
                <w:b/>
                <w:kern w:val="0"/>
                <w:sz w:val="20"/>
              </w:rP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rPr>
                <w:rFonts w:ascii="宋体" w:hAns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E2350C" w:rsidRDefault="00F27AE4">
            <w:pPr>
              <w:jc w:val="center"/>
              <w:rPr>
                <w:rFonts w:ascii="宋体" w:hAnsi="宋体" w:cs="宋体"/>
                <w:b/>
                <w:bCs/>
                <w:kern w:val="0"/>
                <w:sz w:val="20"/>
              </w:rPr>
            </w:pPr>
            <w:r>
              <w:rPr>
                <w:rFonts w:ascii="宋体" w:hAnsi="宋体" w:cs="宋体" w:hint="eastAsia"/>
                <w:b/>
                <w:kern w:val="0"/>
                <w:sz w:val="20"/>
              </w:rPr>
              <w:t>劳务报价（含</w:t>
            </w:r>
            <w:r>
              <w:rPr>
                <w:rFonts w:ascii="宋体" w:hAnsi="宋体" w:cs="宋体" w:hint="eastAsia"/>
                <w:b/>
                <w:kern w:val="0"/>
                <w:sz w:val="20"/>
              </w:rPr>
              <w:t>3%</w:t>
            </w:r>
            <w:r>
              <w:rPr>
                <w:rFonts w:ascii="宋体" w:hAnsi="宋体" w:cs="宋体" w:hint="eastAsia"/>
                <w:b/>
                <w:kern w:val="0"/>
                <w:sz w:val="20"/>
              </w:rPr>
              <w:t>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rPr>
                <w:rFonts w:ascii="宋体" w:hAnsi="宋体" w:cs="宋体"/>
                <w:b/>
                <w:kern w:val="0"/>
                <w:sz w:val="20"/>
              </w:rPr>
            </w:pPr>
            <w:r>
              <w:rPr>
                <w:rFonts w:ascii="宋体" w:hAnsi="宋体" w:cs="宋体" w:hint="eastAsia"/>
                <w:b/>
                <w:kern w:val="0"/>
                <w:sz w:val="20"/>
              </w:rPr>
              <w:t>备注</w:t>
            </w:r>
          </w:p>
        </w:tc>
      </w:tr>
      <w:tr w:rsidR="00E2350C">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350C" w:rsidRDefault="00E2350C">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350C" w:rsidRDefault="00E2350C">
            <w:pPr>
              <w:widowControl/>
              <w:jc w:val="left"/>
              <w:rPr>
                <w:rFonts w:ascii="宋体" w:hAnsi="宋体" w:cs="宋体"/>
                <w:b/>
                <w:kern w:val="0"/>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E2350C" w:rsidRDefault="00E2350C">
            <w:pPr>
              <w:widowControl/>
              <w:jc w:val="left"/>
              <w:rPr>
                <w:rFonts w:ascii="宋体" w:hAnsi="宋体" w:cs="宋体"/>
                <w:b/>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2350C" w:rsidRDefault="00E2350C">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E2350C" w:rsidRDefault="00F27AE4">
            <w:pPr>
              <w:widowControl/>
              <w:jc w:val="center"/>
              <w:rPr>
                <w:rFonts w:ascii="宋体" w:hAnsi="宋体" w:cs="宋体"/>
                <w:b/>
                <w:kern w:val="0"/>
                <w:sz w:val="20"/>
              </w:rPr>
            </w:pPr>
            <w:r>
              <w:rPr>
                <w:rFonts w:ascii="宋体" w:hAnsi="宋体" w:cs="宋体" w:hint="eastAsia"/>
                <w:b/>
                <w:kern w:val="0"/>
                <w:sz w:val="20"/>
              </w:rPr>
              <w:t>最高限价（元）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E2350C" w:rsidRDefault="00F27AE4">
            <w:pPr>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2350C" w:rsidRDefault="00F27AE4">
            <w:pPr>
              <w:widowControl/>
              <w:jc w:val="center"/>
              <w:rPr>
                <w:rFonts w:ascii="宋体" w:hAnsi="宋体" w:cs="宋体"/>
                <w:b/>
                <w:kern w:val="0"/>
                <w:sz w:val="20"/>
              </w:rPr>
            </w:pPr>
            <w:r>
              <w:rPr>
                <w:rFonts w:ascii="宋体" w:hAnsi="宋体" w:cs="宋体" w:hint="eastAsia"/>
                <w:b/>
                <w:kern w:val="0"/>
                <w:sz w:val="20"/>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E2350C" w:rsidRDefault="00F27AE4">
            <w:pPr>
              <w:widowControl/>
              <w:jc w:val="center"/>
              <w:rPr>
                <w:rFonts w:ascii="宋体" w:hAns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E2350C" w:rsidRDefault="00E2350C">
            <w:pPr>
              <w:widowControl/>
              <w:jc w:val="left"/>
              <w:rPr>
                <w:rFonts w:ascii="宋体" w:hAnsi="宋体" w:cs="宋体"/>
                <w:kern w:val="0"/>
                <w:sz w:val="20"/>
              </w:rPr>
            </w:pPr>
          </w:p>
        </w:tc>
      </w:tr>
      <w:tr w:rsidR="00E2350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人工挖孔灌注桩土层挖孔、护壁钢筋制作安装、护壁</w:t>
            </w:r>
            <w:proofErr w:type="gramStart"/>
            <w:r>
              <w:rPr>
                <w:rFonts w:ascii="宋体" w:hAnsi="宋体" w:cs="宋体" w:hint="eastAsia"/>
                <w:color w:val="000000"/>
                <w:kern w:val="0"/>
                <w:sz w:val="18"/>
                <w:szCs w:val="18"/>
              </w:rPr>
              <w:t>砼</w:t>
            </w:r>
            <w:proofErr w:type="gramEnd"/>
            <w:r>
              <w:rPr>
                <w:rFonts w:ascii="宋体" w:hAnsi="宋体" w:cs="宋体" w:hint="eastAsia"/>
                <w:color w:val="000000"/>
                <w:kern w:val="0"/>
                <w:sz w:val="18"/>
                <w:szCs w:val="18"/>
              </w:rPr>
              <w:t>自拌浇筑</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2350C" w:rsidRDefault="00F27AE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r>
              <w:rPr>
                <w:rFonts w:ascii="宋体" w:hAnsi="宋体" w:cs="宋体" w:hint="eastAsia"/>
                <w:color w:val="000000"/>
                <w:kern w:val="0"/>
                <w:sz w:val="18"/>
                <w:szCs w:val="18"/>
              </w:rPr>
              <w:t>³</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24000.00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E2350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E2350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2350C" w:rsidRDefault="00F27AE4">
            <w:pPr>
              <w:widowControl/>
              <w:numPr>
                <w:ilvl w:val="0"/>
                <w:numId w:val="4"/>
              </w:numPr>
              <w:jc w:val="left"/>
              <w:textAlignment w:val="center"/>
              <w:rPr>
                <w:color w:val="000000"/>
                <w:szCs w:val="21"/>
              </w:rPr>
            </w:pPr>
            <w:r>
              <w:rPr>
                <w:rFonts w:hint="eastAsia"/>
                <w:color w:val="000000"/>
                <w:szCs w:val="21"/>
              </w:rPr>
              <w:t>粉质粘土挖孔；</w:t>
            </w:r>
          </w:p>
          <w:p w:rsidR="00E2350C" w:rsidRDefault="00F27AE4">
            <w:pPr>
              <w:widowControl/>
              <w:numPr>
                <w:ilvl w:val="0"/>
                <w:numId w:val="4"/>
              </w:numPr>
              <w:jc w:val="left"/>
              <w:textAlignment w:val="center"/>
              <w:rPr>
                <w:color w:val="000000"/>
                <w:szCs w:val="21"/>
              </w:rPr>
            </w:pPr>
            <w:r>
              <w:rPr>
                <w:rFonts w:hint="eastAsia"/>
                <w:color w:val="000000"/>
                <w:szCs w:val="21"/>
              </w:rPr>
              <w:t>桩径为</w:t>
            </w:r>
            <w:r>
              <w:rPr>
                <w:rFonts w:hint="eastAsia"/>
                <w:color w:val="000000"/>
                <w:szCs w:val="21"/>
              </w:rPr>
              <w:t>1000mm</w:t>
            </w:r>
            <w:r>
              <w:rPr>
                <w:rFonts w:hint="eastAsia"/>
                <w:color w:val="000000"/>
                <w:szCs w:val="21"/>
              </w:rPr>
              <w:t>（</w:t>
            </w:r>
            <w:r>
              <w:rPr>
                <w:rFonts w:hint="eastAsia"/>
                <w:color w:val="FF0000"/>
                <w:szCs w:val="21"/>
              </w:rPr>
              <w:t>含成孔护壁扩大部分</w:t>
            </w:r>
            <w:r>
              <w:rPr>
                <w:rFonts w:hint="eastAsia"/>
                <w:color w:val="000000"/>
                <w:szCs w:val="21"/>
              </w:rPr>
              <w:t>）；</w:t>
            </w:r>
          </w:p>
          <w:p w:rsidR="00E2350C" w:rsidRDefault="00F27AE4">
            <w:pPr>
              <w:widowControl/>
              <w:numPr>
                <w:ilvl w:val="0"/>
                <w:numId w:val="4"/>
              </w:numPr>
              <w:jc w:val="left"/>
              <w:textAlignment w:val="center"/>
              <w:rPr>
                <w:color w:val="000000"/>
                <w:szCs w:val="21"/>
              </w:rPr>
            </w:pPr>
            <w:r>
              <w:rPr>
                <w:rFonts w:hint="eastAsia"/>
                <w:color w:val="000000"/>
                <w:szCs w:val="21"/>
              </w:rPr>
              <w:t>成孔深度</w:t>
            </w:r>
            <w:r>
              <w:rPr>
                <w:rFonts w:hint="eastAsia"/>
                <w:color w:val="000000"/>
                <w:szCs w:val="21"/>
              </w:rPr>
              <w:t>6~10m</w:t>
            </w:r>
            <w:r>
              <w:rPr>
                <w:rFonts w:hint="eastAsia"/>
                <w:color w:val="000000"/>
                <w:szCs w:val="21"/>
              </w:rPr>
              <w:t>；</w:t>
            </w:r>
          </w:p>
          <w:p w:rsidR="00E2350C" w:rsidRDefault="00F27AE4">
            <w:pPr>
              <w:widowControl/>
              <w:jc w:val="center"/>
              <w:textAlignment w:val="center"/>
              <w:rPr>
                <w:rFonts w:ascii="宋体" w:hAnsi="宋体" w:cs="宋体"/>
                <w:kern w:val="0"/>
                <w:sz w:val="18"/>
                <w:szCs w:val="18"/>
              </w:rPr>
            </w:pPr>
            <w:r>
              <w:rPr>
                <w:rFonts w:hint="eastAsia"/>
                <w:color w:val="000000"/>
                <w:szCs w:val="21"/>
              </w:rPr>
              <w:t>4</w:t>
            </w:r>
            <w:r>
              <w:rPr>
                <w:rFonts w:hint="eastAsia"/>
                <w:color w:val="000000"/>
                <w:szCs w:val="21"/>
              </w:rPr>
              <w:t>、护壁钢筋制安（钢材甲供），护壁自拌</w:t>
            </w:r>
            <w:proofErr w:type="gramStart"/>
            <w:r>
              <w:rPr>
                <w:rFonts w:hint="eastAsia"/>
                <w:color w:val="000000"/>
                <w:szCs w:val="21"/>
              </w:rPr>
              <w:t>砼</w:t>
            </w:r>
            <w:proofErr w:type="gramEnd"/>
            <w:r>
              <w:rPr>
                <w:rFonts w:hint="eastAsia"/>
                <w:color w:val="000000"/>
                <w:szCs w:val="21"/>
              </w:rPr>
              <w:t>材料甲供。</w:t>
            </w:r>
          </w:p>
        </w:tc>
      </w:tr>
      <w:tr w:rsidR="00E2350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人工挖孔灌注</w:t>
            </w:r>
            <w:proofErr w:type="gramStart"/>
            <w:r>
              <w:rPr>
                <w:rFonts w:ascii="宋体" w:hAnsi="宋体" w:cs="宋体" w:hint="eastAsia"/>
                <w:color w:val="000000"/>
                <w:kern w:val="0"/>
                <w:sz w:val="18"/>
                <w:szCs w:val="18"/>
              </w:rPr>
              <w:t>桩入岩挖</w:t>
            </w:r>
            <w:proofErr w:type="gramEnd"/>
            <w:r>
              <w:rPr>
                <w:rFonts w:ascii="宋体" w:hAnsi="宋体" w:cs="宋体" w:hint="eastAsia"/>
                <w:color w:val="000000"/>
                <w:kern w:val="0"/>
                <w:sz w:val="18"/>
                <w:szCs w:val="18"/>
              </w:rPr>
              <w:t>孔、护壁钢筋制作安装、护壁</w:t>
            </w:r>
            <w:proofErr w:type="gramStart"/>
            <w:r>
              <w:rPr>
                <w:rFonts w:ascii="宋体" w:hAnsi="宋体" w:cs="宋体" w:hint="eastAsia"/>
                <w:color w:val="000000"/>
                <w:kern w:val="0"/>
                <w:sz w:val="18"/>
                <w:szCs w:val="18"/>
              </w:rPr>
              <w:t>砼</w:t>
            </w:r>
            <w:proofErr w:type="gramEnd"/>
            <w:r>
              <w:rPr>
                <w:rFonts w:ascii="宋体" w:hAnsi="宋体" w:cs="宋体" w:hint="eastAsia"/>
                <w:color w:val="000000"/>
                <w:kern w:val="0"/>
                <w:sz w:val="18"/>
                <w:szCs w:val="18"/>
              </w:rPr>
              <w:t>自拌浇筑</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2350C" w:rsidRDefault="00F27AE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140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r>
              <w:rPr>
                <w:rFonts w:ascii="宋体" w:hAnsi="宋体" w:cs="宋体" w:hint="eastAsia"/>
                <w:color w:val="000000"/>
                <w:kern w:val="0"/>
                <w:sz w:val="18"/>
                <w:szCs w:val="18"/>
              </w:rPr>
              <w:t>³</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42000.00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E2350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E2350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2350C" w:rsidRDefault="00F27AE4">
            <w:pPr>
              <w:widowControl/>
              <w:jc w:val="left"/>
              <w:textAlignment w:val="center"/>
              <w:rPr>
                <w:color w:val="000000"/>
                <w:szCs w:val="21"/>
              </w:rPr>
            </w:pPr>
            <w:r>
              <w:rPr>
                <w:rFonts w:hint="eastAsia"/>
                <w:color w:val="000000"/>
                <w:szCs w:val="21"/>
              </w:rPr>
              <w:t>1</w:t>
            </w:r>
            <w:r>
              <w:rPr>
                <w:rFonts w:hint="eastAsia"/>
                <w:color w:val="000000"/>
                <w:szCs w:val="21"/>
              </w:rPr>
              <w:t>、</w:t>
            </w:r>
            <w:r>
              <w:rPr>
                <w:rFonts w:hint="eastAsia"/>
                <w:color w:val="FF0000"/>
                <w:szCs w:val="21"/>
              </w:rPr>
              <w:t>入岩层、矿渣、毛石墙、</w:t>
            </w:r>
            <w:proofErr w:type="gramStart"/>
            <w:r>
              <w:rPr>
                <w:rFonts w:hint="eastAsia"/>
                <w:color w:val="FF0000"/>
                <w:szCs w:val="21"/>
              </w:rPr>
              <w:t>砼</w:t>
            </w:r>
            <w:proofErr w:type="gramEnd"/>
            <w:r>
              <w:rPr>
                <w:rFonts w:hint="eastAsia"/>
                <w:color w:val="FF0000"/>
                <w:szCs w:val="21"/>
              </w:rPr>
              <w:t>基础及石渣土层挖孔；</w:t>
            </w:r>
          </w:p>
          <w:p w:rsidR="00E2350C" w:rsidRDefault="00F27AE4">
            <w:pPr>
              <w:widowControl/>
              <w:jc w:val="left"/>
              <w:textAlignment w:val="center"/>
              <w:rPr>
                <w:color w:val="000000"/>
                <w:szCs w:val="21"/>
              </w:rPr>
            </w:pPr>
            <w:r>
              <w:rPr>
                <w:rFonts w:hint="eastAsia"/>
                <w:color w:val="000000"/>
                <w:szCs w:val="21"/>
              </w:rPr>
              <w:t>2</w:t>
            </w:r>
            <w:r>
              <w:rPr>
                <w:rFonts w:hint="eastAsia"/>
                <w:color w:val="000000"/>
                <w:szCs w:val="21"/>
              </w:rPr>
              <w:t>、桩径为</w:t>
            </w:r>
            <w:r>
              <w:rPr>
                <w:rFonts w:hint="eastAsia"/>
                <w:color w:val="000000"/>
                <w:szCs w:val="21"/>
              </w:rPr>
              <w:t>900mm</w:t>
            </w:r>
            <w:r>
              <w:rPr>
                <w:rFonts w:hint="eastAsia"/>
                <w:color w:val="FF0000"/>
                <w:szCs w:val="21"/>
              </w:rPr>
              <w:t>（含成孔护壁扩大部分）</w:t>
            </w:r>
            <w:r>
              <w:rPr>
                <w:rFonts w:hint="eastAsia"/>
                <w:color w:val="000000"/>
                <w:szCs w:val="21"/>
              </w:rPr>
              <w:t>；</w:t>
            </w:r>
          </w:p>
          <w:p w:rsidR="00E2350C" w:rsidRDefault="00F27AE4">
            <w:pPr>
              <w:widowControl/>
              <w:jc w:val="left"/>
              <w:textAlignment w:val="center"/>
              <w:rPr>
                <w:color w:val="000000"/>
                <w:szCs w:val="21"/>
              </w:rPr>
            </w:pPr>
            <w:r>
              <w:rPr>
                <w:rFonts w:hint="eastAsia"/>
                <w:color w:val="000000"/>
                <w:szCs w:val="21"/>
              </w:rPr>
              <w:t>3</w:t>
            </w:r>
            <w:r>
              <w:rPr>
                <w:rFonts w:hint="eastAsia"/>
                <w:color w:val="000000"/>
                <w:szCs w:val="21"/>
              </w:rPr>
              <w:t>、全断面入岩、矿渣及石渣层；</w:t>
            </w:r>
          </w:p>
          <w:p w:rsidR="00E2350C" w:rsidRDefault="00F27AE4">
            <w:pPr>
              <w:rPr>
                <w:rFonts w:ascii="宋体" w:hAnsi="宋体" w:cs="宋体"/>
                <w:kern w:val="0"/>
                <w:sz w:val="18"/>
                <w:szCs w:val="18"/>
              </w:rPr>
            </w:pPr>
            <w:r>
              <w:rPr>
                <w:rFonts w:hint="eastAsia"/>
                <w:color w:val="000000"/>
                <w:szCs w:val="21"/>
              </w:rPr>
              <w:t>4</w:t>
            </w:r>
            <w:r>
              <w:rPr>
                <w:rFonts w:hint="eastAsia"/>
                <w:color w:val="000000"/>
                <w:szCs w:val="21"/>
              </w:rPr>
              <w:t>、护壁钢筋制安（钢材甲供），护壁自拌</w:t>
            </w:r>
            <w:proofErr w:type="gramStart"/>
            <w:r>
              <w:rPr>
                <w:rFonts w:hint="eastAsia"/>
                <w:color w:val="000000"/>
                <w:szCs w:val="21"/>
              </w:rPr>
              <w:t>砼</w:t>
            </w:r>
            <w:proofErr w:type="gramEnd"/>
            <w:r>
              <w:rPr>
                <w:rFonts w:hint="eastAsia"/>
                <w:color w:val="000000"/>
                <w:szCs w:val="21"/>
              </w:rPr>
              <w:t>材料甲供。</w:t>
            </w:r>
          </w:p>
        </w:tc>
      </w:tr>
      <w:tr w:rsidR="00E2350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rPr>
                <w:kern w:val="0"/>
                <w:sz w:val="20"/>
              </w:rPr>
            </w:pPr>
            <w:r>
              <w:rPr>
                <w:rFonts w:hint="eastAsia"/>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textAlignment w:val="center"/>
              <w:rPr>
                <w:rFonts w:ascii="宋体" w:hAnsi="宋体" w:cs="宋体"/>
                <w:kern w:val="0"/>
                <w:sz w:val="18"/>
                <w:szCs w:val="18"/>
              </w:rPr>
            </w:pPr>
            <w:r>
              <w:rPr>
                <w:rFonts w:ascii="宋体" w:hAnsi="宋体" w:cs="宋体" w:hint="eastAsia"/>
                <w:kern w:val="0"/>
                <w:sz w:val="18"/>
                <w:szCs w:val="18"/>
              </w:rPr>
              <w:t>灌注桩混凝土浇筑（不含护壁）</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2350C" w:rsidRDefault="00F27AE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240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r>
              <w:rPr>
                <w:rFonts w:ascii="宋体" w:hAnsi="宋体" w:cs="宋体" w:hint="eastAsia"/>
                <w:color w:val="000000"/>
                <w:kern w:val="0"/>
                <w:sz w:val="18"/>
                <w:szCs w:val="18"/>
              </w:rPr>
              <w:t>³</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E2350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E2350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2350C" w:rsidRDefault="00F27AE4">
            <w:pPr>
              <w:widowControl/>
              <w:jc w:val="center"/>
              <w:textAlignment w:val="center"/>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E2350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rPr>
                <w:kern w:val="0"/>
                <w:sz w:val="20"/>
              </w:rPr>
            </w:pPr>
            <w:r>
              <w:rPr>
                <w:rFonts w:hint="eastAsia"/>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textAlignment w:val="center"/>
              <w:rPr>
                <w:rFonts w:ascii="宋体" w:hAnsi="宋体" w:cs="宋体"/>
                <w:kern w:val="0"/>
                <w:sz w:val="18"/>
                <w:szCs w:val="18"/>
              </w:rPr>
            </w:pPr>
            <w:r>
              <w:rPr>
                <w:rFonts w:ascii="宋体" w:hAnsi="宋体" w:cs="宋体" w:hint="eastAsia"/>
                <w:kern w:val="0"/>
                <w:sz w:val="18"/>
                <w:szCs w:val="18"/>
              </w:rPr>
              <w:t>钢筋</w:t>
            </w:r>
            <w:proofErr w:type="gramStart"/>
            <w:r>
              <w:rPr>
                <w:rFonts w:ascii="宋体" w:hAnsi="宋体" w:cs="宋体" w:hint="eastAsia"/>
                <w:kern w:val="0"/>
                <w:sz w:val="18"/>
                <w:szCs w:val="18"/>
              </w:rPr>
              <w:t>笼</w:t>
            </w:r>
            <w:proofErr w:type="gramEnd"/>
            <w:r>
              <w:rPr>
                <w:rFonts w:ascii="宋体" w:hAnsi="宋体" w:cs="宋体" w:hint="eastAsia"/>
                <w:kern w:val="0"/>
                <w:sz w:val="18"/>
                <w:szCs w:val="18"/>
              </w:rPr>
              <w:t>钢筋制作</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2350C" w:rsidRDefault="00F27AE4">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textAlignment w:val="center"/>
              <w:rPr>
                <w:rFonts w:ascii="宋体" w:hAnsi="宋体" w:cs="宋体"/>
                <w:kern w:val="0"/>
                <w:sz w:val="18"/>
                <w:szCs w:val="18"/>
              </w:rPr>
            </w:pPr>
            <w:r>
              <w:rPr>
                <w:rFonts w:ascii="宋体" w:hAnsi="宋体" w:cs="宋体" w:hint="eastAsia"/>
                <w:kern w:val="0"/>
                <w:sz w:val="18"/>
                <w:szCs w:val="18"/>
              </w:rPr>
              <w:t>600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E2350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E2350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2350C" w:rsidRDefault="00F27AE4">
            <w:pPr>
              <w:widowControl/>
              <w:jc w:val="center"/>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配合钢材卸车，钢筋制作、安装，厂区内运输，扎丝、焊条等辅材中标人自理，垂直运输自行考虑</w:t>
            </w:r>
          </w:p>
        </w:tc>
      </w:tr>
      <w:tr w:rsidR="00E2350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rPr>
                <w:kern w:val="0"/>
                <w:sz w:val="20"/>
              </w:rPr>
            </w:pPr>
            <w:r>
              <w:rPr>
                <w:rFonts w:hint="eastAsia"/>
                <w:kern w:val="0"/>
                <w:sz w:val="20"/>
              </w:rPr>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textAlignment w:val="center"/>
              <w:rPr>
                <w:rFonts w:ascii="宋体" w:hAnsi="宋体" w:cs="宋体"/>
                <w:kern w:val="0"/>
                <w:sz w:val="18"/>
                <w:szCs w:val="18"/>
              </w:rPr>
            </w:pPr>
            <w:r>
              <w:rPr>
                <w:rFonts w:ascii="宋体" w:hAnsi="宋体" w:cs="宋体" w:hint="eastAsia"/>
                <w:kern w:val="0"/>
                <w:sz w:val="18"/>
                <w:szCs w:val="18"/>
              </w:rPr>
              <w:t>钢筋</w:t>
            </w:r>
            <w:proofErr w:type="gramStart"/>
            <w:r>
              <w:rPr>
                <w:rFonts w:ascii="宋体" w:hAnsi="宋体" w:cs="宋体" w:hint="eastAsia"/>
                <w:kern w:val="0"/>
                <w:sz w:val="18"/>
                <w:szCs w:val="18"/>
              </w:rPr>
              <w:t>笼</w:t>
            </w:r>
            <w:proofErr w:type="gramEnd"/>
            <w:r>
              <w:rPr>
                <w:rFonts w:ascii="宋体" w:hAnsi="宋体" w:cs="宋体" w:hint="eastAsia"/>
                <w:kern w:val="0"/>
                <w:sz w:val="18"/>
                <w:szCs w:val="18"/>
              </w:rPr>
              <w:t>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2350C" w:rsidRDefault="00F27AE4">
            <w:pPr>
              <w:widowControl/>
              <w:jc w:val="center"/>
              <w:textAlignment w:val="center"/>
              <w:rPr>
                <w:rFonts w:ascii="宋体" w:hAnsi="宋体" w:cs="宋体"/>
                <w:kern w:val="0"/>
                <w:sz w:val="18"/>
                <w:szCs w:val="18"/>
              </w:rPr>
            </w:pPr>
            <w:r>
              <w:rPr>
                <w:rFonts w:ascii="宋体" w:hAnsi="宋体" w:cs="宋体" w:hint="eastAsia"/>
                <w:kern w:val="0"/>
                <w:sz w:val="18"/>
                <w:szCs w:val="18"/>
              </w:rPr>
              <w:t>23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textAlignment w:val="center"/>
              <w:rPr>
                <w:rFonts w:ascii="宋体" w:hAnsi="宋体" w:cs="宋体"/>
                <w:kern w:val="0"/>
                <w:sz w:val="18"/>
                <w:szCs w:val="18"/>
              </w:rPr>
            </w:pPr>
            <w:r>
              <w:rPr>
                <w:rFonts w:ascii="宋体" w:hAnsi="宋体" w:cs="宋体" w:hint="eastAsia"/>
                <w:kern w:val="0"/>
                <w:sz w:val="18"/>
                <w:szCs w:val="18"/>
              </w:rPr>
              <w:t>根</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textAlignment w:val="center"/>
              <w:rPr>
                <w:rFonts w:ascii="宋体" w:hAnsi="宋体" w:cs="宋体"/>
                <w:kern w:val="0"/>
                <w:sz w:val="18"/>
                <w:szCs w:val="18"/>
              </w:rPr>
            </w:pPr>
            <w:r>
              <w:rPr>
                <w:rFonts w:ascii="宋体" w:hAnsi="宋体" w:cs="宋体" w:hint="eastAsia"/>
                <w:kern w:val="0"/>
                <w:sz w:val="18"/>
                <w:szCs w:val="18"/>
              </w:rPr>
              <w:t>125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2875.00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E2350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E2350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2350C" w:rsidRDefault="00F27AE4">
            <w:pPr>
              <w:widowControl/>
              <w:jc w:val="center"/>
              <w:textAlignment w:val="center"/>
              <w:rPr>
                <w:rFonts w:ascii="宋体" w:hAnsi="宋体" w:cs="宋体"/>
                <w:kern w:val="0"/>
                <w:sz w:val="18"/>
                <w:szCs w:val="18"/>
              </w:rPr>
            </w:pPr>
            <w:r>
              <w:rPr>
                <w:rFonts w:ascii="宋体" w:hAnsi="宋体" w:cs="宋体" w:hint="eastAsia"/>
                <w:kern w:val="0"/>
                <w:sz w:val="18"/>
                <w:szCs w:val="18"/>
              </w:rPr>
              <w:t>钢筋</w:t>
            </w:r>
            <w:proofErr w:type="gramStart"/>
            <w:r>
              <w:rPr>
                <w:rFonts w:ascii="宋体" w:hAnsi="宋体" w:cs="宋体" w:hint="eastAsia"/>
                <w:kern w:val="0"/>
                <w:sz w:val="18"/>
                <w:szCs w:val="18"/>
              </w:rPr>
              <w:t>笼</w:t>
            </w:r>
            <w:proofErr w:type="gramEnd"/>
            <w:r>
              <w:rPr>
                <w:rFonts w:ascii="宋体" w:hAnsi="宋体" w:cs="宋体" w:hint="eastAsia"/>
                <w:kern w:val="0"/>
                <w:sz w:val="18"/>
                <w:szCs w:val="18"/>
              </w:rPr>
              <w:t>场内运输、吊装、安装；桩长约</w:t>
            </w:r>
            <w:r>
              <w:rPr>
                <w:rFonts w:ascii="宋体" w:hAnsi="宋体" w:cs="宋体" w:hint="eastAsia"/>
                <w:kern w:val="0"/>
                <w:sz w:val="18"/>
                <w:szCs w:val="18"/>
              </w:rPr>
              <w:t>11m</w:t>
            </w:r>
            <w:r>
              <w:rPr>
                <w:rFonts w:ascii="宋体" w:hAnsi="宋体" w:cs="宋体" w:hint="eastAsia"/>
                <w:kern w:val="0"/>
                <w:sz w:val="18"/>
                <w:szCs w:val="18"/>
              </w:rPr>
              <w:t>，桩径</w:t>
            </w:r>
            <w:r>
              <w:rPr>
                <w:rFonts w:ascii="宋体" w:hAnsi="宋体" w:cs="宋体" w:hint="eastAsia"/>
                <w:kern w:val="0"/>
                <w:sz w:val="18"/>
                <w:szCs w:val="18"/>
              </w:rPr>
              <w:t>0.9m</w:t>
            </w:r>
            <w:r>
              <w:rPr>
                <w:rFonts w:ascii="宋体" w:hAnsi="宋体" w:cs="宋体" w:hint="eastAsia"/>
                <w:kern w:val="0"/>
                <w:sz w:val="18"/>
                <w:szCs w:val="18"/>
              </w:rPr>
              <w:t>，使用吊车；含所有人工、材料、机械。</w:t>
            </w:r>
          </w:p>
        </w:tc>
      </w:tr>
      <w:tr w:rsidR="00E2350C">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2350C" w:rsidRDefault="00F27AE4">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78475.00</w:t>
            </w:r>
            <w:r>
              <w:rPr>
                <w:rFonts w:ascii="宋体" w:hAnsi="宋体" w:cs="宋体" w:hint="eastAsia"/>
                <w:b/>
                <w:color w:val="FF0000"/>
                <w:kern w:val="0"/>
                <w:sz w:val="24"/>
                <w:szCs w:val="24"/>
              </w:rPr>
              <w:t>元</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80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E2350C">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E2350C" w:rsidRDefault="00F27AE4">
            <w:pPr>
              <w:widowControl/>
              <w:jc w:val="left"/>
              <w:textAlignment w:val="center"/>
              <w:rPr>
                <w:rFonts w:ascii="宋体" w:hAnsi="宋体" w:cs="宋体"/>
                <w:b/>
                <w:kern w:val="0"/>
                <w:sz w:val="22"/>
                <w:szCs w:val="22"/>
              </w:rPr>
            </w:pPr>
            <w:r>
              <w:rPr>
                <w:rFonts w:ascii="宋体" w:hAnsi="宋体" w:cs="宋体" w:hint="eastAsia"/>
                <w:b/>
                <w:kern w:val="0"/>
                <w:sz w:val="22"/>
                <w:szCs w:val="22"/>
              </w:rPr>
              <w:lastRenderedPageBreak/>
              <w:t>报价说明：</w:t>
            </w:r>
          </w:p>
          <w:p w:rsidR="00E2350C" w:rsidRDefault="00F27AE4">
            <w:pPr>
              <w:widowControl/>
              <w:numPr>
                <w:ilvl w:val="0"/>
                <w:numId w:val="5"/>
              </w:numPr>
              <w:textAlignment w:val="center"/>
              <w:rPr>
                <w:rFonts w:ascii="宋体" w:hAnsi="宋体" w:cs="宋体"/>
                <w:color w:val="FF0000"/>
                <w:kern w:val="0"/>
                <w:sz w:val="22"/>
                <w:szCs w:val="22"/>
              </w:rPr>
            </w:pPr>
            <w:r>
              <w:rPr>
                <w:rFonts w:ascii="宋体" w:hAnsi="宋体" w:cs="宋体" w:hint="eastAsia"/>
                <w:color w:val="FF0000"/>
                <w:kern w:val="0"/>
                <w:sz w:val="22"/>
                <w:szCs w:val="22"/>
              </w:rPr>
              <w:t>未明确项目按业主单位税前结算造价作为施工单位结算造价基数进行下浮</w:t>
            </w:r>
            <w:r>
              <w:rPr>
                <w:rFonts w:ascii="宋体" w:hAnsi="宋体" w:cs="宋体" w:hint="eastAsia"/>
                <w:color w:val="FF0000"/>
                <w:kern w:val="0"/>
                <w:sz w:val="22"/>
                <w:szCs w:val="22"/>
              </w:rPr>
              <w:t>1</w:t>
            </w:r>
            <w:r>
              <w:rPr>
                <w:rFonts w:ascii="宋体" w:hAnsi="宋体" w:cs="宋体"/>
                <w:color w:val="FF0000"/>
                <w:kern w:val="0"/>
                <w:sz w:val="22"/>
                <w:szCs w:val="22"/>
              </w:rPr>
              <w:t>5</w:t>
            </w:r>
            <w:r>
              <w:rPr>
                <w:rFonts w:ascii="宋体" w:hAnsi="宋体" w:cs="宋体" w:hint="eastAsia"/>
                <w:color w:val="FF0000"/>
                <w:kern w:val="0"/>
                <w:sz w:val="22"/>
                <w:szCs w:val="22"/>
              </w:rPr>
              <w:t>%</w:t>
            </w:r>
            <w:r>
              <w:rPr>
                <w:rFonts w:ascii="宋体" w:hAnsi="宋体" w:cs="宋体" w:hint="eastAsia"/>
                <w:color w:val="FF0000"/>
                <w:kern w:val="0"/>
                <w:sz w:val="22"/>
                <w:szCs w:val="22"/>
              </w:rPr>
              <w:t>（乙方开具相应合法有效的增值税专用发票，甲方确认后返还开票费用）。</w:t>
            </w:r>
          </w:p>
          <w:p w:rsidR="00E2350C" w:rsidRDefault="00F27AE4">
            <w:pPr>
              <w:widowControl/>
              <w:numPr>
                <w:ilvl w:val="0"/>
                <w:numId w:val="5"/>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w:t>
            </w:r>
            <w:r>
              <w:rPr>
                <w:rFonts w:ascii="宋体" w:hAnsi="宋体" w:cs="宋体" w:hint="eastAsia"/>
                <w:color w:val="FF0000"/>
                <w:kern w:val="0"/>
                <w:sz w:val="22"/>
                <w:szCs w:val="22"/>
              </w:rPr>
              <w:t>3%</w:t>
            </w:r>
            <w:r>
              <w:rPr>
                <w:rFonts w:ascii="宋体" w:hAnsi="宋体" w:cs="宋体" w:hint="eastAsia"/>
                <w:color w:val="FF0000"/>
                <w:kern w:val="0"/>
                <w:sz w:val="22"/>
                <w:szCs w:val="22"/>
              </w:rPr>
              <w:t>增值税，乙方开具相应合法有效的增值税专用发票，税金乙方自行承担。</w:t>
            </w:r>
          </w:p>
          <w:p w:rsidR="00E2350C" w:rsidRDefault="00F27AE4">
            <w:pPr>
              <w:widowControl/>
              <w:jc w:val="left"/>
              <w:textAlignment w:val="center"/>
              <w:rPr>
                <w:rFonts w:ascii="宋体" w:hAnsi="宋体" w:cs="宋体"/>
                <w:color w:val="FF0000"/>
                <w:kern w:val="0"/>
                <w:sz w:val="22"/>
                <w:szCs w:val="22"/>
              </w:rPr>
            </w:pPr>
            <w:r>
              <w:rPr>
                <w:rFonts w:ascii="宋体" w:hAnsi="宋体" w:cs="宋体"/>
                <w:kern w:val="0"/>
                <w:sz w:val="22"/>
                <w:szCs w:val="22"/>
              </w:rPr>
              <w:t>3</w:t>
            </w:r>
            <w:r>
              <w:rPr>
                <w:rFonts w:ascii="宋体" w:hAnsi="宋体" w:cs="宋体" w:hint="eastAsia"/>
                <w:kern w:val="0"/>
                <w:sz w:val="22"/>
                <w:szCs w:val="22"/>
              </w:rPr>
              <w:t>、中标单位施工中要做好成品保护，如果施工中对我方施工完成的工程进行破坏将给予中标单位工程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w:t>
            </w:r>
            <w:r>
              <w:rPr>
                <w:rFonts w:ascii="宋体" w:hAnsi="宋体" w:cs="宋体" w:hint="eastAsia"/>
                <w:kern w:val="0"/>
                <w:sz w:val="22"/>
                <w:szCs w:val="22"/>
              </w:rPr>
              <w:t>2%</w:t>
            </w:r>
            <w:r>
              <w:rPr>
                <w:rFonts w:ascii="宋体" w:hAnsi="宋体" w:cs="宋体" w:hint="eastAsia"/>
                <w:kern w:val="0"/>
                <w:sz w:val="22"/>
                <w:szCs w:val="22"/>
              </w:rPr>
              <w:t>处罚，且施工所发生一切费用均由中标单位承担。</w:t>
            </w:r>
          </w:p>
          <w:p w:rsidR="00E2350C" w:rsidRDefault="00F27AE4">
            <w:pPr>
              <w:widowControl/>
              <w:jc w:val="left"/>
              <w:textAlignment w:val="center"/>
              <w:rPr>
                <w:rFonts w:ascii="宋体" w:hAnsi="宋体" w:cs="宋体"/>
                <w:kern w:val="0"/>
                <w:sz w:val="22"/>
                <w:szCs w:val="22"/>
              </w:rPr>
            </w:pPr>
            <w:r>
              <w:rPr>
                <w:rFonts w:ascii="宋体" w:hAnsi="宋体" w:cs="宋体"/>
                <w:kern w:val="0"/>
                <w:sz w:val="22"/>
                <w:szCs w:val="22"/>
              </w:rPr>
              <w:t>4</w:t>
            </w:r>
            <w:r>
              <w:rPr>
                <w:rFonts w:ascii="宋体" w:hAnsi="宋体" w:cs="宋体" w:hint="eastAsia"/>
                <w:kern w:val="0"/>
                <w:sz w:val="22"/>
                <w:szCs w:val="22"/>
              </w:rPr>
              <w:t>、工程施工完成后办理最终决算时应提供项目部确认的工期、安全及质量证明文件，如果不办理将不予办理最终结算。</w:t>
            </w:r>
          </w:p>
        </w:tc>
      </w:tr>
    </w:tbl>
    <w:p w:rsidR="00E2350C" w:rsidRDefault="00E2350C">
      <w:pPr>
        <w:widowControl/>
        <w:shd w:val="clear" w:color="auto" w:fill="FFFFFF"/>
        <w:spacing w:line="200" w:lineRule="exact"/>
        <w:rPr>
          <w:b/>
          <w:sz w:val="18"/>
          <w:szCs w:val="18"/>
        </w:rPr>
      </w:pPr>
    </w:p>
    <w:p w:rsidR="00E2350C" w:rsidRDefault="00F27AE4">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E2350C" w:rsidRDefault="00F27AE4">
      <w:pPr>
        <w:pStyle w:val="WPSPlain"/>
        <w:spacing w:line="40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请投标方务必到现场勘查。联系人：齐亚萍；</w:t>
      </w:r>
      <w:r>
        <w:rPr>
          <w:rFonts w:ascii="宋体" w:hAnsi="宋体" w:hint="eastAsia"/>
          <w:color w:val="000000"/>
          <w:sz w:val="21"/>
          <w:szCs w:val="21"/>
        </w:rPr>
        <w:t xml:space="preserve"> </w:t>
      </w:r>
      <w:r>
        <w:rPr>
          <w:rFonts w:ascii="宋体" w:hAnsi="宋体" w:hint="eastAsia"/>
          <w:color w:val="000000"/>
          <w:sz w:val="21"/>
          <w:szCs w:val="21"/>
        </w:rPr>
        <w:t>联系电话：</w:t>
      </w:r>
      <w:r>
        <w:rPr>
          <w:rFonts w:ascii="宋体" w:hAnsi="宋体" w:hint="eastAsia"/>
          <w:color w:val="000000"/>
          <w:sz w:val="21"/>
          <w:szCs w:val="21"/>
        </w:rPr>
        <w:t>15156205399</w:t>
      </w:r>
      <w:r>
        <w:rPr>
          <w:rFonts w:ascii="宋体" w:hAnsi="宋体" w:hint="eastAsia"/>
          <w:color w:val="000000"/>
          <w:sz w:val="21"/>
          <w:szCs w:val="21"/>
        </w:rPr>
        <w:t>。</w:t>
      </w:r>
      <w:r>
        <w:rPr>
          <w:rFonts w:ascii="宋体" w:hAnsi="宋体" w:hint="eastAsia"/>
          <w:color w:val="000000"/>
          <w:sz w:val="21"/>
          <w:szCs w:val="21"/>
        </w:rPr>
        <w:t xml:space="preserve"> </w:t>
      </w:r>
    </w:p>
    <w:p w:rsidR="00E2350C" w:rsidRDefault="00F27AE4">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E2350C" w:rsidRDefault="00F27AE4">
      <w:pPr>
        <w:pStyle w:val="WPSPlain"/>
        <w:spacing w:line="400" w:lineRule="exact"/>
        <w:rPr>
          <w:rFonts w:ascii="宋体" w:hAnsi="宋体"/>
          <w:color w:val="000000"/>
          <w:sz w:val="21"/>
          <w:szCs w:val="21"/>
        </w:rPr>
      </w:pPr>
      <w:r>
        <w:rPr>
          <w:rFonts w:ascii="宋体" w:hAnsi="宋体" w:cs="宋体" w:hint="eastAsia"/>
          <w:kern w:val="2"/>
          <w:sz w:val="21"/>
          <w:szCs w:val="21"/>
        </w:rPr>
        <w:t>3</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位置（电缆电线、水管等由中标包单位提供），住宿费用自行解决。</w:t>
      </w:r>
      <w:r>
        <w:rPr>
          <w:rFonts w:ascii="宋体" w:hAnsi="宋体" w:cs="宋体" w:hint="eastAsia"/>
          <w:kern w:val="2"/>
          <w:sz w:val="21"/>
          <w:szCs w:val="21"/>
        </w:rPr>
        <w:t xml:space="preserve">  </w:t>
      </w:r>
      <w:r>
        <w:rPr>
          <w:rFonts w:ascii="宋体" w:hAnsi="宋体" w:hint="eastAsia"/>
          <w:color w:val="000000"/>
          <w:sz w:val="21"/>
          <w:szCs w:val="21"/>
        </w:rPr>
        <w:t xml:space="preserve">                                                                                                                   </w:t>
      </w:r>
    </w:p>
    <w:p w:rsidR="00E2350C" w:rsidRDefault="00F27AE4">
      <w:pPr>
        <w:pStyle w:val="WPSPlain"/>
        <w:spacing w:line="40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、工程完工后由项目部进行验收并办理成品交接，但并不免除中标单位保修责任。</w:t>
      </w:r>
    </w:p>
    <w:p w:rsidR="00E2350C" w:rsidRDefault="00F27AE4">
      <w:pPr>
        <w:pStyle w:val="WPSPlain"/>
        <w:spacing w:line="400" w:lineRule="exac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现场、进场材料保管均由中标人自行负责（包括防雨水、防火、防盗等）。</w:t>
      </w:r>
      <w:r>
        <w:rPr>
          <w:rFonts w:ascii="宋体" w:hAnsi="宋体" w:hint="eastAsia"/>
          <w:color w:val="000000"/>
          <w:sz w:val="21"/>
          <w:szCs w:val="21"/>
        </w:rPr>
        <w:t xml:space="preserve"> </w:t>
      </w:r>
    </w:p>
    <w:p w:rsidR="00E2350C" w:rsidRDefault="00F27AE4">
      <w:pPr>
        <w:pStyle w:val="WPSPlain"/>
        <w:spacing w:line="400" w:lineRule="exact"/>
        <w:rPr>
          <w:rFonts w:ascii="宋体" w:hAnsi="宋体"/>
          <w:color w:val="000000"/>
          <w:sz w:val="21"/>
          <w:szCs w:val="21"/>
        </w:rPr>
      </w:pPr>
      <w:r>
        <w:rPr>
          <w:rFonts w:ascii="宋体" w:hAnsi="宋体" w:hint="eastAsia"/>
          <w:color w:val="000000"/>
          <w:sz w:val="21"/>
          <w:szCs w:val="21"/>
        </w:rPr>
        <w:t>6</w:t>
      </w:r>
      <w:r>
        <w:rPr>
          <w:rFonts w:ascii="宋体" w:hAnsi="宋体" w:hint="eastAsia"/>
          <w:color w:val="000000"/>
          <w:sz w:val="21"/>
          <w:szCs w:val="21"/>
        </w:rPr>
        <w:t>、所报单价包含所有措施费用，如：现场不设置生活区以及工具房、进场施工人员费用、现</w:t>
      </w:r>
      <w:r>
        <w:rPr>
          <w:rFonts w:ascii="宋体" w:hAnsi="宋体" w:hint="eastAsia"/>
          <w:color w:val="000000"/>
          <w:sz w:val="21"/>
          <w:szCs w:val="21"/>
        </w:rPr>
        <w:t>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而发生的措施费用；施工期间安全防护、成品保护；每日完工后现场清理；现场文明施工、满足管理方的</w:t>
      </w:r>
      <w:r>
        <w:rPr>
          <w:rFonts w:ascii="宋体" w:hAnsi="宋体" w:hint="eastAsia"/>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hint="eastAsia"/>
          <w:color w:val="000000"/>
          <w:sz w:val="21"/>
          <w:szCs w:val="21"/>
        </w:rPr>
        <w:t xml:space="preserve"> </w:t>
      </w:r>
    </w:p>
    <w:p w:rsidR="00E2350C" w:rsidRDefault="00F27AE4">
      <w:pPr>
        <w:pStyle w:val="WPSPlain"/>
        <w:spacing w:line="400" w:lineRule="exact"/>
        <w:rPr>
          <w:rFonts w:ascii="宋体" w:hAnsi="宋体"/>
          <w:color w:val="000000"/>
          <w:sz w:val="21"/>
          <w:szCs w:val="21"/>
        </w:rPr>
      </w:pPr>
      <w:r>
        <w:rPr>
          <w:rFonts w:ascii="宋体" w:hAnsi="宋体" w:hint="eastAsia"/>
          <w:color w:val="000000"/>
          <w:sz w:val="21"/>
          <w:szCs w:val="21"/>
        </w:rPr>
        <w:t>7</w:t>
      </w:r>
      <w:r>
        <w:rPr>
          <w:rFonts w:ascii="宋体" w:hAnsi="宋体" w:hint="eastAsia"/>
          <w:color w:val="000000"/>
          <w:sz w:val="21"/>
          <w:szCs w:val="21"/>
        </w:rPr>
        <w:t>、本工程招标的工程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E2350C" w:rsidRDefault="00F27AE4">
      <w:pPr>
        <w:pStyle w:val="WPSPlain"/>
        <w:spacing w:line="400" w:lineRule="exac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、中标人需严格按甲方出具的施工图或招标清单中的工作内容进行施工，工程量按实际完成量及不超过甲方同业主结算量进行结算。</w:t>
      </w:r>
    </w:p>
    <w:p w:rsidR="00E2350C" w:rsidRDefault="00F27AE4">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w:t>
      </w:r>
      <w:r>
        <w:rPr>
          <w:rFonts w:ascii="宋体" w:hAnsi="宋体" w:hint="eastAsia"/>
          <w:color w:val="000000"/>
          <w:sz w:val="21"/>
          <w:szCs w:val="21"/>
        </w:rPr>
        <w:t>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E2350C" w:rsidRDefault="00F27AE4">
      <w:pPr>
        <w:pStyle w:val="WPSPlain"/>
        <w:spacing w:line="400" w:lineRule="exac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、工程付款均需提供增值税专用发票。</w:t>
      </w:r>
    </w:p>
    <w:p w:rsidR="00E2350C" w:rsidRDefault="00F27AE4">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11</w:t>
      </w:r>
      <w:r>
        <w:rPr>
          <w:rFonts w:ascii="宋体" w:hAnsi="宋体" w:hint="eastAsia"/>
          <w:color w:val="000000"/>
          <w:sz w:val="21"/>
          <w:szCs w:val="21"/>
        </w:rPr>
        <w:t>、所有报价均已包含施工时产生的垃圾运输费用。</w:t>
      </w:r>
    </w:p>
    <w:p w:rsidR="00E2350C" w:rsidRDefault="00F27AE4">
      <w:pPr>
        <w:pStyle w:val="WPSPlain"/>
        <w:spacing w:line="400" w:lineRule="exact"/>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E2350C" w:rsidRDefault="00F27AE4">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E2350C" w:rsidRDefault="00F27AE4">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E2350C" w:rsidRDefault="00F27AE4">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E2350C" w:rsidRDefault="00F27AE4">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E2350C">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AE4" w:rsidRDefault="00F27AE4">
      <w:r>
        <w:separator/>
      </w:r>
    </w:p>
  </w:endnote>
  <w:endnote w:type="continuationSeparator" w:id="0">
    <w:p w:rsidR="00F27AE4" w:rsidRDefault="00F2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50C" w:rsidRDefault="00F27AE4">
    <w:pPr>
      <w:pStyle w:val="aa"/>
      <w:framePr w:wrap="around" w:vAnchor="text" w:hAnchor="margin" w:xAlign="right" w:y="1"/>
      <w:rPr>
        <w:rStyle w:val="af"/>
      </w:rPr>
    </w:pPr>
    <w:r>
      <w:fldChar w:fldCharType="begin"/>
    </w:r>
    <w:r>
      <w:rPr>
        <w:rStyle w:val="af"/>
      </w:rPr>
      <w:instrText xml:space="preserve">PAGE  </w:instrText>
    </w:r>
    <w:r>
      <w:fldChar w:fldCharType="end"/>
    </w:r>
  </w:p>
  <w:p w:rsidR="00E2350C" w:rsidRDefault="00E2350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50C" w:rsidRDefault="00F27AE4">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BC381A">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BC381A">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AE4" w:rsidRDefault="00F27AE4">
      <w:r>
        <w:separator/>
      </w:r>
    </w:p>
  </w:footnote>
  <w:footnote w:type="continuationSeparator" w:id="0">
    <w:p w:rsidR="00F27AE4" w:rsidRDefault="00F27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50C" w:rsidRDefault="00F27AE4">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0AAFC1"/>
    <w:multiLevelType w:val="singleLevel"/>
    <w:tmpl w:val="080AAFC1"/>
    <w:lvl w:ilvl="0">
      <w:start w:val="1"/>
      <w:numFmt w:val="decimal"/>
      <w:suff w:val="nothing"/>
      <w:lvlText w:val="%1、"/>
      <w:lvlJc w:val="left"/>
    </w:lvl>
  </w:abstractNum>
  <w:abstractNum w:abstractNumId="2">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116E"/>
    <w:rsid w:val="00093E66"/>
    <w:rsid w:val="0009462B"/>
    <w:rsid w:val="00094BA7"/>
    <w:rsid w:val="000A01C1"/>
    <w:rsid w:val="000A3825"/>
    <w:rsid w:val="000A40A2"/>
    <w:rsid w:val="000A6B4E"/>
    <w:rsid w:val="000A7155"/>
    <w:rsid w:val="000B1DDE"/>
    <w:rsid w:val="000B6AC4"/>
    <w:rsid w:val="000C0625"/>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64A1"/>
    <w:rsid w:val="001E7031"/>
    <w:rsid w:val="001F13A3"/>
    <w:rsid w:val="001F26C2"/>
    <w:rsid w:val="001F2BDB"/>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4AFF"/>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3E79"/>
    <w:rsid w:val="00294FAF"/>
    <w:rsid w:val="00296C3C"/>
    <w:rsid w:val="00296D2F"/>
    <w:rsid w:val="00296DD6"/>
    <w:rsid w:val="00297C66"/>
    <w:rsid w:val="002A2D56"/>
    <w:rsid w:val="002A3C7A"/>
    <w:rsid w:val="002A564F"/>
    <w:rsid w:val="002A6CD6"/>
    <w:rsid w:val="002B09EB"/>
    <w:rsid w:val="002B3154"/>
    <w:rsid w:val="002B3304"/>
    <w:rsid w:val="002B5E2B"/>
    <w:rsid w:val="002B679C"/>
    <w:rsid w:val="002B7765"/>
    <w:rsid w:val="002B793A"/>
    <w:rsid w:val="002C2F7B"/>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3D7B"/>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3EEB"/>
    <w:rsid w:val="0037438C"/>
    <w:rsid w:val="003771C3"/>
    <w:rsid w:val="00377B66"/>
    <w:rsid w:val="00377FCF"/>
    <w:rsid w:val="0038150F"/>
    <w:rsid w:val="00381EDB"/>
    <w:rsid w:val="00383A2F"/>
    <w:rsid w:val="003846D9"/>
    <w:rsid w:val="00385530"/>
    <w:rsid w:val="00385D8A"/>
    <w:rsid w:val="003877C4"/>
    <w:rsid w:val="003925AE"/>
    <w:rsid w:val="00392A0F"/>
    <w:rsid w:val="00393EE1"/>
    <w:rsid w:val="00394500"/>
    <w:rsid w:val="0039741F"/>
    <w:rsid w:val="00397633"/>
    <w:rsid w:val="003A02BD"/>
    <w:rsid w:val="003A0EAE"/>
    <w:rsid w:val="003A2245"/>
    <w:rsid w:val="003A26A9"/>
    <w:rsid w:val="003A444C"/>
    <w:rsid w:val="003A4FE0"/>
    <w:rsid w:val="003A5F6C"/>
    <w:rsid w:val="003B0FFE"/>
    <w:rsid w:val="003B16E9"/>
    <w:rsid w:val="003B191C"/>
    <w:rsid w:val="003B2091"/>
    <w:rsid w:val="003B26F0"/>
    <w:rsid w:val="003B5918"/>
    <w:rsid w:val="003C0282"/>
    <w:rsid w:val="003C1CAE"/>
    <w:rsid w:val="003C77C1"/>
    <w:rsid w:val="003D15C3"/>
    <w:rsid w:val="003D2321"/>
    <w:rsid w:val="003D3D74"/>
    <w:rsid w:val="003D6900"/>
    <w:rsid w:val="003D7CDE"/>
    <w:rsid w:val="003D7D62"/>
    <w:rsid w:val="003E6931"/>
    <w:rsid w:val="003E6AA6"/>
    <w:rsid w:val="003F0173"/>
    <w:rsid w:val="003F0183"/>
    <w:rsid w:val="003F162E"/>
    <w:rsid w:val="003F1B9B"/>
    <w:rsid w:val="003F2ECF"/>
    <w:rsid w:val="003F3785"/>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2F58"/>
    <w:rsid w:val="00423FF4"/>
    <w:rsid w:val="0042452E"/>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4DA2"/>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4866"/>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40"/>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1A83"/>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6281"/>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5642"/>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2672"/>
    <w:rsid w:val="005F3284"/>
    <w:rsid w:val="005F3AD9"/>
    <w:rsid w:val="005F3EF9"/>
    <w:rsid w:val="005F76EC"/>
    <w:rsid w:val="00600BFE"/>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29F6"/>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2914"/>
    <w:rsid w:val="00673AD9"/>
    <w:rsid w:val="006746F8"/>
    <w:rsid w:val="006762A2"/>
    <w:rsid w:val="006765FD"/>
    <w:rsid w:val="00676E1F"/>
    <w:rsid w:val="00684DA3"/>
    <w:rsid w:val="00691A3F"/>
    <w:rsid w:val="00692895"/>
    <w:rsid w:val="006937FC"/>
    <w:rsid w:val="00694E56"/>
    <w:rsid w:val="00696574"/>
    <w:rsid w:val="006A043C"/>
    <w:rsid w:val="006A088B"/>
    <w:rsid w:val="006A167C"/>
    <w:rsid w:val="006A1E6E"/>
    <w:rsid w:val="006A2A16"/>
    <w:rsid w:val="006A5A20"/>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18B3"/>
    <w:rsid w:val="006F2AAA"/>
    <w:rsid w:val="006F2C6B"/>
    <w:rsid w:val="006F3F46"/>
    <w:rsid w:val="006F7923"/>
    <w:rsid w:val="007027A1"/>
    <w:rsid w:val="00704DF0"/>
    <w:rsid w:val="00710283"/>
    <w:rsid w:val="00710F63"/>
    <w:rsid w:val="007117DF"/>
    <w:rsid w:val="00712ADF"/>
    <w:rsid w:val="007130DB"/>
    <w:rsid w:val="00715365"/>
    <w:rsid w:val="007209AB"/>
    <w:rsid w:val="007220CF"/>
    <w:rsid w:val="0072437F"/>
    <w:rsid w:val="00726B82"/>
    <w:rsid w:val="00736619"/>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1260"/>
    <w:rsid w:val="007C3AB4"/>
    <w:rsid w:val="007C54F2"/>
    <w:rsid w:val="007C5BBE"/>
    <w:rsid w:val="007C65AD"/>
    <w:rsid w:val="007C6EFD"/>
    <w:rsid w:val="007D1BD9"/>
    <w:rsid w:val="007D277B"/>
    <w:rsid w:val="007D3B1D"/>
    <w:rsid w:val="007D3BBA"/>
    <w:rsid w:val="007D4CE7"/>
    <w:rsid w:val="007D5706"/>
    <w:rsid w:val="007E0910"/>
    <w:rsid w:val="007E36B9"/>
    <w:rsid w:val="007E5D63"/>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509F"/>
    <w:rsid w:val="00856293"/>
    <w:rsid w:val="00856A9E"/>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2812"/>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4CE8"/>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5B"/>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1BBE"/>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28"/>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B78"/>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2CD4"/>
    <w:rsid w:val="00B73126"/>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1A"/>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84F"/>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5395"/>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2EF9"/>
    <w:rsid w:val="00CC51AA"/>
    <w:rsid w:val="00CC70BA"/>
    <w:rsid w:val="00CD0158"/>
    <w:rsid w:val="00CD3C3B"/>
    <w:rsid w:val="00CD3F07"/>
    <w:rsid w:val="00CD406B"/>
    <w:rsid w:val="00CD41FE"/>
    <w:rsid w:val="00CD77AA"/>
    <w:rsid w:val="00CE0704"/>
    <w:rsid w:val="00CE140E"/>
    <w:rsid w:val="00CE1D10"/>
    <w:rsid w:val="00CE1FB3"/>
    <w:rsid w:val="00CE51BB"/>
    <w:rsid w:val="00CE6799"/>
    <w:rsid w:val="00CF107A"/>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5797B"/>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5D6"/>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17593"/>
    <w:rsid w:val="00E229EF"/>
    <w:rsid w:val="00E23087"/>
    <w:rsid w:val="00E2350C"/>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895"/>
    <w:rsid w:val="00EF5BFF"/>
    <w:rsid w:val="00EF5CD2"/>
    <w:rsid w:val="00F01021"/>
    <w:rsid w:val="00F0168C"/>
    <w:rsid w:val="00F01C5D"/>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6E27"/>
    <w:rsid w:val="00F27AE4"/>
    <w:rsid w:val="00F27BE3"/>
    <w:rsid w:val="00F302DC"/>
    <w:rsid w:val="00F3122B"/>
    <w:rsid w:val="00F34750"/>
    <w:rsid w:val="00F37252"/>
    <w:rsid w:val="00F40858"/>
    <w:rsid w:val="00F42D75"/>
    <w:rsid w:val="00F44844"/>
    <w:rsid w:val="00F44DDE"/>
    <w:rsid w:val="00F46B6D"/>
    <w:rsid w:val="00F46BCE"/>
    <w:rsid w:val="00F5050E"/>
    <w:rsid w:val="00F51981"/>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425"/>
    <w:rsid w:val="00FE3CE6"/>
    <w:rsid w:val="00FE52F6"/>
    <w:rsid w:val="00FE6635"/>
    <w:rsid w:val="00FE694D"/>
    <w:rsid w:val="00FE7B65"/>
    <w:rsid w:val="00FF4FB6"/>
    <w:rsid w:val="00FF740E"/>
    <w:rsid w:val="00FF7C74"/>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7487D62"/>
    <w:rsid w:val="19AB62B3"/>
    <w:rsid w:val="1A1870FA"/>
    <w:rsid w:val="1CC75107"/>
    <w:rsid w:val="214F7184"/>
    <w:rsid w:val="218A7812"/>
    <w:rsid w:val="21E54420"/>
    <w:rsid w:val="23A71CAE"/>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C60743C"/>
    <w:rsid w:val="4D355878"/>
    <w:rsid w:val="4E126BB0"/>
    <w:rsid w:val="4FD43524"/>
    <w:rsid w:val="51CE0BF5"/>
    <w:rsid w:val="51F32390"/>
    <w:rsid w:val="5335233B"/>
    <w:rsid w:val="54E50E94"/>
    <w:rsid w:val="54F3590E"/>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1F30BD-D2A8-45F5-845C-38EC43D23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671</Words>
  <Characters>3829</Characters>
  <Application>Microsoft Office Word</Application>
  <DocSecurity>0</DocSecurity>
  <Lines>31</Lines>
  <Paragraphs>8</Paragraphs>
  <ScaleCrop>false</ScaleCrop>
  <Company>微软中国</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213</cp:revision>
  <cp:lastPrinted>2022-10-26T02:19:00Z</cp:lastPrinted>
  <dcterms:created xsi:type="dcterms:W3CDTF">2021-12-04T00:28:00Z</dcterms:created>
  <dcterms:modified xsi:type="dcterms:W3CDTF">2022-10-28T03:53:00Z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18BA25E5A67946029F45E2D9060A1779</vt:lpwstr>
  </property>
</Properties>
</file>