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046C" w:rsidRDefault="0004046C">
      <w:pPr>
        <w:jc w:val="center"/>
        <w:rPr>
          <w:b/>
          <w:sz w:val="44"/>
          <w:szCs w:val="44"/>
        </w:rPr>
      </w:pPr>
    </w:p>
    <w:p w:rsidR="0004046C" w:rsidRDefault="00C204FA">
      <w:pPr>
        <w:jc w:val="center"/>
        <w:rPr>
          <w:b/>
          <w:sz w:val="44"/>
          <w:szCs w:val="44"/>
        </w:rPr>
      </w:pPr>
      <w:r>
        <w:rPr>
          <w:rFonts w:hint="eastAsia"/>
          <w:b/>
          <w:sz w:val="44"/>
          <w:szCs w:val="44"/>
        </w:rPr>
        <w:t>铜陵有色矿产资源中心第四项目</w:t>
      </w:r>
      <w:proofErr w:type="gramStart"/>
      <w:r>
        <w:rPr>
          <w:rFonts w:hint="eastAsia"/>
          <w:b/>
          <w:sz w:val="44"/>
          <w:szCs w:val="44"/>
        </w:rPr>
        <w:t>部沙溪基地</w:t>
      </w:r>
      <w:proofErr w:type="gramEnd"/>
      <w:r>
        <w:rPr>
          <w:rFonts w:hint="eastAsia"/>
          <w:b/>
          <w:sz w:val="44"/>
          <w:szCs w:val="44"/>
        </w:rPr>
        <w:t>项目装饰及室外工程劳务分包</w:t>
      </w:r>
    </w:p>
    <w:p w:rsidR="0004046C" w:rsidRDefault="00C204FA">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04046C" w:rsidRDefault="00C204FA">
      <w:pPr>
        <w:jc w:val="center"/>
        <w:rPr>
          <w:sz w:val="32"/>
          <w:szCs w:val="32"/>
        </w:rPr>
      </w:pPr>
      <w:r>
        <w:rPr>
          <w:rFonts w:hint="eastAsia"/>
          <w:color w:val="000000" w:themeColor="text1"/>
          <w:sz w:val="32"/>
          <w:szCs w:val="32"/>
        </w:rPr>
        <w:t>（编号：</w:t>
      </w:r>
      <w:r>
        <w:rPr>
          <w:rFonts w:hint="eastAsia"/>
          <w:color w:val="000000" w:themeColor="text1"/>
          <w:sz w:val="32"/>
          <w:szCs w:val="32"/>
        </w:rPr>
        <w:t>TGJA-DELW-2022-67-2</w:t>
      </w:r>
      <w:r>
        <w:rPr>
          <w:rFonts w:hint="eastAsia"/>
          <w:sz w:val="32"/>
          <w:szCs w:val="32"/>
        </w:rPr>
        <w:t>）</w:t>
      </w:r>
    </w:p>
    <w:p w:rsidR="0004046C" w:rsidRDefault="0004046C">
      <w:pPr>
        <w:jc w:val="center"/>
        <w:rPr>
          <w:sz w:val="24"/>
          <w:szCs w:val="24"/>
          <w:u w:val="single"/>
        </w:rPr>
      </w:pPr>
    </w:p>
    <w:p w:rsidR="0004046C" w:rsidRDefault="0004046C">
      <w:pPr>
        <w:jc w:val="center"/>
        <w:rPr>
          <w:sz w:val="24"/>
          <w:szCs w:val="24"/>
          <w:u w:val="single"/>
        </w:rPr>
      </w:pPr>
    </w:p>
    <w:p w:rsidR="0004046C" w:rsidRDefault="00C204FA">
      <w:pPr>
        <w:rPr>
          <w:sz w:val="24"/>
          <w:szCs w:val="24"/>
        </w:rPr>
      </w:pPr>
      <w:r>
        <w:rPr>
          <w:rFonts w:hint="eastAsia"/>
          <w:sz w:val="24"/>
          <w:szCs w:val="24"/>
        </w:rPr>
        <w:t xml:space="preserve">      </w:t>
      </w: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04046C" w:rsidRDefault="0004046C">
      <w:pPr>
        <w:rPr>
          <w:sz w:val="24"/>
          <w:szCs w:val="24"/>
        </w:rPr>
      </w:pPr>
    </w:p>
    <w:p w:rsidR="0004046C" w:rsidRDefault="0004046C">
      <w:pPr>
        <w:rPr>
          <w:sz w:val="24"/>
          <w:szCs w:val="24"/>
        </w:rPr>
      </w:pPr>
    </w:p>
    <w:p w:rsidR="0004046C" w:rsidRDefault="0004046C">
      <w:pPr>
        <w:rPr>
          <w:sz w:val="24"/>
          <w:szCs w:val="24"/>
        </w:rPr>
      </w:pPr>
    </w:p>
    <w:p w:rsidR="0004046C" w:rsidRDefault="00C204FA" w:rsidP="00DB233E">
      <w:pPr>
        <w:ind w:leftChars="250" w:left="2065" w:hangingChars="550" w:hanging="1540"/>
        <w:rPr>
          <w:sz w:val="24"/>
          <w:szCs w:val="24"/>
          <w:u w:val="single"/>
        </w:rPr>
      </w:pPr>
      <w:r>
        <w:rPr>
          <w:rFonts w:hint="eastAsia"/>
          <w:sz w:val="28"/>
          <w:szCs w:val="28"/>
        </w:rPr>
        <w:t>项目名称</w:t>
      </w:r>
      <w:r>
        <w:rPr>
          <w:rFonts w:hint="eastAsia"/>
          <w:sz w:val="32"/>
          <w:szCs w:val="32"/>
        </w:rPr>
        <w:t>：</w:t>
      </w:r>
      <w:r>
        <w:rPr>
          <w:rFonts w:hint="eastAsia"/>
          <w:sz w:val="24"/>
          <w:szCs w:val="24"/>
          <w:u w:val="single"/>
        </w:rPr>
        <w:t>铜陵有色矿产资源中心第四项目</w:t>
      </w:r>
      <w:proofErr w:type="gramStart"/>
      <w:r>
        <w:rPr>
          <w:rFonts w:hint="eastAsia"/>
          <w:sz w:val="24"/>
          <w:szCs w:val="24"/>
          <w:u w:val="single"/>
        </w:rPr>
        <w:t>部沙溪基地</w:t>
      </w:r>
      <w:proofErr w:type="gramEnd"/>
      <w:r>
        <w:rPr>
          <w:rFonts w:hint="eastAsia"/>
          <w:sz w:val="24"/>
          <w:szCs w:val="24"/>
          <w:u w:val="single"/>
        </w:rPr>
        <w:t>项目装饰及室外工程劳务分包</w:t>
      </w:r>
      <w:r>
        <w:rPr>
          <w:rFonts w:hint="eastAsia"/>
          <w:sz w:val="24"/>
          <w:szCs w:val="24"/>
          <w:u w:val="single"/>
        </w:rPr>
        <w:t xml:space="preserve"> </w:t>
      </w:r>
      <w:r w:rsidR="00DB233E">
        <w:rPr>
          <w:rFonts w:hint="eastAsia"/>
          <w:sz w:val="24"/>
          <w:szCs w:val="24"/>
          <w:u w:val="single"/>
        </w:rPr>
        <w:t>（二次招标）</w:t>
      </w:r>
      <w:r w:rsidR="00DB233E">
        <w:rPr>
          <w:rFonts w:hint="eastAsia"/>
          <w:sz w:val="24"/>
          <w:szCs w:val="24"/>
          <w:u w:val="single"/>
        </w:rPr>
        <w:t xml:space="preserve">    </w:t>
      </w:r>
    </w:p>
    <w:p w:rsidR="0004046C" w:rsidRDefault="00C204FA">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04046C" w:rsidRDefault="00C204FA">
      <w:pPr>
        <w:spacing w:line="720" w:lineRule="auto"/>
        <w:ind w:firstLineChars="200" w:firstLine="560"/>
        <w:jc w:val="left"/>
        <w:rPr>
          <w:rFonts w:ascii="宋体" w:hAnsi="宋体"/>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DB233E">
        <w:rPr>
          <w:rFonts w:hint="eastAsia"/>
          <w:color w:val="000000"/>
          <w:sz w:val="28"/>
          <w:szCs w:val="28"/>
          <w:u w:val="single"/>
        </w:rPr>
        <w:t>12</w:t>
      </w:r>
      <w:r>
        <w:rPr>
          <w:rFonts w:hint="eastAsia"/>
          <w:color w:val="000000"/>
          <w:sz w:val="28"/>
          <w:szCs w:val="28"/>
          <w:u w:val="single"/>
        </w:rPr>
        <w:t>月</w:t>
      </w:r>
      <w:r w:rsidR="00DB233E">
        <w:rPr>
          <w:rFonts w:hint="eastAsia"/>
          <w:color w:val="000000"/>
          <w:sz w:val="28"/>
          <w:szCs w:val="28"/>
          <w:u w:val="single"/>
        </w:rPr>
        <w:t>1</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8B1CD2" w:rsidRDefault="008B1CD2">
      <w:pPr>
        <w:widowControl/>
        <w:shd w:val="clear" w:color="auto" w:fill="FFFFFF"/>
        <w:spacing w:line="520" w:lineRule="exact"/>
        <w:jc w:val="center"/>
        <w:rPr>
          <w:rFonts w:ascii="宋体" w:hAnsi="宋体"/>
          <w:b/>
          <w:bCs/>
          <w:sz w:val="32"/>
          <w:szCs w:val="32"/>
        </w:rPr>
      </w:pPr>
    </w:p>
    <w:p w:rsidR="0004046C" w:rsidRDefault="00C204FA">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铜陵有色矿产资源中心第四项目</w:t>
      </w:r>
      <w:proofErr w:type="gramStart"/>
      <w:r>
        <w:rPr>
          <w:rFonts w:ascii="宋体" w:hAnsi="宋体" w:hint="eastAsia"/>
          <w:b/>
          <w:bCs/>
          <w:sz w:val="32"/>
          <w:szCs w:val="32"/>
        </w:rPr>
        <w:t>部沙溪基地</w:t>
      </w:r>
      <w:proofErr w:type="gramEnd"/>
      <w:r>
        <w:rPr>
          <w:rFonts w:ascii="宋体" w:hAnsi="宋体" w:hint="eastAsia"/>
          <w:b/>
          <w:bCs/>
          <w:sz w:val="32"/>
          <w:szCs w:val="32"/>
        </w:rPr>
        <w:t>项目装饰及室外工程</w:t>
      </w:r>
    </w:p>
    <w:p w:rsidR="0004046C" w:rsidRDefault="00C204FA">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04046C" w:rsidRDefault="00C204FA">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铜陵有色矿产资源中心第四项目</w:t>
      </w:r>
      <w:proofErr w:type="gramStart"/>
      <w:r>
        <w:rPr>
          <w:rFonts w:hint="eastAsia"/>
          <w:b/>
          <w:color w:val="000000" w:themeColor="text1"/>
          <w:sz w:val="24"/>
          <w:szCs w:val="24"/>
          <w:u w:val="single"/>
        </w:rPr>
        <w:t>部沙溪基地</w:t>
      </w:r>
      <w:proofErr w:type="gramEnd"/>
      <w:r>
        <w:rPr>
          <w:rFonts w:hint="eastAsia"/>
          <w:b/>
          <w:color w:val="000000" w:themeColor="text1"/>
          <w:sz w:val="24"/>
          <w:szCs w:val="24"/>
          <w:u w:val="single"/>
        </w:rPr>
        <w:t>项目装饰及室外工程劳务分包</w:t>
      </w:r>
      <w:r w:rsidR="00DB233E">
        <w:rPr>
          <w:rFonts w:hint="eastAsia"/>
          <w:b/>
          <w:color w:val="000000" w:themeColor="text1"/>
          <w:sz w:val="24"/>
          <w:szCs w:val="24"/>
          <w:u w:val="single"/>
        </w:rPr>
        <w:t>（二次招标）</w:t>
      </w:r>
      <w:r>
        <w:rPr>
          <w:rFonts w:hint="eastAsia"/>
          <w:sz w:val="24"/>
          <w:szCs w:val="24"/>
        </w:rPr>
        <w:t>进行招标。</w:t>
      </w:r>
    </w:p>
    <w:p w:rsidR="0004046C" w:rsidRDefault="00C204FA">
      <w:pPr>
        <w:numPr>
          <w:ilvl w:val="0"/>
          <w:numId w:val="1"/>
        </w:numPr>
        <w:spacing w:line="360" w:lineRule="auto"/>
        <w:jc w:val="left"/>
        <w:rPr>
          <w:b/>
          <w:sz w:val="28"/>
          <w:szCs w:val="28"/>
        </w:rPr>
      </w:pPr>
      <w:r>
        <w:rPr>
          <w:rFonts w:hint="eastAsia"/>
          <w:b/>
          <w:sz w:val="28"/>
          <w:szCs w:val="28"/>
        </w:rPr>
        <w:t>招标形式及说明：</w:t>
      </w:r>
    </w:p>
    <w:p w:rsidR="0004046C" w:rsidRDefault="00C204FA">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04046C" w:rsidRDefault="00C204FA">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04046C" w:rsidRDefault="00C204FA">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3、所需班组及劳动力人数：根据不同施工阶段，各工种要保证工期进度，视情况随时调整劳动力。施工高峰期间：班组不少于20人。</w:t>
      </w:r>
    </w:p>
    <w:p w:rsidR="0004046C" w:rsidRDefault="00C204FA">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4、本次招标选择队伍数量：综合班组1个。</w:t>
      </w:r>
    </w:p>
    <w:p w:rsidR="0004046C" w:rsidRDefault="00C204FA">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04046C" w:rsidRDefault="00C204FA">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04046C" w:rsidRDefault="00C204FA">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04046C" w:rsidRDefault="00C204FA">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04046C" w:rsidRDefault="00C204FA">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项目负责人：丁睿   电话：</w:t>
      </w:r>
      <w:r>
        <w:rPr>
          <w:rFonts w:ascii="宋体" w:hAnsi="宋体" w:hint="eastAsia"/>
          <w:color w:val="000000"/>
          <w:sz w:val="24"/>
          <w:szCs w:val="24"/>
        </w:rPr>
        <w:t>13955906320</w:t>
      </w:r>
    </w:p>
    <w:p w:rsidR="0004046C" w:rsidRDefault="00C204FA">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04046C" w:rsidRDefault="00C204FA">
      <w:pPr>
        <w:spacing w:line="360" w:lineRule="auto"/>
        <w:rPr>
          <w:sz w:val="24"/>
          <w:szCs w:val="24"/>
        </w:rPr>
      </w:pPr>
      <w:r>
        <w:rPr>
          <w:rFonts w:ascii="宋体" w:hAnsi="宋体" w:hint="eastAsia"/>
          <w:color w:val="000000"/>
          <w:sz w:val="24"/>
          <w:szCs w:val="24"/>
        </w:rPr>
        <w:lastRenderedPageBreak/>
        <w:t>10、工程价款计价依据及结算方式：设置最高限价，</w:t>
      </w:r>
      <w:r>
        <w:rPr>
          <w:rFonts w:hint="eastAsia"/>
          <w:sz w:val="24"/>
          <w:szCs w:val="24"/>
        </w:rPr>
        <w:t>具体见附表。</w:t>
      </w:r>
    </w:p>
    <w:p w:rsidR="0004046C" w:rsidRDefault="00C204FA">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2022年12月7日9：00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w:t>
      </w:r>
      <w:r w:rsidR="008B1CD2">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w:t>
      </w:r>
      <w:proofErr w:type="gramStart"/>
      <w:r>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04046C" w:rsidRDefault="00C204FA">
      <w:pPr>
        <w:spacing w:line="360" w:lineRule="auto"/>
        <w:jc w:val="left"/>
        <w:rPr>
          <w:b/>
          <w:sz w:val="28"/>
          <w:szCs w:val="28"/>
        </w:rPr>
      </w:pPr>
      <w:r>
        <w:rPr>
          <w:rFonts w:hint="eastAsia"/>
          <w:b/>
          <w:sz w:val="28"/>
          <w:szCs w:val="28"/>
        </w:rPr>
        <w:t>二、工期要求：</w:t>
      </w:r>
    </w:p>
    <w:p w:rsidR="0004046C" w:rsidRDefault="00C204FA">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04046C" w:rsidRDefault="00C204FA">
      <w:pPr>
        <w:spacing w:line="360" w:lineRule="auto"/>
        <w:jc w:val="left"/>
        <w:rPr>
          <w:b/>
          <w:sz w:val="28"/>
          <w:szCs w:val="28"/>
        </w:rPr>
      </w:pPr>
      <w:r>
        <w:rPr>
          <w:rFonts w:hint="eastAsia"/>
          <w:b/>
          <w:sz w:val="28"/>
          <w:szCs w:val="28"/>
        </w:rPr>
        <w:t>三、其他要求：</w:t>
      </w:r>
    </w:p>
    <w:p w:rsidR="0004046C" w:rsidRDefault="00C204FA">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04046C" w:rsidRDefault="00C204FA">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04046C" w:rsidRDefault="00C204FA">
      <w:pPr>
        <w:spacing w:line="540" w:lineRule="exact"/>
        <w:rPr>
          <w:rFonts w:ascii="宋体" w:hAnsi="宋体" w:cs="Arial"/>
          <w:sz w:val="24"/>
          <w:szCs w:val="24"/>
        </w:rPr>
      </w:pPr>
      <w:r>
        <w:rPr>
          <w:rFonts w:ascii="宋体" w:hAnsi="宋体" w:cs="Arial"/>
          <w:sz w:val="24"/>
          <w:szCs w:val="24"/>
        </w:rPr>
        <w:t>3、劳务班组人员吃、住、行均自行解决。</w:t>
      </w:r>
    </w:p>
    <w:p w:rsidR="0004046C" w:rsidRDefault="00C204FA">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04046C" w:rsidRDefault="00C204FA">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04046C" w:rsidRDefault="00C204FA">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04046C" w:rsidRDefault="00C204FA">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04046C" w:rsidRDefault="00C204FA">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04046C" w:rsidRDefault="00C204FA">
      <w:pPr>
        <w:spacing w:line="540" w:lineRule="exact"/>
        <w:rPr>
          <w:b/>
          <w:sz w:val="28"/>
          <w:szCs w:val="28"/>
        </w:rPr>
      </w:pPr>
      <w:r>
        <w:rPr>
          <w:rFonts w:hint="eastAsia"/>
          <w:b/>
          <w:sz w:val="28"/>
          <w:szCs w:val="28"/>
        </w:rPr>
        <w:t>四</w:t>
      </w:r>
      <w:r>
        <w:rPr>
          <w:b/>
          <w:sz w:val="28"/>
          <w:szCs w:val="28"/>
        </w:rPr>
        <w:t>、投标文件格式及送达：</w:t>
      </w:r>
    </w:p>
    <w:p w:rsidR="0004046C" w:rsidRDefault="00C204FA">
      <w:pPr>
        <w:spacing w:line="540" w:lineRule="exact"/>
        <w:rPr>
          <w:rFonts w:ascii="宋体" w:hAnsi="宋体"/>
          <w:color w:val="000000"/>
          <w:sz w:val="24"/>
          <w:szCs w:val="24"/>
        </w:rPr>
      </w:pPr>
      <w:r>
        <w:rPr>
          <w:rFonts w:ascii="宋体" w:hAnsi="宋体"/>
          <w:color w:val="000000"/>
          <w:sz w:val="24"/>
          <w:szCs w:val="24"/>
        </w:rPr>
        <w:t>1、投标文件包含以下部分：</w:t>
      </w:r>
    </w:p>
    <w:p w:rsidR="0004046C" w:rsidRDefault="00C204FA">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04046C" w:rsidRDefault="00C204FA">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04046C" w:rsidRDefault="00C204FA">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04046C" w:rsidRDefault="00C204FA">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④施工高峰期派驻现场施工人员数量及报价说明内容承诺函；</w:t>
      </w:r>
    </w:p>
    <w:p w:rsidR="0004046C" w:rsidRDefault="00C204FA">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04046C" w:rsidRDefault="00C204FA">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hint="eastAsia"/>
          <w:color w:val="000000"/>
          <w:sz w:val="24"/>
          <w:szCs w:val="24"/>
        </w:rPr>
        <w:t>；</w:t>
      </w:r>
    </w:p>
    <w:p w:rsidR="0004046C" w:rsidRDefault="00C204FA">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8B1CD2" w:rsidRDefault="00C204FA" w:rsidP="008B1CD2">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sidR="008B1CD2">
        <w:rPr>
          <w:rFonts w:ascii="宋体" w:hAnsi="宋体" w:hint="eastAsia"/>
          <w:color w:val="000000"/>
          <w:sz w:val="24"/>
          <w:szCs w:val="24"/>
        </w:rPr>
        <w:t>一楼</w:t>
      </w:r>
      <w:r>
        <w:rPr>
          <w:rFonts w:ascii="宋体" w:hAnsi="宋体" w:hint="eastAsia"/>
          <w:color w:val="000000"/>
          <w:sz w:val="24"/>
          <w:szCs w:val="24"/>
        </w:rPr>
        <w:t>第二事业部经营部</w:t>
      </w:r>
      <w:r w:rsidR="008B1CD2">
        <w:rPr>
          <w:rFonts w:ascii="宋体" w:hAnsi="宋体" w:hint="eastAsia"/>
          <w:color w:val="000000"/>
          <w:sz w:val="24"/>
          <w:szCs w:val="24"/>
        </w:rPr>
        <w:t>（安徽省铜陵市黄山大道南段879号）</w:t>
      </w:r>
    </w:p>
    <w:p w:rsidR="0004046C" w:rsidRDefault="00C204FA">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04046C" w:rsidRDefault="00C204FA">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04046C" w:rsidRDefault="00C204FA">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w:t>
      </w:r>
      <w:r w:rsidR="008B1CD2">
        <w:rPr>
          <w:rFonts w:ascii="宋体" w:hAnsi="宋体" w:hint="eastAsia"/>
          <w:color w:val="000000"/>
          <w:sz w:val="24"/>
          <w:szCs w:val="24"/>
        </w:rPr>
        <w:t>铜冠建安公司四楼经营部（</w:t>
      </w:r>
      <w:r>
        <w:rPr>
          <w:rFonts w:ascii="宋体" w:hAnsi="宋体" w:hint="eastAsia"/>
          <w:color w:val="000000"/>
          <w:sz w:val="24"/>
          <w:szCs w:val="24"/>
        </w:rPr>
        <w:t>安徽省铜陵市黄山大道南段879号</w:t>
      </w:r>
      <w:r w:rsidR="008B1CD2">
        <w:rPr>
          <w:rFonts w:ascii="宋体" w:hAnsi="宋体" w:hint="eastAsia"/>
          <w:color w:val="000000"/>
          <w:sz w:val="24"/>
          <w:szCs w:val="24"/>
        </w:rPr>
        <w:t>）</w:t>
      </w:r>
    </w:p>
    <w:p w:rsidR="0004046C" w:rsidRDefault="00C204FA">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04046C" w:rsidRDefault="00C204FA">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12</w:t>
      </w:r>
      <w:r>
        <w:rPr>
          <w:rFonts w:ascii="宋体" w:hAnsi="宋体"/>
          <w:color w:val="000000"/>
          <w:sz w:val="24"/>
          <w:szCs w:val="24"/>
        </w:rPr>
        <w:t>月</w:t>
      </w:r>
      <w:r>
        <w:rPr>
          <w:rFonts w:ascii="宋体" w:hAnsi="宋体" w:hint="eastAsia"/>
          <w:color w:val="000000"/>
          <w:sz w:val="24"/>
          <w:szCs w:val="24"/>
        </w:rPr>
        <w:t>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12</w:t>
      </w:r>
      <w:r>
        <w:rPr>
          <w:rFonts w:ascii="宋体" w:hAnsi="宋体"/>
          <w:color w:val="000000"/>
          <w:sz w:val="24"/>
          <w:szCs w:val="24"/>
        </w:rPr>
        <w:t>月</w:t>
      </w:r>
      <w:r>
        <w:rPr>
          <w:rFonts w:ascii="宋体" w:hAnsi="宋体" w:hint="eastAsia"/>
          <w:color w:val="000000"/>
          <w:sz w:val="24"/>
          <w:szCs w:val="24"/>
        </w:rPr>
        <w:t>8</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04046C" w:rsidRDefault="00C204FA">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04046C" w:rsidRDefault="00C204FA">
      <w:pPr>
        <w:spacing w:line="360" w:lineRule="auto"/>
        <w:rPr>
          <w:rFonts w:ascii="宋体" w:hAnsi="宋体" w:cs="宋体"/>
          <w:sz w:val="24"/>
          <w:szCs w:val="24"/>
        </w:rPr>
      </w:pPr>
      <w:r>
        <w:rPr>
          <w:rFonts w:ascii="宋体" w:hAnsi="宋体" w:cs="宋体" w:hint="eastAsia"/>
          <w:sz w:val="24"/>
          <w:szCs w:val="24"/>
        </w:rPr>
        <w:t>（一）、本次评标采用合理低价中标。</w:t>
      </w:r>
    </w:p>
    <w:p w:rsidR="0004046C" w:rsidRDefault="00C204FA">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04046C" w:rsidRDefault="0004046C">
      <w:pPr>
        <w:spacing w:line="360" w:lineRule="auto"/>
        <w:rPr>
          <w:rFonts w:ascii="宋体" w:hAnsi="宋体" w:cs="宋体"/>
          <w:sz w:val="24"/>
          <w:szCs w:val="24"/>
        </w:rPr>
      </w:pPr>
    </w:p>
    <w:p w:rsidR="0004046C" w:rsidRDefault="0004046C">
      <w:pPr>
        <w:spacing w:line="360" w:lineRule="auto"/>
        <w:rPr>
          <w:rFonts w:ascii="宋体" w:hAnsi="宋体" w:cs="宋体"/>
          <w:sz w:val="24"/>
          <w:szCs w:val="24"/>
        </w:rPr>
      </w:pPr>
    </w:p>
    <w:p w:rsidR="0004046C" w:rsidRDefault="0004046C">
      <w:pPr>
        <w:spacing w:line="360" w:lineRule="auto"/>
        <w:rPr>
          <w:rFonts w:ascii="宋体" w:hAnsi="宋体" w:cs="宋体"/>
          <w:sz w:val="24"/>
          <w:szCs w:val="24"/>
        </w:rPr>
      </w:pPr>
    </w:p>
    <w:p w:rsidR="0004046C" w:rsidRDefault="0004046C">
      <w:pPr>
        <w:spacing w:line="360" w:lineRule="auto"/>
        <w:rPr>
          <w:rFonts w:ascii="宋体" w:hAnsi="宋体" w:cs="宋体"/>
          <w:sz w:val="24"/>
          <w:szCs w:val="24"/>
        </w:rPr>
      </w:pPr>
    </w:p>
    <w:p w:rsidR="0004046C" w:rsidRDefault="0004046C">
      <w:pPr>
        <w:spacing w:line="360" w:lineRule="auto"/>
        <w:rPr>
          <w:rFonts w:ascii="宋体" w:hAnsi="宋体" w:cs="宋体"/>
          <w:sz w:val="24"/>
          <w:szCs w:val="24"/>
        </w:rPr>
      </w:pPr>
    </w:p>
    <w:p w:rsidR="0004046C" w:rsidRDefault="0004046C">
      <w:pPr>
        <w:spacing w:line="360" w:lineRule="auto"/>
        <w:rPr>
          <w:rFonts w:ascii="宋体" w:hAnsi="宋体" w:cs="宋体"/>
          <w:sz w:val="24"/>
          <w:szCs w:val="24"/>
        </w:rPr>
      </w:pPr>
    </w:p>
    <w:p w:rsidR="0004046C" w:rsidRDefault="0004046C">
      <w:pPr>
        <w:spacing w:line="360" w:lineRule="auto"/>
        <w:rPr>
          <w:rFonts w:ascii="宋体" w:hAnsi="宋体" w:cs="宋体"/>
          <w:sz w:val="24"/>
          <w:szCs w:val="24"/>
        </w:rPr>
      </w:pPr>
    </w:p>
    <w:p w:rsidR="0004046C" w:rsidRDefault="0004046C">
      <w:pPr>
        <w:spacing w:line="360" w:lineRule="auto"/>
        <w:rPr>
          <w:rFonts w:ascii="宋体" w:hAnsi="宋体" w:cs="宋体"/>
          <w:sz w:val="24"/>
          <w:szCs w:val="24"/>
        </w:rPr>
      </w:pPr>
    </w:p>
    <w:p w:rsidR="0004046C" w:rsidRDefault="0004046C">
      <w:pPr>
        <w:spacing w:line="360" w:lineRule="auto"/>
        <w:rPr>
          <w:rFonts w:ascii="宋体" w:hAnsi="宋体" w:cs="宋体"/>
          <w:sz w:val="24"/>
          <w:szCs w:val="24"/>
        </w:rPr>
      </w:pPr>
    </w:p>
    <w:p w:rsidR="0004046C" w:rsidRDefault="0004046C">
      <w:pPr>
        <w:spacing w:line="360" w:lineRule="auto"/>
        <w:rPr>
          <w:rFonts w:ascii="宋体" w:hAnsi="宋体" w:cs="宋体"/>
          <w:sz w:val="24"/>
          <w:szCs w:val="24"/>
        </w:rPr>
      </w:pPr>
    </w:p>
    <w:p w:rsidR="0004046C" w:rsidRDefault="0004046C">
      <w:pPr>
        <w:spacing w:line="360" w:lineRule="auto"/>
        <w:rPr>
          <w:rFonts w:ascii="宋体" w:hAnsi="宋体" w:cs="宋体"/>
          <w:sz w:val="24"/>
          <w:szCs w:val="24"/>
        </w:rPr>
      </w:pPr>
    </w:p>
    <w:p w:rsidR="0004046C" w:rsidRDefault="0004046C">
      <w:pPr>
        <w:spacing w:line="360" w:lineRule="auto"/>
        <w:rPr>
          <w:rFonts w:ascii="宋体" w:hAnsi="宋体" w:cs="宋体"/>
          <w:sz w:val="24"/>
          <w:szCs w:val="24"/>
        </w:rPr>
      </w:pPr>
    </w:p>
    <w:p w:rsidR="0004046C" w:rsidRDefault="00C204FA">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04046C" w:rsidRDefault="0004046C">
      <w:pPr>
        <w:spacing w:line="540" w:lineRule="exact"/>
        <w:jc w:val="center"/>
        <w:rPr>
          <w:rFonts w:ascii="宋体" w:hAnsi="宋体" w:cs="宋体"/>
          <w:color w:val="FF0000"/>
          <w:sz w:val="28"/>
          <w:szCs w:val="28"/>
        </w:rPr>
      </w:pPr>
    </w:p>
    <w:p w:rsidR="0004046C" w:rsidRDefault="00C204FA">
      <w:pPr>
        <w:spacing w:line="540" w:lineRule="exact"/>
        <w:jc w:val="center"/>
        <w:rPr>
          <w:rFonts w:ascii="宋体" w:hAnsi="宋体" w:cs="Arial" w:hint="eastAsia"/>
          <w:b/>
          <w:color w:val="000000" w:themeColor="text1"/>
          <w:sz w:val="32"/>
          <w:szCs w:val="32"/>
        </w:rPr>
      </w:pPr>
      <w:r>
        <w:rPr>
          <w:rFonts w:ascii="宋体" w:hAnsi="宋体" w:cs="Arial" w:hint="eastAsia"/>
          <w:b/>
          <w:color w:val="000000" w:themeColor="text1"/>
          <w:sz w:val="32"/>
          <w:szCs w:val="32"/>
        </w:rPr>
        <w:t>工程质量、工期、安全承诺函</w:t>
      </w:r>
    </w:p>
    <w:p w:rsidR="00DB233E" w:rsidRDefault="00DB233E">
      <w:pPr>
        <w:spacing w:line="540" w:lineRule="exact"/>
        <w:jc w:val="center"/>
        <w:rPr>
          <w:rFonts w:ascii="宋体" w:hAnsi="宋体" w:cs="Arial"/>
          <w:b/>
          <w:color w:val="FF0000"/>
          <w:sz w:val="32"/>
          <w:szCs w:val="3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04046C">
        <w:tc>
          <w:tcPr>
            <w:tcW w:w="959" w:type="dxa"/>
          </w:tcPr>
          <w:p w:rsidR="0004046C" w:rsidRPr="00DB233E" w:rsidRDefault="00C204FA">
            <w:pPr>
              <w:spacing w:line="440" w:lineRule="exact"/>
              <w:jc w:val="center"/>
              <w:rPr>
                <w:rFonts w:asciiTheme="majorEastAsia" w:eastAsiaTheme="majorEastAsia" w:hAnsiTheme="majorEastAsia" w:cs="Arial" w:hint="eastAsia"/>
                <w:b/>
                <w:bCs/>
                <w:color w:val="000000"/>
                <w:sz w:val="24"/>
              </w:rPr>
            </w:pPr>
            <w:r w:rsidRPr="00DB233E">
              <w:rPr>
                <w:rFonts w:asciiTheme="majorEastAsia" w:eastAsiaTheme="majorEastAsia" w:hAnsiTheme="majorEastAsia" w:cs="Arial" w:hint="eastAsia"/>
                <w:b/>
                <w:bCs/>
                <w:color w:val="000000"/>
                <w:sz w:val="24"/>
              </w:rPr>
              <w:t>序号</w:t>
            </w:r>
          </w:p>
        </w:tc>
        <w:tc>
          <w:tcPr>
            <w:tcW w:w="1260" w:type="dxa"/>
          </w:tcPr>
          <w:p w:rsidR="0004046C" w:rsidRPr="00DB233E" w:rsidRDefault="00C204FA">
            <w:pPr>
              <w:spacing w:line="440" w:lineRule="exact"/>
              <w:jc w:val="center"/>
              <w:rPr>
                <w:rFonts w:asciiTheme="majorEastAsia" w:eastAsiaTheme="majorEastAsia" w:hAnsiTheme="majorEastAsia" w:cs="Arial" w:hint="eastAsia"/>
                <w:b/>
                <w:bCs/>
                <w:color w:val="000000"/>
                <w:sz w:val="24"/>
              </w:rPr>
            </w:pPr>
            <w:r w:rsidRPr="00DB233E">
              <w:rPr>
                <w:rFonts w:asciiTheme="majorEastAsia" w:eastAsiaTheme="majorEastAsia" w:hAnsiTheme="majorEastAsia" w:cs="Arial" w:hint="eastAsia"/>
                <w:b/>
                <w:bCs/>
                <w:color w:val="000000"/>
                <w:sz w:val="24"/>
              </w:rPr>
              <w:t>内容</w:t>
            </w:r>
          </w:p>
        </w:tc>
        <w:tc>
          <w:tcPr>
            <w:tcW w:w="2908" w:type="dxa"/>
            <w:tcBorders>
              <w:bottom w:val="single" w:sz="4" w:space="0" w:color="auto"/>
              <w:right w:val="single" w:sz="4" w:space="0" w:color="auto"/>
            </w:tcBorders>
          </w:tcPr>
          <w:p w:rsidR="0004046C" w:rsidRPr="00DB233E" w:rsidRDefault="00C204FA">
            <w:pPr>
              <w:spacing w:line="440" w:lineRule="exact"/>
              <w:jc w:val="center"/>
              <w:rPr>
                <w:rFonts w:asciiTheme="majorEastAsia" w:eastAsiaTheme="majorEastAsia" w:hAnsiTheme="majorEastAsia" w:cs="Arial" w:hint="eastAsia"/>
                <w:b/>
                <w:bCs/>
                <w:color w:val="000000"/>
                <w:sz w:val="24"/>
              </w:rPr>
            </w:pPr>
            <w:r w:rsidRPr="00DB233E">
              <w:rPr>
                <w:rFonts w:asciiTheme="majorEastAsia" w:eastAsiaTheme="majorEastAsia" w:hAnsiTheme="majorEastAsia" w:cs="Arial" w:hint="eastAsia"/>
                <w:b/>
                <w:bCs/>
                <w:color w:val="000000"/>
                <w:sz w:val="24"/>
              </w:rPr>
              <w:t xml:space="preserve"> 要求及条件</w:t>
            </w:r>
          </w:p>
        </w:tc>
        <w:tc>
          <w:tcPr>
            <w:tcW w:w="2432" w:type="dxa"/>
            <w:tcBorders>
              <w:left w:val="single" w:sz="4" w:space="0" w:color="auto"/>
              <w:right w:val="single" w:sz="4" w:space="0" w:color="auto"/>
            </w:tcBorders>
          </w:tcPr>
          <w:p w:rsidR="0004046C" w:rsidRPr="00DB233E" w:rsidRDefault="00C204FA">
            <w:pPr>
              <w:spacing w:line="440" w:lineRule="exact"/>
              <w:jc w:val="center"/>
              <w:rPr>
                <w:rFonts w:asciiTheme="majorEastAsia" w:eastAsiaTheme="majorEastAsia" w:hAnsiTheme="majorEastAsia" w:cs="Arial" w:hint="eastAsia"/>
                <w:b/>
                <w:bCs/>
                <w:color w:val="000000"/>
                <w:sz w:val="24"/>
              </w:rPr>
            </w:pPr>
            <w:r w:rsidRPr="00DB233E">
              <w:rPr>
                <w:rFonts w:asciiTheme="majorEastAsia" w:eastAsiaTheme="majorEastAsia" w:hAnsiTheme="majorEastAsia" w:cs="Arial" w:hint="eastAsia"/>
                <w:b/>
                <w:bCs/>
                <w:color w:val="000000"/>
                <w:sz w:val="24"/>
              </w:rPr>
              <w:t>奖励或处罚额</w:t>
            </w:r>
          </w:p>
        </w:tc>
        <w:tc>
          <w:tcPr>
            <w:tcW w:w="2188" w:type="dxa"/>
            <w:tcBorders>
              <w:left w:val="single" w:sz="4" w:space="0" w:color="auto"/>
              <w:bottom w:val="single" w:sz="4" w:space="0" w:color="auto"/>
            </w:tcBorders>
          </w:tcPr>
          <w:p w:rsidR="0004046C" w:rsidRPr="00DB233E" w:rsidRDefault="00C204FA">
            <w:pPr>
              <w:spacing w:line="440" w:lineRule="exact"/>
              <w:jc w:val="center"/>
              <w:rPr>
                <w:rFonts w:asciiTheme="majorEastAsia" w:eastAsiaTheme="majorEastAsia" w:hAnsiTheme="majorEastAsia" w:cs="Arial" w:hint="eastAsia"/>
                <w:b/>
                <w:bCs/>
                <w:color w:val="000000"/>
                <w:sz w:val="24"/>
              </w:rPr>
            </w:pPr>
            <w:r w:rsidRPr="00DB233E">
              <w:rPr>
                <w:rFonts w:asciiTheme="majorEastAsia" w:eastAsiaTheme="majorEastAsia" w:hAnsiTheme="majorEastAsia" w:cs="Arial" w:hint="eastAsia"/>
                <w:b/>
                <w:bCs/>
                <w:color w:val="000000"/>
                <w:sz w:val="24"/>
              </w:rPr>
              <w:t>承   诺</w:t>
            </w:r>
          </w:p>
        </w:tc>
      </w:tr>
      <w:tr w:rsidR="0004046C">
        <w:tc>
          <w:tcPr>
            <w:tcW w:w="959" w:type="dxa"/>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1</w:t>
            </w:r>
          </w:p>
        </w:tc>
        <w:tc>
          <w:tcPr>
            <w:tcW w:w="1260" w:type="dxa"/>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质量奖罚</w:t>
            </w:r>
          </w:p>
        </w:tc>
        <w:tc>
          <w:tcPr>
            <w:tcW w:w="2908" w:type="dxa"/>
            <w:tcBorders>
              <w:right w:val="single" w:sz="4" w:space="0" w:color="auto"/>
            </w:tcBorders>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不超过工程结算价款的</w:t>
            </w:r>
            <w:r w:rsidRPr="00DB233E">
              <w:rPr>
                <w:rFonts w:asciiTheme="majorEastAsia" w:eastAsiaTheme="majorEastAsia" w:hAnsiTheme="majorEastAsia" w:cs="Arial" w:hint="eastAsia"/>
                <w:b/>
                <w:bCs/>
                <w:color w:val="000000"/>
                <w:sz w:val="24"/>
              </w:rPr>
              <w:t>±0.5%</w:t>
            </w:r>
            <w:r w:rsidRPr="00DB233E">
              <w:rPr>
                <w:rFonts w:asciiTheme="majorEastAsia" w:eastAsiaTheme="majorEastAsia" w:hAnsiTheme="majorEastAsia" w:cs="Arial" w:hint="eastAsia"/>
                <w:color w:val="000000"/>
                <w:sz w:val="24"/>
              </w:rPr>
              <w:t>，按月结算。</w:t>
            </w:r>
          </w:p>
        </w:tc>
        <w:tc>
          <w:tcPr>
            <w:tcW w:w="2188" w:type="dxa"/>
            <w:tcBorders>
              <w:top w:val="single" w:sz="4" w:space="0" w:color="auto"/>
              <w:left w:val="single" w:sz="4" w:space="0" w:color="auto"/>
            </w:tcBorders>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同   意</w:t>
            </w:r>
          </w:p>
        </w:tc>
      </w:tr>
      <w:tr w:rsidR="0004046C">
        <w:tc>
          <w:tcPr>
            <w:tcW w:w="959" w:type="dxa"/>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2</w:t>
            </w:r>
          </w:p>
        </w:tc>
        <w:tc>
          <w:tcPr>
            <w:tcW w:w="1260" w:type="dxa"/>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安全</w:t>
            </w:r>
          </w:p>
        </w:tc>
        <w:tc>
          <w:tcPr>
            <w:tcW w:w="2908" w:type="dxa"/>
            <w:tcBorders>
              <w:right w:val="single" w:sz="4" w:space="0" w:color="auto"/>
            </w:tcBorders>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不超过工程结算价款的</w:t>
            </w:r>
            <w:r w:rsidRPr="00DB233E">
              <w:rPr>
                <w:rFonts w:asciiTheme="majorEastAsia" w:eastAsiaTheme="majorEastAsia" w:hAnsiTheme="majorEastAsia" w:cs="Arial" w:hint="eastAsia"/>
                <w:b/>
                <w:bCs/>
                <w:color w:val="000000"/>
                <w:sz w:val="24"/>
              </w:rPr>
              <w:t>±1%</w:t>
            </w:r>
            <w:r w:rsidRPr="00DB233E">
              <w:rPr>
                <w:rFonts w:asciiTheme="majorEastAsia" w:eastAsiaTheme="majorEastAsia" w:hAnsiTheme="majorEastAsia" w:cs="Arial" w:hint="eastAsia"/>
                <w:color w:val="000000"/>
                <w:sz w:val="24"/>
              </w:rPr>
              <w:t>，按月结算。</w:t>
            </w:r>
          </w:p>
        </w:tc>
        <w:tc>
          <w:tcPr>
            <w:tcW w:w="2188" w:type="dxa"/>
            <w:tcBorders>
              <w:left w:val="single" w:sz="4" w:space="0" w:color="auto"/>
            </w:tcBorders>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同   意</w:t>
            </w:r>
          </w:p>
        </w:tc>
      </w:tr>
      <w:tr w:rsidR="0004046C">
        <w:tc>
          <w:tcPr>
            <w:tcW w:w="959" w:type="dxa"/>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3</w:t>
            </w:r>
          </w:p>
        </w:tc>
        <w:tc>
          <w:tcPr>
            <w:tcW w:w="1260" w:type="dxa"/>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工期</w:t>
            </w:r>
          </w:p>
        </w:tc>
        <w:tc>
          <w:tcPr>
            <w:tcW w:w="2908" w:type="dxa"/>
            <w:tcBorders>
              <w:right w:val="single" w:sz="4" w:space="0" w:color="auto"/>
            </w:tcBorders>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不超过工程结算价款的</w:t>
            </w:r>
            <w:r w:rsidRPr="00DB233E">
              <w:rPr>
                <w:rFonts w:asciiTheme="majorEastAsia" w:eastAsiaTheme="majorEastAsia" w:hAnsiTheme="majorEastAsia" w:cs="Arial" w:hint="eastAsia"/>
                <w:b/>
                <w:bCs/>
                <w:color w:val="000000"/>
                <w:sz w:val="24"/>
              </w:rPr>
              <w:t>±0.5%</w:t>
            </w:r>
            <w:r w:rsidRPr="00DB233E">
              <w:rPr>
                <w:rFonts w:asciiTheme="majorEastAsia" w:eastAsiaTheme="majorEastAsia" w:hAnsiTheme="majorEastAsia" w:cs="Arial" w:hint="eastAsia"/>
                <w:color w:val="000000"/>
                <w:sz w:val="24"/>
              </w:rPr>
              <w:t>，按月结算。</w:t>
            </w:r>
          </w:p>
        </w:tc>
        <w:tc>
          <w:tcPr>
            <w:tcW w:w="2188" w:type="dxa"/>
            <w:tcBorders>
              <w:left w:val="single" w:sz="4" w:space="0" w:color="auto"/>
            </w:tcBorders>
            <w:vAlign w:val="center"/>
          </w:tcPr>
          <w:p w:rsidR="0004046C" w:rsidRPr="00DB233E" w:rsidRDefault="00C204FA">
            <w:pPr>
              <w:spacing w:line="440" w:lineRule="exact"/>
              <w:jc w:val="center"/>
              <w:rPr>
                <w:rFonts w:asciiTheme="majorEastAsia" w:eastAsiaTheme="majorEastAsia" w:hAnsiTheme="majorEastAsia" w:cs="Arial" w:hint="eastAsia"/>
                <w:color w:val="000000"/>
                <w:sz w:val="24"/>
              </w:rPr>
            </w:pPr>
            <w:r w:rsidRPr="00DB233E">
              <w:rPr>
                <w:rFonts w:asciiTheme="majorEastAsia" w:eastAsiaTheme="majorEastAsia" w:hAnsiTheme="majorEastAsia" w:cs="Arial" w:hint="eastAsia"/>
                <w:color w:val="000000"/>
                <w:sz w:val="24"/>
              </w:rPr>
              <w:t>同   意</w:t>
            </w:r>
          </w:p>
        </w:tc>
      </w:tr>
    </w:tbl>
    <w:p w:rsidR="0004046C" w:rsidRDefault="00C204FA">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04046C" w:rsidRDefault="0004046C">
      <w:pPr>
        <w:spacing w:line="540" w:lineRule="exact"/>
        <w:rPr>
          <w:rFonts w:ascii="宋体" w:hAnsi="宋体" w:cs="Arial"/>
          <w:b/>
          <w:color w:val="FF0000"/>
          <w:sz w:val="32"/>
          <w:szCs w:val="32"/>
        </w:rPr>
      </w:pPr>
    </w:p>
    <w:p w:rsidR="0004046C" w:rsidRDefault="0004046C">
      <w:pPr>
        <w:spacing w:line="540" w:lineRule="exact"/>
        <w:jc w:val="center"/>
        <w:rPr>
          <w:rFonts w:ascii="宋体" w:hAnsi="宋体" w:cs="Arial"/>
          <w:b/>
          <w:color w:val="FF0000"/>
          <w:sz w:val="32"/>
          <w:szCs w:val="32"/>
        </w:rPr>
      </w:pPr>
    </w:p>
    <w:p w:rsidR="0004046C" w:rsidRDefault="0004046C">
      <w:pPr>
        <w:spacing w:line="540" w:lineRule="exact"/>
        <w:jc w:val="center"/>
        <w:rPr>
          <w:rFonts w:ascii="宋体" w:hAnsi="宋体" w:cs="Arial"/>
          <w:b/>
          <w:color w:val="FF0000"/>
          <w:sz w:val="32"/>
          <w:szCs w:val="32"/>
        </w:rPr>
      </w:pPr>
    </w:p>
    <w:p w:rsidR="0004046C" w:rsidRDefault="00C204FA">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04046C" w:rsidRDefault="0004046C">
      <w:pPr>
        <w:spacing w:line="440" w:lineRule="exact"/>
        <w:ind w:firstLineChars="2250" w:firstLine="5400"/>
        <w:rPr>
          <w:rFonts w:ascii="宋体" w:hAnsi="宋体" w:cs="Arial"/>
          <w:sz w:val="24"/>
        </w:rPr>
      </w:pPr>
    </w:p>
    <w:p w:rsidR="0004046C" w:rsidRDefault="00C204FA">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04046C" w:rsidRDefault="0004046C">
      <w:pPr>
        <w:spacing w:line="440" w:lineRule="exact"/>
        <w:ind w:firstLineChars="2250" w:firstLine="5400"/>
        <w:rPr>
          <w:rFonts w:ascii="宋体" w:hAnsi="宋体" w:cs="Arial"/>
          <w:sz w:val="24"/>
        </w:rPr>
      </w:pPr>
    </w:p>
    <w:p w:rsidR="0004046C" w:rsidRDefault="00C204FA">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04046C" w:rsidRDefault="0004046C">
      <w:pPr>
        <w:spacing w:line="440" w:lineRule="exact"/>
        <w:rPr>
          <w:rFonts w:ascii="宋体" w:hAnsi="宋体" w:cs="宋体"/>
          <w:color w:val="FF0000"/>
          <w:sz w:val="28"/>
          <w:szCs w:val="28"/>
        </w:rPr>
      </w:pPr>
    </w:p>
    <w:p w:rsidR="0004046C" w:rsidRDefault="0004046C">
      <w:pPr>
        <w:spacing w:line="440" w:lineRule="exact"/>
        <w:rPr>
          <w:rFonts w:ascii="宋体" w:hAnsi="宋体" w:cs="宋体"/>
          <w:color w:val="FF0000"/>
          <w:sz w:val="28"/>
          <w:szCs w:val="28"/>
        </w:rPr>
      </w:pPr>
    </w:p>
    <w:p w:rsidR="0004046C" w:rsidRDefault="0004046C">
      <w:pPr>
        <w:spacing w:line="440" w:lineRule="exact"/>
        <w:rPr>
          <w:rFonts w:ascii="宋体" w:hAnsi="宋体" w:cs="宋体"/>
          <w:color w:val="FF0000"/>
          <w:sz w:val="28"/>
          <w:szCs w:val="28"/>
        </w:rPr>
      </w:pPr>
    </w:p>
    <w:p w:rsidR="0004046C" w:rsidRDefault="0004046C">
      <w:pPr>
        <w:spacing w:line="440" w:lineRule="exact"/>
        <w:rPr>
          <w:rFonts w:ascii="宋体" w:hAnsi="宋体" w:cs="宋体"/>
          <w:color w:val="FF0000"/>
          <w:sz w:val="28"/>
          <w:szCs w:val="28"/>
        </w:rPr>
      </w:pPr>
    </w:p>
    <w:p w:rsidR="0004046C" w:rsidRDefault="0004046C">
      <w:pPr>
        <w:spacing w:line="440" w:lineRule="exact"/>
        <w:rPr>
          <w:rFonts w:ascii="宋体" w:hAnsi="宋体" w:cs="宋体"/>
          <w:color w:val="FF0000"/>
          <w:sz w:val="28"/>
          <w:szCs w:val="28"/>
        </w:rPr>
      </w:pPr>
    </w:p>
    <w:p w:rsidR="0004046C" w:rsidRDefault="0004046C">
      <w:pPr>
        <w:spacing w:line="440" w:lineRule="exact"/>
        <w:rPr>
          <w:rFonts w:ascii="宋体" w:hAnsi="宋体" w:cs="宋体"/>
          <w:color w:val="FF0000"/>
          <w:sz w:val="28"/>
          <w:szCs w:val="28"/>
        </w:rPr>
      </w:pPr>
      <w:bookmarkStart w:id="0" w:name="_GoBack"/>
      <w:bookmarkEnd w:id="0"/>
    </w:p>
    <w:p w:rsidR="0004046C" w:rsidRDefault="0004046C">
      <w:pPr>
        <w:spacing w:line="540" w:lineRule="exact"/>
        <w:jc w:val="center"/>
        <w:rPr>
          <w:rFonts w:ascii="宋体" w:hAnsi="宋体" w:cs="宋体"/>
          <w:color w:val="FF0000"/>
          <w:sz w:val="28"/>
          <w:szCs w:val="28"/>
        </w:rPr>
      </w:pPr>
    </w:p>
    <w:p w:rsidR="0004046C" w:rsidRDefault="00C204FA">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04046C" w:rsidRDefault="00C204FA">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若我单位中标，我单位承诺会根据不同施工阶段，各工种要保证工期进度，视情况随时调整劳动力。施工高峰期间：班组不少于20人。且同意附件二报价说明中所有内容。</w:t>
      </w:r>
    </w:p>
    <w:p w:rsidR="0004046C" w:rsidRDefault="0004046C">
      <w:pPr>
        <w:spacing w:line="540" w:lineRule="exact"/>
        <w:rPr>
          <w:rFonts w:ascii="宋体" w:hAnsi="宋体" w:cs="宋体"/>
          <w:color w:val="FF0000"/>
          <w:sz w:val="28"/>
          <w:szCs w:val="28"/>
        </w:rPr>
      </w:pPr>
    </w:p>
    <w:p w:rsidR="0004046C" w:rsidRDefault="00C204FA">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04046C" w:rsidRDefault="0004046C">
      <w:pPr>
        <w:spacing w:line="540" w:lineRule="exact"/>
        <w:rPr>
          <w:rFonts w:ascii="宋体" w:hAnsi="宋体" w:cs="Arial"/>
          <w:b/>
          <w:color w:val="FF0000"/>
          <w:sz w:val="32"/>
          <w:szCs w:val="32"/>
        </w:rPr>
      </w:pPr>
    </w:p>
    <w:p w:rsidR="0004046C" w:rsidRDefault="0004046C">
      <w:pPr>
        <w:spacing w:line="540" w:lineRule="exact"/>
        <w:jc w:val="center"/>
        <w:rPr>
          <w:rFonts w:ascii="宋体" w:hAnsi="宋体" w:cs="Arial"/>
          <w:b/>
          <w:color w:val="FF0000"/>
          <w:sz w:val="32"/>
          <w:szCs w:val="32"/>
        </w:rPr>
      </w:pPr>
    </w:p>
    <w:p w:rsidR="0004046C" w:rsidRDefault="0004046C">
      <w:pPr>
        <w:spacing w:line="540" w:lineRule="exact"/>
        <w:jc w:val="center"/>
        <w:rPr>
          <w:rFonts w:ascii="宋体" w:hAnsi="宋体" w:cs="Arial"/>
          <w:b/>
          <w:color w:val="FF0000"/>
          <w:sz w:val="32"/>
          <w:szCs w:val="32"/>
        </w:rPr>
      </w:pPr>
    </w:p>
    <w:p w:rsidR="0004046C" w:rsidRDefault="00C204FA">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04046C" w:rsidRDefault="0004046C">
      <w:pPr>
        <w:spacing w:line="440" w:lineRule="exact"/>
        <w:ind w:firstLineChars="2250" w:firstLine="5400"/>
        <w:rPr>
          <w:rFonts w:ascii="宋体" w:hAnsi="宋体" w:cs="Arial"/>
          <w:sz w:val="24"/>
        </w:rPr>
      </w:pPr>
    </w:p>
    <w:p w:rsidR="0004046C" w:rsidRDefault="00C204FA">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04046C" w:rsidRDefault="0004046C">
      <w:pPr>
        <w:spacing w:line="440" w:lineRule="exact"/>
        <w:ind w:firstLineChars="2250" w:firstLine="5400"/>
        <w:rPr>
          <w:rFonts w:ascii="宋体" w:hAnsi="宋体" w:cs="Arial"/>
          <w:sz w:val="24"/>
        </w:rPr>
      </w:pPr>
    </w:p>
    <w:p w:rsidR="0004046C" w:rsidRDefault="00C204FA">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04046C" w:rsidRDefault="0004046C">
      <w:pPr>
        <w:spacing w:line="440" w:lineRule="exact"/>
        <w:rPr>
          <w:rFonts w:ascii="宋体" w:hAnsi="宋体" w:cs="宋体"/>
          <w:color w:val="FF0000"/>
          <w:sz w:val="28"/>
          <w:szCs w:val="28"/>
        </w:rPr>
      </w:pPr>
    </w:p>
    <w:p w:rsidR="0004046C" w:rsidRDefault="0004046C">
      <w:pPr>
        <w:spacing w:line="440" w:lineRule="exact"/>
        <w:rPr>
          <w:rFonts w:ascii="宋体" w:hAnsi="宋体" w:cs="宋体"/>
          <w:color w:val="FF0000"/>
          <w:sz w:val="28"/>
          <w:szCs w:val="28"/>
        </w:rPr>
      </w:pPr>
    </w:p>
    <w:p w:rsidR="0004046C" w:rsidRDefault="0004046C">
      <w:pPr>
        <w:spacing w:line="440" w:lineRule="exact"/>
        <w:rPr>
          <w:rFonts w:ascii="宋体" w:hAnsi="宋体" w:cs="宋体"/>
          <w:color w:val="FF0000"/>
          <w:sz w:val="28"/>
          <w:szCs w:val="28"/>
        </w:rPr>
        <w:sectPr w:rsidR="0004046C">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04046C" w:rsidRDefault="00C204FA">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04046C" w:rsidRDefault="00C204FA">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 xml:space="preserve"> 铜陵有色矿产资源中心第四项目</w:t>
      </w:r>
      <w:proofErr w:type="gramStart"/>
      <w:r>
        <w:rPr>
          <w:rFonts w:ascii="宋体" w:hAnsi="宋体" w:hint="eastAsia"/>
          <w:b/>
          <w:bCs/>
          <w:sz w:val="32"/>
          <w:szCs w:val="32"/>
        </w:rPr>
        <w:t>部沙溪基地</w:t>
      </w:r>
      <w:proofErr w:type="gramEnd"/>
      <w:r>
        <w:rPr>
          <w:rFonts w:ascii="宋体" w:hAnsi="宋体" w:hint="eastAsia"/>
          <w:b/>
          <w:bCs/>
          <w:sz w:val="32"/>
          <w:szCs w:val="32"/>
        </w:rPr>
        <w:t>项目装饰及室外工程报价表</w:t>
      </w:r>
    </w:p>
    <w:p w:rsidR="0004046C" w:rsidRDefault="00C204FA">
      <w:pPr>
        <w:widowControl/>
        <w:shd w:val="clear" w:color="auto" w:fill="FFFFFF"/>
        <w:spacing w:line="520" w:lineRule="exact"/>
        <w:jc w:val="left"/>
        <w:rPr>
          <w:b/>
          <w:sz w:val="18"/>
          <w:szCs w:val="18"/>
        </w:rPr>
      </w:pPr>
      <w:r>
        <w:rPr>
          <w:rFonts w:ascii="宋体" w:hAnsi="宋体" w:hint="eastAsia"/>
          <w:b/>
          <w:bCs/>
          <w:sz w:val="24"/>
          <w:szCs w:val="24"/>
        </w:rPr>
        <w:t>工程名称： 铜陵有色矿产资源中心第四项目</w:t>
      </w:r>
      <w:proofErr w:type="gramStart"/>
      <w:r>
        <w:rPr>
          <w:rFonts w:ascii="宋体" w:hAnsi="宋体" w:hint="eastAsia"/>
          <w:b/>
          <w:bCs/>
          <w:sz w:val="24"/>
          <w:szCs w:val="24"/>
        </w:rPr>
        <w:t>部沙溪基地</w:t>
      </w:r>
      <w:proofErr w:type="gramEnd"/>
      <w:r>
        <w:rPr>
          <w:rFonts w:ascii="宋体" w:hAnsi="宋体" w:hint="eastAsia"/>
          <w:b/>
          <w:bCs/>
          <w:sz w:val="24"/>
          <w:szCs w:val="24"/>
        </w:rPr>
        <w:t>项目装饰及室外工程</w:t>
      </w:r>
    </w:p>
    <w:tbl>
      <w:tblPr>
        <w:tblW w:w="14601" w:type="dxa"/>
        <w:tblInd w:w="-34" w:type="dxa"/>
        <w:tblLayout w:type="fixed"/>
        <w:tblLook w:val="04A0" w:firstRow="1" w:lastRow="0" w:firstColumn="1" w:lastColumn="0" w:noHBand="0" w:noVBand="1"/>
      </w:tblPr>
      <w:tblGrid>
        <w:gridCol w:w="602"/>
        <w:gridCol w:w="2092"/>
        <w:gridCol w:w="1701"/>
        <w:gridCol w:w="371"/>
        <w:gridCol w:w="338"/>
        <w:gridCol w:w="1275"/>
        <w:gridCol w:w="1276"/>
        <w:gridCol w:w="1418"/>
        <w:gridCol w:w="1275"/>
        <w:gridCol w:w="4253"/>
      </w:tblGrid>
      <w:tr w:rsidR="0004046C">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04046C" w:rsidRDefault="00C204FA">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04046C" w:rsidRDefault="00C204FA">
            <w:pPr>
              <w:jc w:val="center"/>
              <w:rPr>
                <w:rFonts w:ascii="宋体" w:hAnsi="宋体" w:cs="宋体"/>
                <w:b/>
                <w:bCs/>
                <w:kern w:val="0"/>
                <w:sz w:val="20"/>
              </w:rPr>
            </w:pPr>
            <w:r>
              <w:rPr>
                <w:rFonts w:ascii="宋体" w:hAnsi="宋体" w:cs="宋体" w:hint="eastAsia"/>
                <w:b/>
                <w:kern w:val="0"/>
                <w:sz w:val="20"/>
              </w:rPr>
              <w:t>劳务报价（含3%增值税）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b/>
                <w:kern w:val="0"/>
                <w:sz w:val="20"/>
              </w:rPr>
            </w:pPr>
            <w:r>
              <w:rPr>
                <w:rFonts w:ascii="宋体" w:hAnsi="宋体" w:cs="宋体" w:hint="eastAsia"/>
                <w:b/>
                <w:kern w:val="0"/>
                <w:sz w:val="20"/>
              </w:rPr>
              <w:t>备注</w:t>
            </w:r>
          </w:p>
        </w:tc>
      </w:tr>
      <w:tr w:rsidR="0004046C">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04046C">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04046C">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04046C" w:rsidRDefault="0004046C">
            <w:pPr>
              <w:widowControl/>
              <w:jc w:val="left"/>
              <w:rPr>
                <w:rFonts w:ascii="宋体" w:hAnsi="宋体" w:cs="宋体"/>
                <w:b/>
                <w:kern w:val="0"/>
                <w:sz w:val="20"/>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04046C">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b/>
                <w:kern w:val="0"/>
                <w:sz w:val="20"/>
              </w:rPr>
            </w:pPr>
            <w:r>
              <w:rPr>
                <w:rFonts w:ascii="宋体" w:hAnsi="宋体" w:cs="宋体" w:hint="eastAsia"/>
                <w:b/>
                <w:kern w:val="0"/>
                <w:sz w:val="20"/>
              </w:rPr>
              <w:t>最高限价（元）</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jc w:val="center"/>
              <w:rPr>
                <w:rFonts w:ascii="宋体" w:hAnsi="宋体" w:cs="宋体"/>
                <w:b/>
                <w:kern w:val="0"/>
                <w:sz w:val="20"/>
              </w:rPr>
            </w:pPr>
            <w:r>
              <w:rPr>
                <w:rFonts w:ascii="宋体" w:hAnsi="宋体" w:cs="宋体" w:hint="eastAsia"/>
                <w:b/>
                <w:kern w:val="0"/>
                <w:sz w:val="20"/>
              </w:rPr>
              <w:t>限价合计（元）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b/>
                <w:kern w:val="0"/>
                <w:sz w:val="20"/>
              </w:rPr>
            </w:pPr>
            <w:r>
              <w:rPr>
                <w:rFonts w:ascii="宋体" w:hAnsi="宋体" w:cs="宋体" w:hint="eastAsia"/>
                <w:b/>
                <w:kern w:val="0"/>
                <w:sz w:val="20"/>
              </w:rPr>
              <w:t>报价</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04046C" w:rsidRDefault="0004046C">
            <w:pPr>
              <w:widowControl/>
              <w:jc w:val="left"/>
              <w:rPr>
                <w:rFonts w:ascii="宋体" w:hAnsi="宋体" w:cs="宋体"/>
                <w:kern w:val="0"/>
                <w:sz w:val="20"/>
              </w:rPr>
            </w:pP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1</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外墙岩棉板</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900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25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kern w:val="0"/>
                <w:sz w:val="22"/>
                <w:szCs w:val="22"/>
              </w:rPr>
            </w:pPr>
            <w:r>
              <w:rPr>
                <w:rFonts w:ascii="宋体" w:hAnsi="宋体" w:cs="宋体" w:hint="eastAsia"/>
                <w:color w:val="000000"/>
                <w:kern w:val="0"/>
                <w:sz w:val="22"/>
                <w:szCs w:val="22"/>
                <w:lang w:bidi="ar"/>
              </w:rPr>
              <w:t>22500.00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textAlignment w:val="center"/>
              <w:rPr>
                <w:rFonts w:ascii="宋体" w:hAnsi="宋体" w:cs="宋体"/>
                <w:color w:val="0000FF"/>
                <w:kern w:val="0"/>
                <w:sz w:val="22"/>
                <w:szCs w:val="22"/>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textAlignment w:val="center"/>
              <w:rPr>
                <w:rFonts w:ascii="宋体" w:hAnsi="宋体" w:cs="宋体"/>
                <w:kern w:val="0"/>
                <w:sz w:val="22"/>
                <w:szCs w:val="22"/>
              </w:rPr>
            </w:pPr>
          </w:p>
        </w:tc>
        <w:tc>
          <w:tcPr>
            <w:tcW w:w="4253" w:type="dxa"/>
            <w:tcBorders>
              <w:top w:val="single" w:sz="4" w:space="0" w:color="auto"/>
              <w:left w:val="single" w:sz="4" w:space="0" w:color="auto"/>
              <w:bottom w:val="single" w:sz="4" w:space="0" w:color="auto"/>
              <w:right w:val="single" w:sz="4" w:space="0" w:color="auto"/>
            </w:tcBorders>
            <w:vAlign w:val="center"/>
          </w:tcPr>
          <w:p w:rsidR="0004046C" w:rsidRDefault="00C204FA">
            <w:pPr>
              <w:widowControl/>
              <w:jc w:val="left"/>
              <w:textAlignment w:val="center"/>
              <w:rPr>
                <w:rFonts w:ascii="宋体" w:hAnsi="宋体" w:cs="宋体"/>
                <w:kern w:val="0"/>
                <w:sz w:val="18"/>
                <w:szCs w:val="18"/>
              </w:rPr>
            </w:pPr>
            <w:r>
              <w:rPr>
                <w:rFonts w:ascii="宋体" w:hAnsi="宋体" w:cs="宋体" w:hint="eastAsia"/>
                <w:kern w:val="0"/>
                <w:sz w:val="18"/>
                <w:szCs w:val="18"/>
              </w:rPr>
              <w:t>1、清理、修补基层表面；调制粘结砂浆、岩棉板与外墙抹灰层粘接砂浆施工，岩棉板铺设及铆钉锚固、岩棉板外侧抗裂砂浆挂玻纤布抹面2遍等。注：抗裂砂浆6mm厚。2、施工质量应符合设计及图集DB34/T1859-2013要求。3、外墙岩棉板、密封胶、抗裂砂浆、玻纤布等材料由甲方提供。乙方含所有人工、机具。</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2</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22"/>
                <w:szCs w:val="22"/>
              </w:rPr>
            </w:pPr>
            <w:r>
              <w:rPr>
                <w:rFonts w:ascii="宋体" w:hAnsi="宋体" w:cs="宋体" w:hint="eastAsia"/>
                <w:kern w:val="0"/>
                <w:sz w:val="18"/>
                <w:szCs w:val="18"/>
              </w:rPr>
              <w:t>外墙涂料</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22"/>
                <w:szCs w:val="22"/>
              </w:rPr>
            </w:pPr>
            <w:r>
              <w:rPr>
                <w:rFonts w:ascii="宋体" w:hAnsi="宋体" w:cs="宋体" w:hint="eastAsia"/>
                <w:kern w:val="0"/>
                <w:sz w:val="22"/>
                <w:szCs w:val="22"/>
              </w:rPr>
              <w:t>900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color w:val="00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kern w:val="0"/>
                <w:sz w:val="22"/>
                <w:szCs w:val="22"/>
              </w:rPr>
            </w:pPr>
            <w:r>
              <w:rPr>
                <w:rFonts w:ascii="宋体" w:hAnsi="宋体" w:cs="宋体" w:hint="eastAsia"/>
                <w:kern w:val="0"/>
                <w:sz w:val="18"/>
                <w:szCs w:val="18"/>
              </w:rPr>
              <w:t>18</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16200.00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color w:val="0000FF"/>
                <w:kern w:val="0"/>
                <w:sz w:val="22"/>
                <w:szCs w:val="22"/>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kern w:val="0"/>
                <w:sz w:val="22"/>
                <w:szCs w:val="22"/>
              </w:rPr>
            </w:pPr>
          </w:p>
        </w:tc>
        <w:tc>
          <w:tcPr>
            <w:tcW w:w="4253" w:type="dxa"/>
            <w:tcBorders>
              <w:top w:val="single" w:sz="4" w:space="0" w:color="auto"/>
              <w:left w:val="single" w:sz="4" w:space="0" w:color="auto"/>
              <w:bottom w:val="single" w:sz="4" w:space="0" w:color="auto"/>
              <w:right w:val="single" w:sz="4" w:space="0" w:color="auto"/>
            </w:tcBorders>
            <w:vAlign w:val="center"/>
          </w:tcPr>
          <w:p w:rsidR="0004046C" w:rsidRDefault="00C204FA">
            <w:pPr>
              <w:widowControl/>
              <w:jc w:val="left"/>
              <w:rPr>
                <w:rFonts w:ascii="宋体" w:hAnsi="宋体" w:cs="宋体"/>
                <w:kern w:val="0"/>
                <w:sz w:val="18"/>
                <w:szCs w:val="18"/>
              </w:rPr>
            </w:pPr>
            <w:r>
              <w:rPr>
                <w:rFonts w:ascii="宋体" w:hAnsi="宋体" w:cs="宋体" w:hint="eastAsia"/>
                <w:kern w:val="0"/>
                <w:sz w:val="18"/>
                <w:szCs w:val="18"/>
              </w:rPr>
              <w:t>基层找平，外墙防水抗裂腻子2遍，外墙防水防霉涂料两遍（含所有人工、机械、材料）。</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3</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22"/>
                <w:szCs w:val="22"/>
              </w:rPr>
            </w:pPr>
            <w:r>
              <w:rPr>
                <w:rFonts w:ascii="宋体" w:hAnsi="宋体" w:cs="宋体" w:hint="eastAsia"/>
                <w:kern w:val="0"/>
                <w:sz w:val="18"/>
                <w:szCs w:val="18"/>
              </w:rPr>
              <w:t>内墙、顶棚乳胶漆</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22"/>
                <w:szCs w:val="22"/>
              </w:rPr>
            </w:pPr>
            <w:r>
              <w:rPr>
                <w:rFonts w:ascii="宋体" w:hAnsi="宋体" w:cs="宋体" w:hint="eastAsia"/>
                <w:kern w:val="0"/>
                <w:sz w:val="18"/>
                <w:szCs w:val="18"/>
              </w:rPr>
              <w:t>3200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22"/>
                <w:szCs w:val="22"/>
              </w:rPr>
            </w:pPr>
            <w:r>
              <w:rPr>
                <w:rFonts w:ascii="宋体" w:hAnsi="宋体" w:cs="宋体" w:hint="eastAsia"/>
                <w:kern w:val="0"/>
                <w:sz w:val="18"/>
                <w:szCs w:val="18"/>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kern w:val="0"/>
                <w:sz w:val="22"/>
                <w:szCs w:val="22"/>
              </w:rPr>
            </w:pPr>
            <w:r>
              <w:rPr>
                <w:rFonts w:ascii="宋体" w:hAnsi="宋体" w:cs="宋体" w:hint="eastAsia"/>
                <w:kern w:val="0"/>
                <w:sz w:val="18"/>
                <w:szCs w:val="18"/>
              </w:rPr>
              <w:t>14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kern w:val="0"/>
                <w:sz w:val="22"/>
                <w:szCs w:val="22"/>
              </w:rPr>
            </w:pPr>
            <w:r>
              <w:rPr>
                <w:rFonts w:ascii="宋体" w:hAnsi="宋体" w:cs="宋体" w:hint="eastAsia"/>
                <w:color w:val="000000"/>
                <w:kern w:val="0"/>
                <w:sz w:val="22"/>
                <w:szCs w:val="22"/>
                <w:lang w:bidi="ar"/>
              </w:rPr>
              <w:t>44800.00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textAlignment w:val="center"/>
              <w:rPr>
                <w:rFonts w:ascii="宋体" w:hAnsi="宋体" w:cs="宋体"/>
                <w:color w:val="0000FF"/>
                <w:kern w:val="0"/>
                <w:sz w:val="22"/>
                <w:szCs w:val="22"/>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jc w:val="center"/>
              <w:rPr>
                <w:rFonts w:ascii="宋体" w:hAnsi="宋体" w:cs="宋体"/>
                <w:kern w:val="0"/>
                <w:sz w:val="22"/>
                <w:szCs w:val="22"/>
              </w:rPr>
            </w:pPr>
          </w:p>
        </w:tc>
        <w:tc>
          <w:tcPr>
            <w:tcW w:w="4253" w:type="dxa"/>
            <w:tcBorders>
              <w:top w:val="single" w:sz="4" w:space="0" w:color="auto"/>
              <w:left w:val="single" w:sz="4" w:space="0" w:color="auto"/>
              <w:bottom w:val="single" w:sz="4" w:space="0" w:color="auto"/>
              <w:right w:val="single" w:sz="4" w:space="0" w:color="auto"/>
            </w:tcBorders>
            <w:vAlign w:val="center"/>
          </w:tcPr>
          <w:p w:rsidR="0004046C" w:rsidRDefault="00C204FA">
            <w:pPr>
              <w:widowControl/>
              <w:spacing w:line="320" w:lineRule="exact"/>
              <w:jc w:val="left"/>
              <w:rPr>
                <w:rFonts w:ascii="宋体" w:hAnsi="宋体" w:cs="宋体"/>
                <w:kern w:val="0"/>
                <w:sz w:val="18"/>
                <w:szCs w:val="18"/>
              </w:rPr>
            </w:pPr>
            <w:r>
              <w:rPr>
                <w:rFonts w:ascii="宋体" w:hAnsi="宋体" w:cs="宋体" w:hint="eastAsia"/>
                <w:kern w:val="0"/>
                <w:sz w:val="18"/>
                <w:szCs w:val="18"/>
              </w:rPr>
              <w:t>1、基层找平，刷界面剂，腻子2遍（满铺网格布），乳胶漆两遍。2、含所有人工、材料、机械及满堂脚手架搭设、成品保护等。厂区内材料运输100m。（含阴阳角条）；3、含所有人工、材料、机械。</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b/>
                <w:color w:val="FF0000"/>
                <w:kern w:val="0"/>
                <w:sz w:val="20"/>
              </w:rPr>
            </w:pPr>
            <w:r>
              <w:rPr>
                <w:rFonts w:ascii="宋体" w:hAnsi="宋体" w:cs="宋体" w:hint="eastAsia"/>
                <w:color w:val="FF0000"/>
                <w:kern w:val="0"/>
                <w:sz w:val="22"/>
                <w:szCs w:val="22"/>
              </w:rPr>
              <w:t>4</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b/>
                <w:color w:val="FF0000"/>
                <w:kern w:val="0"/>
                <w:sz w:val="20"/>
              </w:rPr>
            </w:pPr>
            <w:r>
              <w:rPr>
                <w:rFonts w:ascii="宋体" w:hAnsi="宋体" w:cs="宋体" w:hint="eastAsia"/>
                <w:color w:val="FF0000"/>
                <w:kern w:val="0"/>
                <w:sz w:val="18"/>
                <w:szCs w:val="18"/>
              </w:rPr>
              <w:t>墙面砖 300*600mm</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b/>
                <w:color w:val="FF0000"/>
                <w:kern w:val="0"/>
                <w:sz w:val="20"/>
              </w:rPr>
            </w:pPr>
            <w:r>
              <w:rPr>
                <w:rFonts w:ascii="宋体" w:hAnsi="宋体" w:cs="宋体" w:hint="eastAsia"/>
                <w:color w:val="FF0000"/>
                <w:kern w:val="0"/>
                <w:sz w:val="18"/>
                <w:szCs w:val="18"/>
              </w:rPr>
              <w:t>450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spacing w:line="240" w:lineRule="exact"/>
              <w:jc w:val="center"/>
              <w:rPr>
                <w:rFonts w:ascii="宋体" w:hAnsi="宋体" w:cs="宋体"/>
                <w:b/>
                <w:color w:val="FF0000"/>
                <w:kern w:val="0"/>
                <w:sz w:val="20"/>
              </w:rPr>
            </w:pPr>
            <w:r>
              <w:rPr>
                <w:rFonts w:ascii="宋体" w:hAnsi="宋体" w:cs="宋体" w:hint="eastAsia"/>
                <w:color w:val="FF0000"/>
                <w:kern w:val="0"/>
                <w:sz w:val="18"/>
                <w:szCs w:val="18"/>
              </w:rPr>
              <w: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b/>
                <w:color w:val="FF0000"/>
                <w:kern w:val="0"/>
                <w:sz w:val="20"/>
              </w:rPr>
            </w:pPr>
            <w:r>
              <w:rPr>
                <w:rFonts w:ascii="宋体" w:hAnsi="宋体" w:cs="宋体" w:hint="eastAsia"/>
                <w:color w:val="FF0000"/>
                <w:kern w:val="0"/>
                <w:sz w:val="18"/>
                <w:szCs w:val="18"/>
              </w:rPr>
              <w:t>2</w:t>
            </w:r>
            <w:r>
              <w:rPr>
                <w:rFonts w:ascii="宋体" w:hAnsi="宋体" w:cs="宋体"/>
                <w:color w:val="FF0000"/>
                <w:kern w:val="0"/>
                <w:sz w:val="18"/>
                <w:szCs w:val="18"/>
              </w:rPr>
              <w:t>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b/>
                <w:color w:val="FF0000"/>
                <w:kern w:val="0"/>
                <w:sz w:val="20"/>
              </w:rPr>
            </w:pPr>
            <w:r>
              <w:rPr>
                <w:rFonts w:ascii="宋体" w:hAnsi="宋体" w:cs="宋体" w:hint="eastAsia"/>
                <w:color w:val="FF0000"/>
                <w:kern w:val="0"/>
                <w:sz w:val="22"/>
                <w:szCs w:val="22"/>
                <w:lang w:bidi="ar"/>
              </w:rPr>
              <w:t>11700.00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rPr>
                <w:rFonts w:ascii="宋体" w:hAnsi="宋体" w:cs="宋体"/>
                <w:b/>
                <w:color w:val="FF0000"/>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04046C" w:rsidRDefault="00C204FA">
            <w:pPr>
              <w:widowControl/>
              <w:jc w:val="left"/>
              <w:rPr>
                <w:rFonts w:ascii="宋体" w:hAnsi="宋体" w:cs="宋体"/>
                <w:kern w:val="0"/>
                <w:sz w:val="18"/>
                <w:szCs w:val="18"/>
              </w:rPr>
            </w:pPr>
            <w:r>
              <w:rPr>
                <w:rFonts w:ascii="宋体" w:hAnsi="宋体" w:cs="宋体" w:hint="eastAsia"/>
                <w:kern w:val="0"/>
                <w:sz w:val="18"/>
                <w:szCs w:val="18"/>
              </w:rPr>
              <w:t>选料、放线、测量预拼、切割块料、调制水泥砂浆、抹结合层砂浆(刷粘结剂)、贴块料、擦缝、养护、清洁表面。含所有人工、辅材、机具及厂区内水平运输；</w:t>
            </w:r>
          </w:p>
          <w:p w:rsidR="0004046C" w:rsidRDefault="00C204FA">
            <w:pPr>
              <w:widowControl/>
              <w:jc w:val="left"/>
              <w:rPr>
                <w:rFonts w:ascii="宋体" w:hAnsi="宋体" w:cs="宋体"/>
                <w:kern w:val="0"/>
                <w:sz w:val="20"/>
              </w:rPr>
            </w:pPr>
            <w:r>
              <w:rPr>
                <w:rFonts w:ascii="宋体" w:hAnsi="宋体" w:cs="宋体" w:hint="eastAsia"/>
                <w:kern w:val="0"/>
                <w:sz w:val="18"/>
                <w:szCs w:val="18"/>
              </w:rPr>
              <w:t>注：</w:t>
            </w:r>
            <w:proofErr w:type="gramStart"/>
            <w:r>
              <w:rPr>
                <w:rFonts w:ascii="宋体" w:hAnsi="宋体" w:cs="宋体" w:hint="eastAsia"/>
                <w:kern w:val="0"/>
                <w:sz w:val="18"/>
                <w:szCs w:val="18"/>
              </w:rPr>
              <w:t>甲供材</w:t>
            </w:r>
            <w:proofErr w:type="gramEnd"/>
            <w:r>
              <w:rPr>
                <w:rFonts w:ascii="宋体" w:hAnsi="宋体" w:cs="宋体" w:hint="eastAsia"/>
                <w:kern w:val="0"/>
                <w:sz w:val="18"/>
                <w:szCs w:val="18"/>
              </w:rPr>
              <w:t>：墙砖、水泥、黄砂；其余所有材料为乙方自购；</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color w:val="FF0000"/>
                <w:kern w:val="0"/>
                <w:sz w:val="22"/>
                <w:szCs w:val="22"/>
              </w:rPr>
            </w:pPr>
            <w:r>
              <w:rPr>
                <w:rFonts w:ascii="宋体" w:hAnsi="宋体" w:cs="宋体" w:hint="eastAsia"/>
                <w:color w:val="FF0000"/>
                <w:kern w:val="0"/>
                <w:sz w:val="22"/>
                <w:szCs w:val="22"/>
              </w:rPr>
              <w:lastRenderedPageBreak/>
              <w:t>5</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b/>
                <w:color w:val="FF0000"/>
                <w:kern w:val="0"/>
                <w:sz w:val="20"/>
              </w:rPr>
            </w:pPr>
            <w:r>
              <w:rPr>
                <w:rFonts w:ascii="宋体" w:hAnsi="宋体" w:cs="宋体" w:hint="eastAsia"/>
                <w:color w:val="FF0000"/>
                <w:kern w:val="0"/>
                <w:sz w:val="18"/>
                <w:szCs w:val="18"/>
              </w:rPr>
              <w:t>地砖地面800*800</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b/>
                <w:color w:val="FF0000"/>
                <w:kern w:val="0"/>
                <w:sz w:val="20"/>
              </w:rPr>
            </w:pPr>
            <w:r>
              <w:rPr>
                <w:rFonts w:ascii="宋体" w:hAnsi="宋体" w:cs="宋体" w:hint="eastAsia"/>
                <w:color w:val="FF0000"/>
                <w:kern w:val="0"/>
                <w:sz w:val="18"/>
                <w:szCs w:val="18"/>
              </w:rPr>
              <w:t>490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b/>
                <w:color w:val="FF0000"/>
                <w:kern w:val="0"/>
                <w:sz w:val="20"/>
              </w:rPr>
            </w:pPr>
            <w:r>
              <w:rPr>
                <w:rFonts w:ascii="宋体" w:hAnsi="宋体" w:cs="宋体" w:hint="eastAsia"/>
                <w:color w:val="FF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b/>
                <w:color w:val="FF0000"/>
                <w:kern w:val="0"/>
                <w:sz w:val="20"/>
              </w:rPr>
            </w:pPr>
            <w:r>
              <w:rPr>
                <w:rFonts w:ascii="宋体" w:hAnsi="宋体" w:cs="宋体" w:hint="eastAsia"/>
                <w:color w:val="FF0000"/>
                <w:kern w:val="0"/>
                <w:sz w:val="18"/>
                <w:szCs w:val="18"/>
              </w:rPr>
              <w:t>32</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b/>
                <w:color w:val="FF0000"/>
                <w:kern w:val="0"/>
                <w:sz w:val="20"/>
              </w:rPr>
            </w:pPr>
            <w:r>
              <w:rPr>
                <w:rFonts w:ascii="宋体" w:hAnsi="宋体" w:cs="宋体" w:hint="eastAsia"/>
                <w:color w:val="FF0000"/>
                <w:kern w:val="0"/>
                <w:sz w:val="22"/>
                <w:szCs w:val="22"/>
                <w:lang w:bidi="ar"/>
              </w:rPr>
              <w:t>15680.00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color w:val="FF0000"/>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vMerge w:val="restart"/>
            <w:tcBorders>
              <w:top w:val="single" w:sz="4" w:space="0" w:color="auto"/>
              <w:left w:val="single" w:sz="4" w:space="0" w:color="auto"/>
              <w:right w:val="single" w:sz="4" w:space="0" w:color="auto"/>
            </w:tcBorders>
            <w:vAlign w:val="center"/>
          </w:tcPr>
          <w:p w:rsidR="0004046C" w:rsidRDefault="00C204FA">
            <w:pPr>
              <w:widowControl/>
              <w:numPr>
                <w:ilvl w:val="0"/>
                <w:numId w:val="4"/>
              </w:numPr>
              <w:jc w:val="left"/>
              <w:rPr>
                <w:rFonts w:ascii="宋体" w:hAnsi="宋体" w:cs="宋体"/>
                <w:kern w:val="0"/>
                <w:sz w:val="18"/>
                <w:szCs w:val="18"/>
              </w:rPr>
            </w:pP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、调制水泥砂浆或粘结剂、锯板、贴地砖、擦缝、清理净面、养护。含所有人工、辅材、机具及厂区内水平运输；</w:t>
            </w:r>
          </w:p>
          <w:p w:rsidR="0004046C" w:rsidRDefault="00C204FA">
            <w:pPr>
              <w:widowControl/>
              <w:numPr>
                <w:ilvl w:val="0"/>
                <w:numId w:val="4"/>
              </w:numPr>
              <w:jc w:val="left"/>
              <w:rPr>
                <w:rFonts w:ascii="宋体" w:hAnsi="宋体" w:cs="宋体"/>
                <w:kern w:val="0"/>
                <w:sz w:val="20"/>
              </w:rPr>
            </w:pPr>
            <w:r>
              <w:rPr>
                <w:rFonts w:ascii="宋体" w:hAnsi="宋体" w:cs="宋体" w:hint="eastAsia"/>
                <w:kern w:val="0"/>
                <w:sz w:val="18"/>
                <w:szCs w:val="18"/>
              </w:rPr>
              <w:t>注：地砖、水泥、黄砂为甲方提供，其余所有材料为乙方自购；</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color w:val="FF0000"/>
                <w:kern w:val="0"/>
                <w:sz w:val="22"/>
                <w:szCs w:val="22"/>
              </w:rPr>
            </w:pPr>
            <w:r>
              <w:rPr>
                <w:rFonts w:ascii="宋体" w:hAnsi="宋体" w:cs="宋体" w:hint="eastAsia"/>
                <w:color w:val="FF0000"/>
                <w:kern w:val="0"/>
                <w:sz w:val="22"/>
                <w:szCs w:val="22"/>
              </w:rPr>
              <w:t>6</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b/>
                <w:color w:val="FF0000"/>
                <w:kern w:val="0"/>
                <w:sz w:val="20"/>
              </w:rPr>
            </w:pPr>
            <w:r>
              <w:rPr>
                <w:rFonts w:ascii="宋体" w:hAnsi="宋体" w:cs="宋体" w:hint="eastAsia"/>
                <w:color w:val="FF0000"/>
                <w:kern w:val="0"/>
                <w:sz w:val="18"/>
                <w:szCs w:val="18"/>
              </w:rPr>
              <w:t>地砖地面600*600</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b/>
                <w:color w:val="FF0000"/>
                <w:kern w:val="0"/>
                <w:sz w:val="20"/>
              </w:rPr>
            </w:pPr>
            <w:r>
              <w:rPr>
                <w:rFonts w:ascii="宋体" w:hAnsi="宋体" w:cs="宋体" w:hint="eastAsia"/>
                <w:color w:val="FF0000"/>
                <w:kern w:val="0"/>
                <w:sz w:val="18"/>
                <w:szCs w:val="18"/>
              </w:rPr>
              <w:t>452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b/>
                <w:color w:val="FF0000"/>
                <w:kern w:val="0"/>
                <w:sz w:val="20"/>
              </w:rPr>
            </w:pPr>
            <w:r>
              <w:rPr>
                <w:rFonts w:ascii="宋体" w:hAnsi="宋体" w:cs="宋体" w:hint="eastAsia"/>
                <w:color w:val="FF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b/>
                <w:color w:val="FF0000"/>
                <w:kern w:val="0"/>
                <w:sz w:val="20"/>
              </w:rPr>
            </w:pPr>
            <w:r>
              <w:rPr>
                <w:rFonts w:ascii="宋体" w:hAnsi="宋体" w:cs="宋体" w:hint="eastAsia"/>
                <w:color w:val="FF0000"/>
                <w:kern w:val="0"/>
                <w:sz w:val="18"/>
                <w:szCs w:val="18"/>
              </w:rPr>
              <w:t>30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b/>
                <w:color w:val="FF0000"/>
                <w:kern w:val="0"/>
                <w:sz w:val="20"/>
              </w:rPr>
            </w:pPr>
            <w:r>
              <w:rPr>
                <w:rFonts w:ascii="宋体" w:hAnsi="宋体" w:cs="宋体" w:hint="eastAsia"/>
                <w:color w:val="FF0000"/>
                <w:kern w:val="0"/>
                <w:sz w:val="22"/>
                <w:szCs w:val="22"/>
                <w:lang w:bidi="ar"/>
              </w:rPr>
              <w:t>13560.00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color w:val="FF0000"/>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vMerge/>
            <w:tcBorders>
              <w:left w:val="single" w:sz="4" w:space="0" w:color="auto"/>
              <w:right w:val="single" w:sz="4" w:space="0" w:color="auto"/>
            </w:tcBorders>
            <w:vAlign w:val="center"/>
          </w:tcPr>
          <w:p w:rsidR="0004046C" w:rsidRDefault="0004046C">
            <w:pPr>
              <w:widowControl/>
              <w:numPr>
                <w:ilvl w:val="0"/>
                <w:numId w:val="4"/>
              </w:numPr>
              <w:jc w:val="left"/>
              <w:rPr>
                <w:rFonts w:ascii="宋体" w:hAnsi="宋体" w:cs="宋体"/>
                <w:kern w:val="0"/>
                <w:sz w:val="20"/>
              </w:rPr>
            </w:pP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color w:val="FF0000"/>
                <w:kern w:val="0"/>
                <w:sz w:val="22"/>
                <w:szCs w:val="22"/>
              </w:rPr>
            </w:pPr>
            <w:r>
              <w:rPr>
                <w:rFonts w:ascii="宋体" w:hAnsi="宋体" w:cs="宋体" w:hint="eastAsia"/>
                <w:color w:val="FF0000"/>
                <w:kern w:val="0"/>
                <w:sz w:val="22"/>
                <w:szCs w:val="22"/>
              </w:rPr>
              <w:t>7</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color w:val="FF0000"/>
                <w:kern w:val="0"/>
                <w:sz w:val="18"/>
                <w:szCs w:val="18"/>
              </w:rPr>
            </w:pPr>
            <w:r>
              <w:rPr>
                <w:rFonts w:ascii="宋体" w:hAnsi="宋体" w:cs="宋体" w:hint="eastAsia"/>
                <w:color w:val="FF0000"/>
                <w:kern w:val="0"/>
                <w:sz w:val="18"/>
                <w:szCs w:val="18"/>
              </w:rPr>
              <w:t>地砖地面300*300</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b/>
                <w:color w:val="FF0000"/>
                <w:kern w:val="0"/>
                <w:sz w:val="20"/>
              </w:rPr>
            </w:pPr>
            <w:r>
              <w:rPr>
                <w:rFonts w:ascii="宋体" w:hAnsi="宋体" w:cs="宋体" w:hint="eastAsia"/>
                <w:color w:val="FF0000"/>
                <w:kern w:val="0"/>
                <w:sz w:val="18"/>
                <w:szCs w:val="18"/>
              </w:rPr>
              <w:t>138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color w:val="FF0000"/>
                <w:kern w:val="0"/>
                <w:sz w:val="18"/>
                <w:szCs w:val="18"/>
              </w:rPr>
            </w:pPr>
            <w:r>
              <w:rPr>
                <w:rFonts w:ascii="宋体" w:hAnsi="宋体" w:cs="宋体" w:hint="eastAsia"/>
                <w:color w:val="FF0000"/>
                <w:kern w:val="0"/>
                <w:sz w:val="18"/>
                <w:szCs w:val="18"/>
              </w:rPr>
              <w:t>30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b/>
                <w:color w:val="FF0000"/>
                <w:kern w:val="0"/>
                <w:sz w:val="20"/>
              </w:rPr>
            </w:pPr>
            <w:r>
              <w:rPr>
                <w:rFonts w:ascii="宋体" w:hAnsi="宋体" w:cs="宋体" w:hint="eastAsia"/>
                <w:color w:val="FF0000"/>
                <w:kern w:val="0"/>
                <w:sz w:val="22"/>
                <w:szCs w:val="22"/>
                <w:lang w:bidi="ar"/>
              </w:rPr>
              <w:t>4140.00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color w:val="FF0000"/>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vMerge/>
            <w:tcBorders>
              <w:left w:val="single" w:sz="4" w:space="0" w:color="auto"/>
              <w:bottom w:val="single" w:sz="4" w:space="0" w:color="auto"/>
              <w:right w:val="single" w:sz="4" w:space="0" w:color="auto"/>
            </w:tcBorders>
            <w:vAlign w:val="center"/>
          </w:tcPr>
          <w:p w:rsidR="0004046C" w:rsidRDefault="0004046C">
            <w:pPr>
              <w:widowControl/>
              <w:jc w:val="left"/>
              <w:rPr>
                <w:rFonts w:ascii="宋体" w:hAnsi="宋体" w:cs="宋体"/>
                <w:kern w:val="0"/>
                <w:sz w:val="18"/>
                <w:szCs w:val="18"/>
              </w:rPr>
            </w:pP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color w:val="FF0000"/>
                <w:kern w:val="0"/>
                <w:sz w:val="22"/>
                <w:szCs w:val="22"/>
              </w:rPr>
            </w:pPr>
            <w:r>
              <w:rPr>
                <w:rFonts w:ascii="宋体" w:hAnsi="宋体" w:cs="宋体" w:hint="eastAsia"/>
                <w:color w:val="FF0000"/>
                <w:kern w:val="0"/>
                <w:sz w:val="22"/>
                <w:szCs w:val="22"/>
              </w:rPr>
              <w:t>8</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color w:val="FF0000"/>
                <w:kern w:val="0"/>
                <w:sz w:val="18"/>
                <w:szCs w:val="18"/>
              </w:rPr>
            </w:pPr>
            <w:r>
              <w:rPr>
                <w:rFonts w:ascii="宋体" w:hAnsi="宋体" w:cs="宋体" w:hint="eastAsia"/>
                <w:color w:val="FF0000"/>
                <w:kern w:val="0"/>
                <w:sz w:val="18"/>
                <w:szCs w:val="18"/>
              </w:rPr>
              <w:t>楼梯地砖</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color w:val="FF0000"/>
                <w:kern w:val="0"/>
                <w:sz w:val="18"/>
                <w:szCs w:val="18"/>
              </w:rPr>
            </w:pPr>
            <w:r>
              <w:rPr>
                <w:rFonts w:ascii="宋体" w:hAnsi="宋体" w:cs="宋体" w:hint="eastAsia"/>
                <w:color w:val="FF0000"/>
                <w:kern w:val="0"/>
                <w:sz w:val="18"/>
                <w:szCs w:val="18"/>
              </w:rPr>
              <w:t>43.5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color w:val="FF0000"/>
                <w:kern w:val="0"/>
                <w:sz w:val="18"/>
                <w:szCs w:val="18"/>
              </w:rPr>
            </w:pPr>
            <w:r>
              <w:rPr>
                <w:rFonts w:ascii="宋体" w:hAnsi="宋体" w:cs="宋体" w:hint="eastAsia"/>
                <w:color w:val="FF0000"/>
                <w:kern w:val="0"/>
                <w:sz w:val="18"/>
                <w:szCs w:val="18"/>
              </w:rPr>
              <w:t>38</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b/>
                <w:color w:val="FF0000"/>
                <w:kern w:val="0"/>
                <w:sz w:val="20"/>
              </w:rPr>
            </w:pPr>
            <w:r>
              <w:rPr>
                <w:rFonts w:ascii="宋体" w:hAnsi="宋体" w:cs="宋体" w:hint="eastAsia"/>
                <w:color w:val="FF0000"/>
                <w:kern w:val="0"/>
                <w:sz w:val="22"/>
                <w:szCs w:val="22"/>
                <w:lang w:bidi="ar"/>
              </w:rPr>
              <w:t>1653.00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color w:val="FF0000"/>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tcBorders>
              <w:left w:val="single" w:sz="4" w:space="0" w:color="auto"/>
              <w:bottom w:val="single" w:sz="4" w:space="0" w:color="auto"/>
              <w:right w:val="single" w:sz="4" w:space="0" w:color="auto"/>
            </w:tcBorders>
            <w:vAlign w:val="center"/>
          </w:tcPr>
          <w:p w:rsidR="0004046C" w:rsidRDefault="00C204FA">
            <w:pPr>
              <w:widowControl/>
              <w:jc w:val="left"/>
              <w:rPr>
                <w:rFonts w:ascii="宋体" w:hAnsi="宋体" w:cs="宋体"/>
                <w:kern w:val="0"/>
                <w:sz w:val="18"/>
                <w:szCs w:val="18"/>
              </w:rPr>
            </w:pPr>
            <w:r>
              <w:rPr>
                <w:rFonts w:ascii="宋体" w:hAnsi="宋体" w:cs="宋体" w:hint="eastAsia"/>
                <w:kern w:val="0"/>
                <w:sz w:val="18"/>
                <w:szCs w:val="18"/>
              </w:rPr>
              <w:t>1、清理基层、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、调制水泥砂浆或粘结剂、锯板、贴地砖、擦缝、清理净面、养护。含所有人工、辅材、机具及厂区内水平运输；</w:t>
            </w:r>
          </w:p>
          <w:p w:rsidR="0004046C" w:rsidRDefault="00C204FA">
            <w:pPr>
              <w:widowControl/>
              <w:jc w:val="left"/>
              <w:rPr>
                <w:rFonts w:ascii="宋体" w:hAnsi="宋体" w:cs="宋体"/>
                <w:kern w:val="0"/>
                <w:sz w:val="18"/>
                <w:szCs w:val="18"/>
              </w:rPr>
            </w:pPr>
            <w:r>
              <w:rPr>
                <w:rFonts w:ascii="宋体" w:hAnsi="宋体" w:cs="宋体" w:hint="eastAsia"/>
                <w:kern w:val="0"/>
                <w:sz w:val="18"/>
                <w:szCs w:val="18"/>
              </w:rPr>
              <w:t>2、注：地砖、水泥、黄砂为甲方提供，其余所有材料为乙方自购；</w:t>
            </w:r>
            <w:r>
              <w:rPr>
                <w:rFonts w:ascii="宋体" w:hAnsi="宋体" w:cs="宋体" w:hint="eastAsia"/>
                <w:color w:val="0000FF"/>
                <w:kern w:val="0"/>
                <w:sz w:val="18"/>
                <w:szCs w:val="18"/>
              </w:rPr>
              <w:t>楼梯地砖由甲方负责将600*600mm地砖切割成成品。</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9</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地砖及楼梯踢脚线安装</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b/>
                <w:kern w:val="0"/>
                <w:sz w:val="20"/>
              </w:rPr>
            </w:pPr>
            <w:r>
              <w:rPr>
                <w:rFonts w:ascii="宋体" w:hAnsi="宋体" w:cs="宋体" w:hint="eastAsia"/>
                <w:kern w:val="0"/>
                <w:sz w:val="18"/>
                <w:szCs w:val="18"/>
              </w:rPr>
              <w:t>850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spacing w:line="240" w:lineRule="exact"/>
              <w:jc w:val="center"/>
              <w:rPr>
                <w:rFonts w:ascii="宋体" w:hAnsi="宋体" w:cs="宋体"/>
                <w:color w:val="000000"/>
                <w:kern w:val="0"/>
                <w:sz w:val="18"/>
                <w:szCs w:val="18"/>
              </w:rPr>
            </w:pPr>
            <w:r>
              <w:rPr>
                <w:rFonts w:ascii="宋体" w:hAnsi="宋体" w:cs="宋体" w:hint="eastAsia"/>
                <w:color w:val="000000" w:themeColor="text1"/>
                <w:kern w:val="0"/>
                <w:sz w:val="18"/>
                <w:szCs w:val="18"/>
              </w:rPr>
              <w:t>m</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b/>
                <w:kern w:val="0"/>
                <w:sz w:val="20"/>
              </w:rPr>
            </w:pPr>
            <w:r>
              <w:rPr>
                <w:rFonts w:ascii="宋体" w:hAnsi="宋体" w:cs="宋体" w:hint="eastAsia"/>
                <w:color w:val="000000"/>
                <w:kern w:val="0"/>
                <w:sz w:val="22"/>
                <w:szCs w:val="22"/>
                <w:lang w:bidi="ar"/>
              </w:rPr>
              <w:t>3400.00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04046C" w:rsidRDefault="00C204FA">
            <w:pPr>
              <w:widowControl/>
              <w:jc w:val="left"/>
              <w:rPr>
                <w:rFonts w:ascii="宋体" w:hAnsi="宋体" w:cs="宋体"/>
                <w:kern w:val="0"/>
                <w:sz w:val="18"/>
                <w:szCs w:val="18"/>
              </w:rPr>
            </w:pPr>
            <w:r>
              <w:rPr>
                <w:rFonts w:ascii="宋体" w:hAnsi="宋体" w:cs="宋体" w:hint="eastAsia"/>
                <w:kern w:val="0"/>
                <w:sz w:val="18"/>
                <w:szCs w:val="18"/>
              </w:rPr>
              <w:t>1、清理基层、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w:t>
            </w:r>
          </w:p>
          <w:p w:rsidR="0004046C" w:rsidRDefault="00C204FA">
            <w:pPr>
              <w:widowControl/>
              <w:jc w:val="left"/>
              <w:rPr>
                <w:rFonts w:ascii="宋体" w:hAnsi="宋体" w:cs="宋体"/>
                <w:kern w:val="0"/>
                <w:sz w:val="18"/>
                <w:szCs w:val="18"/>
              </w:rPr>
            </w:pPr>
            <w:r>
              <w:rPr>
                <w:rFonts w:ascii="宋体" w:hAnsi="宋体" w:cs="宋体" w:hint="eastAsia"/>
                <w:kern w:val="0"/>
                <w:sz w:val="18"/>
                <w:szCs w:val="18"/>
              </w:rPr>
              <w:t>2、除地砖、水泥、黄砂为甲方提供外，其余所有材料为乙方自购；踢脚线由甲方负责将800*800mm地砖切割成成品。</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10</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JS卫生间防水 （两遍）</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kern w:val="0"/>
                <w:sz w:val="18"/>
                <w:szCs w:val="18"/>
              </w:rPr>
            </w:pPr>
            <w:r>
              <w:rPr>
                <w:rFonts w:ascii="宋体" w:hAnsi="宋体" w:cs="宋体"/>
                <w:kern w:val="0"/>
                <w:sz w:val="18"/>
                <w:szCs w:val="18"/>
              </w:rPr>
              <w:t>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b/>
                <w:kern w:val="0"/>
                <w:sz w:val="20"/>
              </w:rPr>
            </w:pPr>
            <w:r>
              <w:rPr>
                <w:rFonts w:ascii="宋体" w:hAnsi="宋体" w:cs="宋体" w:hint="eastAsia"/>
                <w:color w:val="000000"/>
                <w:kern w:val="0"/>
                <w:sz w:val="22"/>
                <w:szCs w:val="22"/>
                <w:lang w:bidi="ar"/>
              </w:rPr>
              <w:t>300.00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04046C" w:rsidRDefault="00C204FA">
            <w:pPr>
              <w:widowControl/>
              <w:jc w:val="left"/>
              <w:rPr>
                <w:rFonts w:ascii="宋体" w:hAnsi="宋体" w:cs="宋体"/>
                <w:kern w:val="0"/>
                <w:sz w:val="18"/>
                <w:szCs w:val="18"/>
              </w:rPr>
            </w:pPr>
            <w:r>
              <w:rPr>
                <w:rFonts w:ascii="宋体" w:hAnsi="宋体" w:cs="宋体" w:hint="eastAsia"/>
                <w:kern w:val="0"/>
                <w:sz w:val="18"/>
                <w:szCs w:val="18"/>
              </w:rPr>
              <w:t>清理基层、油膏加热涂刷、</w:t>
            </w:r>
            <w:proofErr w:type="gramStart"/>
            <w:r>
              <w:rPr>
                <w:rFonts w:ascii="宋体" w:hAnsi="宋体" w:cs="宋体" w:hint="eastAsia"/>
                <w:kern w:val="0"/>
                <w:sz w:val="18"/>
                <w:szCs w:val="18"/>
              </w:rPr>
              <w:t>刷基层</w:t>
            </w:r>
            <w:proofErr w:type="gramEnd"/>
            <w:r>
              <w:rPr>
                <w:rFonts w:ascii="宋体" w:hAnsi="宋体" w:cs="宋体" w:hint="eastAsia"/>
                <w:kern w:val="0"/>
                <w:sz w:val="18"/>
                <w:szCs w:val="18"/>
              </w:rPr>
              <w:t>处理剂。含所有人工、辅材、机具及厂区内材料运输。</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11</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砖砌体</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b/>
                <w:kern w:val="0"/>
                <w:sz w:val="20"/>
              </w:rPr>
            </w:pPr>
            <w:r>
              <w:rPr>
                <w:rFonts w:ascii="宋体" w:hAnsi="宋体" w:cs="宋体" w:hint="eastAsia"/>
                <w:kern w:val="0"/>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168</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b/>
                <w:kern w:val="0"/>
                <w:sz w:val="20"/>
              </w:rPr>
            </w:pPr>
            <w:r>
              <w:rPr>
                <w:rFonts w:ascii="宋体" w:hAnsi="宋体" w:cs="宋体" w:hint="eastAsia"/>
                <w:color w:val="000000"/>
                <w:kern w:val="0"/>
                <w:sz w:val="22"/>
                <w:szCs w:val="22"/>
                <w:lang w:bidi="ar"/>
              </w:rPr>
              <w:t>1680.00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04046C" w:rsidRDefault="00C204FA">
            <w:pPr>
              <w:widowControl/>
              <w:jc w:val="left"/>
              <w:rPr>
                <w:rFonts w:ascii="宋体" w:hAnsi="宋体" w:cs="宋体"/>
                <w:kern w:val="0"/>
                <w:sz w:val="18"/>
                <w:szCs w:val="18"/>
              </w:rPr>
            </w:pPr>
            <w:r>
              <w:rPr>
                <w:rFonts w:ascii="宋体" w:hAnsi="宋体" w:cs="宋体" w:hint="eastAsia"/>
                <w:kern w:val="0"/>
                <w:sz w:val="18"/>
                <w:szCs w:val="18"/>
              </w:rPr>
              <w:t>检查井、化粪池等砂浆调配，墙体砌筑、浇水湿润、养护，厂区内材料运输，防潮层施工等</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12</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b/>
                <w:kern w:val="0"/>
                <w:sz w:val="20"/>
              </w:rPr>
            </w:pPr>
            <w:r>
              <w:rPr>
                <w:rFonts w:ascii="宋体" w:hAnsi="宋体" w:cs="宋体" w:hint="eastAsia"/>
                <w:kern w:val="0"/>
                <w:sz w:val="18"/>
                <w:szCs w:val="18"/>
              </w:rPr>
              <w:t>场地混凝土面层(26cm)</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b/>
                <w:kern w:val="0"/>
                <w:sz w:val="20"/>
              </w:rPr>
            </w:pPr>
            <w:r>
              <w:rPr>
                <w:rFonts w:ascii="宋体" w:hAnsi="宋体" w:cs="宋体" w:hint="eastAsia"/>
                <w:kern w:val="0"/>
                <w:sz w:val="18"/>
                <w:szCs w:val="18"/>
              </w:rPr>
              <w:t>1000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b/>
                <w:kern w:val="0"/>
                <w:sz w:val="20"/>
              </w:rPr>
            </w:pPr>
            <w:r>
              <w:rPr>
                <w:rFonts w:ascii="宋体" w:hAnsi="宋体" w:cs="宋体" w:hint="eastAsia"/>
                <w:color w:val="00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b/>
                <w:kern w:val="0"/>
                <w:sz w:val="20"/>
              </w:rPr>
            </w:pPr>
            <w:r>
              <w:rPr>
                <w:rFonts w:ascii="宋体" w:hAnsi="宋体" w:cs="宋体" w:hint="eastAsia"/>
                <w:kern w:val="0"/>
                <w:sz w:val="18"/>
                <w:szCs w:val="18"/>
              </w:rPr>
              <w:t>11</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b/>
                <w:kern w:val="0"/>
                <w:sz w:val="20"/>
              </w:rPr>
            </w:pPr>
            <w:r>
              <w:rPr>
                <w:rFonts w:ascii="宋体" w:hAnsi="宋体" w:cs="宋体" w:hint="eastAsia"/>
                <w:color w:val="000000"/>
                <w:kern w:val="0"/>
                <w:sz w:val="22"/>
                <w:szCs w:val="22"/>
                <w:lang w:bidi="ar"/>
              </w:rPr>
              <w:t>11000.00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04046C" w:rsidRDefault="00C204FA">
            <w:pPr>
              <w:widowControl/>
              <w:jc w:val="left"/>
              <w:rPr>
                <w:rFonts w:ascii="宋体" w:hAnsi="宋体" w:cs="宋体"/>
                <w:kern w:val="0"/>
                <w:sz w:val="20"/>
              </w:rPr>
            </w:pPr>
            <w:r>
              <w:rPr>
                <w:rFonts w:ascii="宋体" w:hAnsi="宋体" w:cs="宋体" w:hint="eastAsia"/>
                <w:kern w:val="0"/>
                <w:sz w:val="18"/>
                <w:szCs w:val="18"/>
              </w:rPr>
              <w:t>放样、清扫路基，模板租赁、安拆、运输，混凝土浇筑、收光，切缝，养护，拉杆、传力杆制作、安装.</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13</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地沟、化粪池</w:t>
            </w:r>
            <w:proofErr w:type="gramStart"/>
            <w:r>
              <w:rPr>
                <w:rFonts w:ascii="宋体" w:hAnsi="宋体" w:cs="宋体" w:hint="eastAsia"/>
                <w:kern w:val="0"/>
                <w:sz w:val="18"/>
                <w:szCs w:val="18"/>
              </w:rPr>
              <w:t>砼</w:t>
            </w:r>
            <w:proofErr w:type="gramEnd"/>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22</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b/>
                <w:kern w:val="0"/>
                <w:sz w:val="20"/>
              </w:rPr>
            </w:pPr>
            <w:r>
              <w:rPr>
                <w:rFonts w:ascii="宋体" w:hAnsi="宋体" w:cs="宋体" w:hint="eastAsia"/>
                <w:color w:val="000000"/>
                <w:kern w:val="0"/>
                <w:sz w:val="22"/>
                <w:szCs w:val="22"/>
                <w:lang w:bidi="ar"/>
              </w:rPr>
              <w:t>110.00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04046C" w:rsidRDefault="00C204FA">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14</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地沟、化粪池</w:t>
            </w:r>
            <w:proofErr w:type="gramStart"/>
            <w:r>
              <w:rPr>
                <w:rFonts w:ascii="宋体" w:hAnsi="宋体" w:cs="宋体" w:hint="eastAsia"/>
                <w:kern w:val="0"/>
                <w:sz w:val="18"/>
                <w:szCs w:val="18"/>
              </w:rPr>
              <w:t>模板安拆</w:t>
            </w:r>
            <w:proofErr w:type="gramEnd"/>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82</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b/>
                <w:kern w:val="0"/>
                <w:sz w:val="20"/>
              </w:rPr>
            </w:pPr>
            <w:r>
              <w:rPr>
                <w:rFonts w:ascii="宋体" w:hAnsi="宋体" w:cs="宋体" w:hint="eastAsia"/>
                <w:color w:val="000000"/>
                <w:kern w:val="0"/>
                <w:sz w:val="22"/>
                <w:szCs w:val="22"/>
                <w:lang w:bidi="ar"/>
              </w:rPr>
              <w:t>2460.00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04046C" w:rsidRDefault="00C204FA">
            <w:pPr>
              <w:widowControl/>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w:t>
            </w:r>
            <w:r>
              <w:rPr>
                <w:rFonts w:ascii="宋体" w:hAnsi="宋体" w:cs="宋体" w:hint="eastAsia"/>
                <w:kern w:val="0"/>
                <w:sz w:val="18"/>
                <w:szCs w:val="18"/>
              </w:rPr>
              <w:lastRenderedPageBreak/>
              <w:t>处理，材料倒运、材料垂直运输、单面脚手架搭设、清理归堆、在指定地点码放整齐。含钢管、扣件、模板、木方等所有材料及螺杆、铁钉等辅材。按混凝土接触面积计算。</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lastRenderedPageBreak/>
              <w:t>15</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18"/>
                <w:szCs w:val="18"/>
              </w:rPr>
            </w:pPr>
            <w:r>
              <w:rPr>
                <w:rFonts w:ascii="宋体" w:hAnsi="宋体" w:cs="宋体" w:hint="eastAsia"/>
                <w:kern w:val="0"/>
                <w:sz w:val="18"/>
                <w:szCs w:val="18"/>
              </w:rPr>
              <w:t>钢筋小料加工</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textAlignment w:val="center"/>
              <w:rPr>
                <w:rFonts w:ascii="宋体" w:hAnsi="宋体" w:cs="宋体"/>
                <w:kern w:val="0"/>
                <w:sz w:val="18"/>
                <w:szCs w:val="18"/>
              </w:rPr>
            </w:pPr>
            <w:r>
              <w:rPr>
                <w:rFonts w:ascii="宋体" w:hAnsi="宋体" w:cs="宋体" w:hint="eastAsia"/>
                <w:kern w:val="0"/>
                <w:sz w:val="18"/>
                <w:szCs w:val="18"/>
              </w:rPr>
              <w:t>230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b/>
                <w:kern w:val="0"/>
                <w:sz w:val="20"/>
              </w:rPr>
            </w:pPr>
            <w:r>
              <w:rPr>
                <w:rFonts w:ascii="宋体" w:hAnsi="宋体" w:cs="宋体" w:hint="eastAsia"/>
                <w:color w:val="000000"/>
                <w:kern w:val="0"/>
                <w:sz w:val="22"/>
                <w:szCs w:val="22"/>
                <w:lang w:bidi="ar"/>
              </w:rPr>
              <w:t>230.00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04046C" w:rsidRDefault="00C204FA">
            <w:pPr>
              <w:widowControl/>
              <w:jc w:val="center"/>
              <w:textAlignment w:val="center"/>
              <w:rPr>
                <w:rFonts w:ascii="宋体" w:hAnsi="宋体" w:cs="宋体"/>
                <w:kern w:val="0"/>
                <w:sz w:val="18"/>
                <w:szCs w:val="18"/>
              </w:rPr>
            </w:pPr>
            <w:r>
              <w:rPr>
                <w:rFonts w:ascii="宋体" w:hAnsi="宋体" w:cs="宋体" w:hint="eastAsia"/>
                <w:kern w:val="0"/>
                <w:sz w:val="18"/>
                <w:szCs w:val="18"/>
              </w:rPr>
              <w:t>Φ10及以内钢筋调直、制作</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16</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18"/>
                <w:szCs w:val="18"/>
              </w:rPr>
            </w:pPr>
            <w:r>
              <w:rPr>
                <w:rFonts w:ascii="宋体" w:hAnsi="宋体" w:cs="宋体" w:hint="eastAsia"/>
                <w:kern w:val="0"/>
                <w:sz w:val="18"/>
                <w:szCs w:val="18"/>
              </w:rPr>
              <w:t>化粪池等小型池槽钢筋制作安装</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textAlignment w:val="center"/>
              <w:rPr>
                <w:rFonts w:ascii="宋体" w:hAnsi="宋体" w:cs="宋体"/>
                <w:kern w:val="0"/>
                <w:sz w:val="18"/>
                <w:szCs w:val="18"/>
              </w:rPr>
            </w:pPr>
            <w:r>
              <w:rPr>
                <w:rFonts w:ascii="宋体" w:hAnsi="宋体" w:cs="宋体" w:hint="eastAsia"/>
                <w:kern w:val="0"/>
                <w:sz w:val="18"/>
                <w:szCs w:val="18"/>
              </w:rPr>
              <w:t>920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b/>
                <w:kern w:val="0"/>
                <w:sz w:val="20"/>
              </w:rPr>
            </w:pPr>
            <w:r>
              <w:rPr>
                <w:rFonts w:ascii="宋体" w:hAnsi="宋体" w:cs="宋体" w:hint="eastAsia"/>
                <w:color w:val="000000"/>
                <w:kern w:val="0"/>
                <w:sz w:val="22"/>
                <w:szCs w:val="22"/>
                <w:lang w:bidi="ar"/>
              </w:rPr>
              <w:t>2760.00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04046C" w:rsidRDefault="00C204FA">
            <w:pPr>
              <w:widowControl/>
              <w:jc w:val="center"/>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17</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排水管（PVC-U）De200</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7</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rFonts w:ascii="宋体" w:hAnsi="宋体" w:cs="宋体"/>
                <w:b/>
                <w:kern w:val="0"/>
                <w:sz w:val="20"/>
              </w:rPr>
            </w:pPr>
            <w:r>
              <w:rPr>
                <w:rFonts w:ascii="宋体" w:hAnsi="宋体" w:cs="宋体" w:hint="eastAsia"/>
                <w:color w:val="000000"/>
                <w:kern w:val="0"/>
                <w:sz w:val="22"/>
                <w:szCs w:val="22"/>
                <w:lang w:bidi="ar"/>
              </w:rPr>
              <w:t>210.00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04046C" w:rsidRDefault="00C204FA">
            <w:pPr>
              <w:widowControl/>
              <w:jc w:val="left"/>
              <w:rPr>
                <w:rFonts w:ascii="宋体" w:hAnsi="宋体" w:cs="宋体"/>
                <w:kern w:val="0"/>
                <w:sz w:val="18"/>
                <w:szCs w:val="18"/>
              </w:rPr>
            </w:pPr>
            <w:r>
              <w:rPr>
                <w:rFonts w:ascii="宋体" w:hAnsi="宋体" w:cs="宋体" w:hint="eastAsia"/>
                <w:kern w:val="0"/>
                <w:sz w:val="18"/>
                <w:szCs w:val="18"/>
              </w:rPr>
              <w:t>1.名称：PVC-U塑料排水管</w:t>
            </w:r>
          </w:p>
          <w:p w:rsidR="0004046C" w:rsidRDefault="00C204FA">
            <w:pPr>
              <w:widowControl/>
              <w:jc w:val="left"/>
              <w:rPr>
                <w:rFonts w:ascii="宋体" w:hAnsi="宋体" w:cs="宋体"/>
                <w:kern w:val="0"/>
                <w:sz w:val="18"/>
                <w:szCs w:val="18"/>
              </w:rPr>
            </w:pPr>
            <w:r>
              <w:rPr>
                <w:rFonts w:ascii="宋体" w:hAnsi="宋体" w:cs="宋体" w:hint="eastAsia"/>
                <w:kern w:val="0"/>
                <w:sz w:val="18"/>
                <w:szCs w:val="18"/>
              </w:rPr>
              <w:t>2. 连接方式：粘接连接</w:t>
            </w:r>
          </w:p>
          <w:p w:rsidR="0004046C" w:rsidRDefault="00C204FA">
            <w:pPr>
              <w:widowControl/>
              <w:jc w:val="left"/>
              <w:rPr>
                <w:rFonts w:ascii="宋体" w:hAnsi="宋体" w:cs="宋体"/>
                <w:kern w:val="0"/>
                <w:sz w:val="18"/>
                <w:szCs w:val="18"/>
              </w:rPr>
            </w:pPr>
            <w:r>
              <w:rPr>
                <w:rFonts w:ascii="宋体" w:hAnsi="宋体" w:cs="宋体" w:hint="eastAsia"/>
                <w:kern w:val="0"/>
                <w:sz w:val="18"/>
                <w:szCs w:val="18"/>
              </w:rPr>
              <w:t>3.含所有人工、辅材、机械及厂区内材料运输。</w:t>
            </w:r>
          </w:p>
        </w:tc>
      </w:tr>
      <w:tr w:rsidR="0004046C">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22"/>
                <w:szCs w:val="22"/>
              </w:rPr>
            </w:pPr>
            <w:r>
              <w:rPr>
                <w:rFonts w:ascii="宋体" w:hAnsi="宋体" w:cs="宋体" w:hint="eastAsia"/>
                <w:kern w:val="0"/>
                <w:sz w:val="22"/>
                <w:szCs w:val="22"/>
              </w:rPr>
              <w:t>18</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排水管（PVC-U）De300</w:t>
            </w:r>
          </w:p>
        </w:tc>
        <w:tc>
          <w:tcPr>
            <w:tcW w:w="1701" w:type="dxa"/>
            <w:tcBorders>
              <w:left w:val="single" w:sz="4" w:space="0" w:color="auto"/>
              <w:bottom w:val="single" w:sz="4" w:space="0" w:color="auto"/>
              <w:right w:val="single" w:sz="4" w:space="0" w:color="auto"/>
            </w:tcBorders>
            <w:shd w:val="clear" w:color="auto" w:fill="auto"/>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6C" w:rsidRDefault="00C204FA">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kern w:val="0"/>
                <w:sz w:val="18"/>
                <w:szCs w:val="18"/>
              </w:rPr>
            </w:pPr>
            <w:r>
              <w:rPr>
                <w:rFonts w:ascii="宋体" w:hAnsi="宋体" w:cs="宋体" w:hint="eastAsia"/>
                <w:kern w:val="0"/>
                <w:sz w:val="18"/>
                <w:szCs w:val="18"/>
              </w:rPr>
              <w:t>8.5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4046C" w:rsidRDefault="00C204FA">
            <w:pPr>
              <w:widowControl/>
              <w:jc w:val="right"/>
              <w:textAlignment w:val="center"/>
              <w:rPr>
                <w:color w:val="000000"/>
                <w:sz w:val="22"/>
                <w:szCs w:val="22"/>
              </w:rPr>
            </w:pPr>
            <w:r>
              <w:rPr>
                <w:rFonts w:ascii="宋体" w:hAnsi="宋体" w:cs="宋体" w:hint="eastAsia"/>
                <w:color w:val="000000"/>
                <w:kern w:val="0"/>
                <w:sz w:val="22"/>
                <w:szCs w:val="22"/>
                <w:lang w:bidi="ar"/>
              </w:rPr>
              <w:t>595.00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04046C" w:rsidRDefault="0004046C">
            <w:pPr>
              <w:widowControl/>
              <w:jc w:val="center"/>
              <w:rPr>
                <w:rFonts w:ascii="宋体" w:hAns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04046C" w:rsidRDefault="00C204FA">
            <w:pPr>
              <w:widowControl/>
              <w:jc w:val="left"/>
              <w:rPr>
                <w:rFonts w:ascii="宋体" w:hAnsi="宋体" w:cs="宋体"/>
                <w:kern w:val="0"/>
                <w:sz w:val="18"/>
                <w:szCs w:val="18"/>
              </w:rPr>
            </w:pPr>
            <w:r>
              <w:rPr>
                <w:rFonts w:ascii="宋体" w:hAnsi="宋体" w:cs="宋体" w:hint="eastAsia"/>
                <w:kern w:val="0"/>
                <w:sz w:val="18"/>
                <w:szCs w:val="18"/>
              </w:rPr>
              <w:t>1.名称：PVC-U塑料排水管</w:t>
            </w:r>
          </w:p>
          <w:p w:rsidR="0004046C" w:rsidRDefault="00C204FA">
            <w:pPr>
              <w:widowControl/>
              <w:jc w:val="left"/>
              <w:rPr>
                <w:rFonts w:ascii="宋体" w:hAnsi="宋体" w:cs="宋体"/>
                <w:kern w:val="0"/>
                <w:sz w:val="18"/>
                <w:szCs w:val="18"/>
              </w:rPr>
            </w:pPr>
            <w:r>
              <w:rPr>
                <w:rFonts w:ascii="宋体" w:hAnsi="宋体" w:cs="宋体" w:hint="eastAsia"/>
                <w:kern w:val="0"/>
                <w:sz w:val="18"/>
                <w:szCs w:val="18"/>
              </w:rPr>
              <w:t>2. 连接方式：粘接连接</w:t>
            </w:r>
          </w:p>
          <w:p w:rsidR="0004046C" w:rsidRDefault="00C204FA">
            <w:pPr>
              <w:widowControl/>
              <w:jc w:val="left"/>
              <w:rPr>
                <w:rFonts w:ascii="宋体" w:hAnsi="宋体" w:cs="宋体"/>
                <w:kern w:val="0"/>
                <w:sz w:val="18"/>
                <w:szCs w:val="18"/>
              </w:rPr>
            </w:pPr>
            <w:r>
              <w:rPr>
                <w:rFonts w:ascii="宋体" w:hAnsi="宋体" w:cs="宋体" w:hint="eastAsia"/>
                <w:kern w:val="0"/>
                <w:sz w:val="18"/>
                <w:szCs w:val="18"/>
              </w:rPr>
              <w:t>3.含所有人工、辅材、机械及厂区内材料运输。</w:t>
            </w:r>
          </w:p>
        </w:tc>
      </w:tr>
      <w:tr w:rsidR="0004046C">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07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4046C" w:rsidRDefault="00C204FA">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152978</w:t>
            </w:r>
            <w:r>
              <w:rPr>
                <w:rFonts w:ascii="宋体" w:hAnsi="宋体" w:cs="宋体"/>
                <w:b/>
                <w:color w:val="FF0000"/>
                <w:kern w:val="0"/>
                <w:sz w:val="24"/>
                <w:szCs w:val="24"/>
              </w:rPr>
              <w:t>.00</w:t>
            </w:r>
            <w:r>
              <w:rPr>
                <w:rFonts w:ascii="宋体" w:hAnsi="宋体" w:cs="宋体" w:hint="eastAsia"/>
                <w:b/>
                <w:color w:val="FF0000"/>
                <w:kern w:val="0"/>
                <w:sz w:val="24"/>
                <w:szCs w:val="24"/>
              </w:rPr>
              <w:t>元</w:t>
            </w:r>
          </w:p>
        </w:tc>
        <w:tc>
          <w:tcPr>
            <w:tcW w:w="288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4046C" w:rsidRDefault="00C204FA">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94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4046C" w:rsidRDefault="00C204FA">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04046C">
        <w:trPr>
          <w:trHeight w:val="383"/>
        </w:trPr>
        <w:tc>
          <w:tcPr>
            <w:tcW w:w="14601"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04046C" w:rsidRDefault="00C204FA">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04046C" w:rsidRDefault="00C204FA">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以上装饰工程作业内容垂直运输由甲方提供。</w:t>
            </w:r>
          </w:p>
          <w:p w:rsidR="0004046C" w:rsidRDefault="00C204FA">
            <w:pPr>
              <w:widowControl/>
              <w:numPr>
                <w:ilvl w:val="0"/>
                <w:numId w:val="5"/>
              </w:numPr>
              <w:textAlignment w:val="center"/>
              <w:rPr>
                <w:rFonts w:ascii="宋体" w:hAnsi="宋体" w:cs="宋体"/>
                <w:b/>
                <w:kern w:val="0"/>
                <w:sz w:val="22"/>
                <w:szCs w:val="22"/>
              </w:rPr>
            </w:pPr>
            <w:r>
              <w:rPr>
                <w:rFonts w:ascii="宋体" w:hAnsi="宋体" w:cs="宋体" w:hint="eastAsia"/>
                <w:color w:val="FF0000"/>
                <w:kern w:val="0"/>
                <w:sz w:val="22"/>
                <w:szCs w:val="22"/>
              </w:rPr>
              <w:t>未明确项目按业主决算造价税前下浮15%（乙方承担并开具相应合法有效的增值税专用发票）。</w:t>
            </w:r>
          </w:p>
          <w:p w:rsidR="0004046C" w:rsidRDefault="00C204FA">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以上报价含3%增值税，乙方承担并开具相应合法有效的增值税专用发票。</w:t>
            </w:r>
          </w:p>
          <w:p w:rsidR="0004046C" w:rsidRDefault="00C204FA">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4、中标单位施工中要做好成品保护，如果施工中对我方施工完成的工程进行破坏将给予中标单位工程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04046C" w:rsidRDefault="00C204FA">
            <w:pPr>
              <w:widowControl/>
              <w:jc w:val="left"/>
              <w:textAlignment w:val="center"/>
              <w:rPr>
                <w:rFonts w:ascii="宋体" w:hAnsi="宋体" w:cs="宋体"/>
                <w:kern w:val="0"/>
                <w:sz w:val="22"/>
                <w:szCs w:val="22"/>
              </w:rPr>
            </w:pPr>
            <w:r>
              <w:rPr>
                <w:rFonts w:ascii="宋体" w:hAnsi="宋体" w:cs="宋体" w:hint="eastAsia"/>
                <w:kern w:val="0"/>
                <w:sz w:val="22"/>
                <w:szCs w:val="22"/>
              </w:rPr>
              <w:t>5、工程施工完成后办理最终决算时应提供项目部确认的工期、安全及质量证明文件，如果不办理将不予办理最终结算。</w:t>
            </w:r>
          </w:p>
        </w:tc>
      </w:tr>
    </w:tbl>
    <w:p w:rsidR="0004046C" w:rsidRDefault="0004046C">
      <w:pPr>
        <w:widowControl/>
        <w:shd w:val="clear" w:color="auto" w:fill="FFFFFF"/>
        <w:spacing w:line="200" w:lineRule="exact"/>
        <w:rPr>
          <w:b/>
          <w:sz w:val="18"/>
          <w:szCs w:val="18"/>
        </w:rPr>
      </w:pPr>
    </w:p>
    <w:p w:rsidR="0004046C" w:rsidRDefault="00C204FA">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04046C" w:rsidRDefault="00C204FA">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04046C" w:rsidRDefault="00C204FA">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r w:rsidR="008B1CD2">
        <w:rPr>
          <w:rFonts w:ascii="宋体" w:hAnsi="宋体" w:cs="宋体" w:hint="eastAsia"/>
          <w:szCs w:val="21"/>
        </w:rPr>
        <w:t>合肥</w:t>
      </w:r>
      <w:r>
        <w:rPr>
          <w:rFonts w:ascii="宋体" w:hAnsi="宋体" w:cs="宋体" w:hint="eastAsia"/>
          <w:szCs w:val="21"/>
        </w:rPr>
        <w:t>市相关要求。</w:t>
      </w:r>
    </w:p>
    <w:p w:rsidR="0004046C" w:rsidRDefault="00C204FA">
      <w:pPr>
        <w:pStyle w:val="WPSPlain"/>
        <w:spacing w:line="400" w:lineRule="exact"/>
        <w:rPr>
          <w:rFonts w:ascii="宋体" w:hAnsi="宋体"/>
          <w:color w:val="000000"/>
          <w:sz w:val="21"/>
          <w:szCs w:val="21"/>
        </w:rPr>
      </w:pPr>
      <w:r>
        <w:rPr>
          <w:rFonts w:ascii="宋体" w:hAnsi="宋体" w:cs="宋体" w:hint="eastAsia"/>
          <w:kern w:val="2"/>
          <w:sz w:val="21"/>
          <w:szCs w:val="21"/>
        </w:rPr>
        <w:lastRenderedPageBreak/>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04046C" w:rsidRDefault="00C204FA">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04046C" w:rsidRDefault="00C204FA">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04046C" w:rsidRDefault="00C204FA">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04046C" w:rsidRDefault="00C204FA">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04046C" w:rsidRDefault="00C204FA">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04046C" w:rsidRDefault="00C204FA">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04046C" w:rsidRDefault="00C204FA">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04046C" w:rsidRDefault="00C204FA">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04046C" w:rsidRDefault="00C204FA">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04046C" w:rsidRDefault="00C204FA">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04046C" w:rsidRDefault="00C204FA">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04046C" w:rsidRDefault="00C204FA">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04046C" w:rsidRDefault="00C204FA">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04046C">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A66" w:rsidRDefault="00847A66">
      <w:r>
        <w:separator/>
      </w:r>
    </w:p>
  </w:endnote>
  <w:endnote w:type="continuationSeparator" w:id="0">
    <w:p w:rsidR="00847A66" w:rsidRDefault="0084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6C" w:rsidRDefault="00C204FA">
    <w:pPr>
      <w:pStyle w:val="aa"/>
      <w:framePr w:wrap="around" w:vAnchor="text" w:hAnchor="margin" w:xAlign="right" w:y="1"/>
      <w:rPr>
        <w:rStyle w:val="af"/>
      </w:rPr>
    </w:pPr>
    <w:r>
      <w:fldChar w:fldCharType="begin"/>
    </w:r>
    <w:r>
      <w:rPr>
        <w:rStyle w:val="af"/>
      </w:rPr>
      <w:instrText xml:space="preserve">PAGE  </w:instrText>
    </w:r>
    <w:r>
      <w:fldChar w:fldCharType="end"/>
    </w:r>
  </w:p>
  <w:p w:rsidR="0004046C" w:rsidRDefault="0004046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6C" w:rsidRDefault="00C204FA">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DB233E">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DB233E">
      <w:rPr>
        <w:noProof/>
        <w:kern w:val="0"/>
        <w:szCs w:val="21"/>
      </w:rPr>
      <w:t>10</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A66" w:rsidRDefault="00847A66">
      <w:r>
        <w:separator/>
      </w:r>
    </w:p>
  </w:footnote>
  <w:footnote w:type="continuationSeparator" w:id="0">
    <w:p w:rsidR="00847A66" w:rsidRDefault="00847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6C" w:rsidRDefault="00C204FA">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6C0CA"/>
    <w:multiLevelType w:val="singleLevel"/>
    <w:tmpl w:val="92B6C0CA"/>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046C"/>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4D1C"/>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547A"/>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7F6D2D"/>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47A66"/>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1CD2"/>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04FA"/>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233E"/>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EA08FB"/>
    <w:rsid w:val="04662D5A"/>
    <w:rsid w:val="04B15202"/>
    <w:rsid w:val="04FC374A"/>
    <w:rsid w:val="05CE230C"/>
    <w:rsid w:val="06611FAA"/>
    <w:rsid w:val="068D41EC"/>
    <w:rsid w:val="06900F9A"/>
    <w:rsid w:val="07BA576A"/>
    <w:rsid w:val="0819224F"/>
    <w:rsid w:val="086D51A2"/>
    <w:rsid w:val="08961C99"/>
    <w:rsid w:val="0933380F"/>
    <w:rsid w:val="0AA10696"/>
    <w:rsid w:val="0C4A2D97"/>
    <w:rsid w:val="0FC44FAE"/>
    <w:rsid w:val="0FF07438"/>
    <w:rsid w:val="11486FE5"/>
    <w:rsid w:val="11BA19BE"/>
    <w:rsid w:val="12425BCC"/>
    <w:rsid w:val="1344317E"/>
    <w:rsid w:val="13A9336F"/>
    <w:rsid w:val="1491575E"/>
    <w:rsid w:val="161D4AB2"/>
    <w:rsid w:val="17487D62"/>
    <w:rsid w:val="19AB62B3"/>
    <w:rsid w:val="1C8D56DC"/>
    <w:rsid w:val="1CC75107"/>
    <w:rsid w:val="21421A64"/>
    <w:rsid w:val="214F7184"/>
    <w:rsid w:val="218A7812"/>
    <w:rsid w:val="21E54420"/>
    <w:rsid w:val="225E4D3A"/>
    <w:rsid w:val="23C468E9"/>
    <w:rsid w:val="245D0E4A"/>
    <w:rsid w:val="25366C62"/>
    <w:rsid w:val="25FE347D"/>
    <w:rsid w:val="264E0F4B"/>
    <w:rsid w:val="26855838"/>
    <w:rsid w:val="27037DE7"/>
    <w:rsid w:val="2745745A"/>
    <w:rsid w:val="287E701D"/>
    <w:rsid w:val="296717AE"/>
    <w:rsid w:val="2B1755DB"/>
    <w:rsid w:val="2BE35046"/>
    <w:rsid w:val="2BE408A6"/>
    <w:rsid w:val="2C390C1A"/>
    <w:rsid w:val="2CA76962"/>
    <w:rsid w:val="2CD768E8"/>
    <w:rsid w:val="2CF0027D"/>
    <w:rsid w:val="2F933EE6"/>
    <w:rsid w:val="31182AB2"/>
    <w:rsid w:val="32846A0C"/>
    <w:rsid w:val="33D12D62"/>
    <w:rsid w:val="34543595"/>
    <w:rsid w:val="34E10E9B"/>
    <w:rsid w:val="380D68BA"/>
    <w:rsid w:val="3B007A89"/>
    <w:rsid w:val="3B1446BD"/>
    <w:rsid w:val="3C3C71C5"/>
    <w:rsid w:val="3C3F0D07"/>
    <w:rsid w:val="3CC719F6"/>
    <w:rsid w:val="3E740ADD"/>
    <w:rsid w:val="3E76704E"/>
    <w:rsid w:val="3FBD0C57"/>
    <w:rsid w:val="4072054F"/>
    <w:rsid w:val="408C3768"/>
    <w:rsid w:val="428B368A"/>
    <w:rsid w:val="44B9557E"/>
    <w:rsid w:val="44CB7101"/>
    <w:rsid w:val="45C4022A"/>
    <w:rsid w:val="45D152AB"/>
    <w:rsid w:val="466D090E"/>
    <w:rsid w:val="478502A5"/>
    <w:rsid w:val="48813D87"/>
    <w:rsid w:val="49080C96"/>
    <w:rsid w:val="499A3D77"/>
    <w:rsid w:val="4D0B00B0"/>
    <w:rsid w:val="4D355878"/>
    <w:rsid w:val="4E1107A8"/>
    <w:rsid w:val="4E126BB0"/>
    <w:rsid w:val="4FD43524"/>
    <w:rsid w:val="4FD948EE"/>
    <w:rsid w:val="51CE0BF5"/>
    <w:rsid w:val="51F32390"/>
    <w:rsid w:val="5335233B"/>
    <w:rsid w:val="54E50E94"/>
    <w:rsid w:val="559B5630"/>
    <w:rsid w:val="58F122FE"/>
    <w:rsid w:val="59F70B6A"/>
    <w:rsid w:val="5A8913B0"/>
    <w:rsid w:val="5C152C24"/>
    <w:rsid w:val="5CEC505F"/>
    <w:rsid w:val="5DDD5AFB"/>
    <w:rsid w:val="5E1E30CB"/>
    <w:rsid w:val="5F053DF8"/>
    <w:rsid w:val="5F2B9B1A"/>
    <w:rsid w:val="60902245"/>
    <w:rsid w:val="618D6E0D"/>
    <w:rsid w:val="61C36111"/>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063A39"/>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1CD2"/>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1C7006-B9BA-4E1A-8A1D-6CD21AD5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854</Words>
  <Characters>4874</Characters>
  <Application>Microsoft Office Word</Application>
  <DocSecurity>0</DocSecurity>
  <Lines>40</Lines>
  <Paragraphs>11</Paragraphs>
  <ScaleCrop>false</ScaleCrop>
  <Company>微软中国</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215</cp:revision>
  <cp:lastPrinted>2022-12-01T01:50:00Z</cp:lastPrinted>
  <dcterms:created xsi:type="dcterms:W3CDTF">2021-12-04T00:28:00Z</dcterms:created>
  <dcterms:modified xsi:type="dcterms:W3CDTF">2022-12-02T01:11:00Z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18BA25E5A67946029F45E2D9060A1779</vt:lpwstr>
  </property>
</Properties>
</file>