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11A6" w:rsidRDefault="007F11A6">
      <w:pPr>
        <w:jc w:val="center"/>
        <w:rPr>
          <w:b/>
          <w:sz w:val="44"/>
          <w:szCs w:val="44"/>
        </w:rPr>
      </w:pPr>
    </w:p>
    <w:p w:rsidR="007F11A6" w:rsidRDefault="000E04B1">
      <w:pPr>
        <w:jc w:val="center"/>
        <w:rPr>
          <w:b/>
          <w:sz w:val="44"/>
          <w:szCs w:val="44"/>
        </w:rPr>
      </w:pPr>
      <w:r>
        <w:rPr>
          <w:rFonts w:hint="eastAsia"/>
          <w:b/>
          <w:sz w:val="44"/>
          <w:szCs w:val="44"/>
        </w:rPr>
        <w:t>铜陵有色集团研发基地建设项目</w:t>
      </w:r>
      <w:r>
        <w:rPr>
          <w:rFonts w:hint="eastAsia"/>
          <w:b/>
          <w:sz w:val="44"/>
          <w:szCs w:val="44"/>
        </w:rPr>
        <w:t>--</w:t>
      </w:r>
      <w:r>
        <w:rPr>
          <w:rFonts w:hint="eastAsia"/>
          <w:b/>
          <w:sz w:val="44"/>
          <w:szCs w:val="44"/>
        </w:rPr>
        <w:t>综合实验楼工程</w:t>
      </w:r>
    </w:p>
    <w:p w:rsidR="007F11A6" w:rsidRDefault="000E04B1">
      <w:pPr>
        <w:jc w:val="center"/>
        <w:rPr>
          <w:b/>
          <w:sz w:val="44"/>
          <w:szCs w:val="44"/>
        </w:rPr>
      </w:pPr>
      <w:r>
        <w:rPr>
          <w:rFonts w:hint="eastAsia"/>
          <w:b/>
          <w:sz w:val="44"/>
          <w:szCs w:val="44"/>
        </w:rPr>
        <w:t>劳务分包</w:t>
      </w:r>
    </w:p>
    <w:p w:rsidR="007F11A6" w:rsidRDefault="000E04B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7F11A6" w:rsidRDefault="000E04B1">
      <w:pPr>
        <w:jc w:val="center"/>
        <w:rPr>
          <w:sz w:val="32"/>
          <w:szCs w:val="32"/>
        </w:rPr>
      </w:pPr>
      <w:r>
        <w:rPr>
          <w:rFonts w:hint="eastAsia"/>
          <w:color w:val="000000" w:themeColor="text1"/>
          <w:sz w:val="32"/>
          <w:szCs w:val="32"/>
        </w:rPr>
        <w:t>（编号：</w:t>
      </w:r>
      <w:r w:rsidR="00437937">
        <w:rPr>
          <w:rFonts w:hint="eastAsia"/>
          <w:color w:val="000000" w:themeColor="text1"/>
          <w:sz w:val="32"/>
          <w:szCs w:val="32"/>
        </w:rPr>
        <w:t>TGJA-DELW-2023-</w:t>
      </w:r>
      <w:r>
        <w:rPr>
          <w:rFonts w:hint="eastAsia"/>
          <w:color w:val="000000" w:themeColor="text1"/>
          <w:sz w:val="32"/>
          <w:szCs w:val="32"/>
        </w:rPr>
        <w:t>13</w:t>
      </w:r>
      <w:r>
        <w:rPr>
          <w:rFonts w:hint="eastAsia"/>
          <w:sz w:val="32"/>
          <w:szCs w:val="32"/>
        </w:rPr>
        <w:t>）</w:t>
      </w:r>
    </w:p>
    <w:p w:rsidR="007F11A6" w:rsidRDefault="007F11A6">
      <w:pPr>
        <w:jc w:val="center"/>
        <w:rPr>
          <w:sz w:val="24"/>
          <w:szCs w:val="24"/>
          <w:u w:val="single"/>
        </w:rPr>
      </w:pPr>
    </w:p>
    <w:p w:rsidR="007F11A6" w:rsidRDefault="000E04B1">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7F11A6" w:rsidRDefault="007F11A6">
      <w:pPr>
        <w:rPr>
          <w:sz w:val="24"/>
          <w:szCs w:val="24"/>
        </w:rPr>
      </w:pPr>
    </w:p>
    <w:p w:rsidR="007F11A6" w:rsidRDefault="007F11A6">
      <w:pPr>
        <w:rPr>
          <w:sz w:val="24"/>
          <w:szCs w:val="24"/>
        </w:rPr>
      </w:pPr>
    </w:p>
    <w:p w:rsidR="007F11A6" w:rsidRDefault="007F11A6">
      <w:pPr>
        <w:rPr>
          <w:sz w:val="24"/>
          <w:szCs w:val="24"/>
        </w:rPr>
      </w:pPr>
    </w:p>
    <w:p w:rsidR="007F11A6" w:rsidRDefault="007F11A6">
      <w:pPr>
        <w:rPr>
          <w:sz w:val="24"/>
          <w:szCs w:val="24"/>
        </w:rPr>
      </w:pPr>
    </w:p>
    <w:p w:rsidR="007F11A6" w:rsidRDefault="000E04B1">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铜陵有色集团研发基地建设项目</w:t>
      </w:r>
      <w:r>
        <w:rPr>
          <w:rFonts w:hint="eastAsia"/>
          <w:sz w:val="24"/>
          <w:szCs w:val="24"/>
          <w:u w:val="single"/>
        </w:rPr>
        <w:t>--</w:t>
      </w:r>
      <w:r>
        <w:rPr>
          <w:rFonts w:hint="eastAsia"/>
          <w:sz w:val="24"/>
          <w:szCs w:val="24"/>
          <w:u w:val="single"/>
        </w:rPr>
        <w:t>综合实验楼工程劳务分包</w:t>
      </w:r>
      <w:r>
        <w:rPr>
          <w:rFonts w:hint="eastAsia"/>
          <w:sz w:val="24"/>
          <w:szCs w:val="24"/>
          <w:u w:val="single"/>
        </w:rPr>
        <w:t xml:space="preserve">           </w:t>
      </w:r>
    </w:p>
    <w:p w:rsidR="007F11A6" w:rsidRDefault="000E04B1">
      <w:pPr>
        <w:ind w:firstLineChars="200" w:firstLine="480"/>
        <w:rPr>
          <w:sz w:val="24"/>
          <w:szCs w:val="24"/>
          <w:u w:val="single"/>
        </w:rPr>
      </w:pPr>
      <w:r>
        <w:rPr>
          <w:rFonts w:hint="eastAsia"/>
          <w:sz w:val="24"/>
          <w:szCs w:val="24"/>
        </w:rPr>
        <w:t xml:space="preserve">       </w:t>
      </w:r>
    </w:p>
    <w:p w:rsidR="007F11A6" w:rsidRDefault="000E04B1">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7F11A6" w:rsidRDefault="000E04B1">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2023</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sidR="00C27184">
        <w:rPr>
          <w:rFonts w:hint="eastAsia"/>
          <w:color w:val="000000"/>
          <w:sz w:val="28"/>
          <w:szCs w:val="28"/>
          <w:u w:val="single"/>
        </w:rPr>
        <w:t>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7F11A6" w:rsidRDefault="000E04B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铜陵有色集团研发基地建设项目--综合实验楼工程</w:t>
      </w:r>
    </w:p>
    <w:p w:rsidR="007F11A6" w:rsidRDefault="000E04B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7F11A6" w:rsidRDefault="000E04B1">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铜陵有色集团研发基地建设项目</w:t>
      </w:r>
      <w:r>
        <w:rPr>
          <w:rFonts w:hint="eastAsia"/>
          <w:b/>
          <w:color w:val="000000" w:themeColor="text1"/>
          <w:sz w:val="24"/>
          <w:szCs w:val="24"/>
          <w:u w:val="single"/>
        </w:rPr>
        <w:t>--</w:t>
      </w:r>
      <w:r>
        <w:rPr>
          <w:rFonts w:hint="eastAsia"/>
          <w:b/>
          <w:color w:val="000000" w:themeColor="text1"/>
          <w:sz w:val="24"/>
          <w:szCs w:val="24"/>
          <w:u w:val="single"/>
        </w:rPr>
        <w:t>综合实验楼工程劳务分包</w:t>
      </w:r>
      <w:r>
        <w:rPr>
          <w:rFonts w:hint="eastAsia"/>
          <w:sz w:val="24"/>
          <w:szCs w:val="24"/>
        </w:rPr>
        <w:t>进行招标。</w:t>
      </w:r>
    </w:p>
    <w:p w:rsidR="007F11A6" w:rsidRDefault="000E04B1">
      <w:pPr>
        <w:numPr>
          <w:ilvl w:val="0"/>
          <w:numId w:val="1"/>
        </w:numPr>
        <w:spacing w:line="360" w:lineRule="auto"/>
        <w:jc w:val="left"/>
        <w:rPr>
          <w:b/>
          <w:sz w:val="28"/>
          <w:szCs w:val="28"/>
        </w:rPr>
      </w:pPr>
      <w:r>
        <w:rPr>
          <w:rFonts w:hint="eastAsia"/>
          <w:b/>
          <w:sz w:val="28"/>
          <w:szCs w:val="28"/>
        </w:rPr>
        <w:t>招标形式及说明：</w:t>
      </w:r>
    </w:p>
    <w:p w:rsidR="007F11A6" w:rsidRDefault="000E04B1">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7F11A6" w:rsidRDefault="000E04B1">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劳务分包，班组自备施工机具，项目部提供施工所需的水源、电源接驳点，由劳务队伍接驳至施工位置，住宿费用自行解决。</w:t>
      </w:r>
    </w:p>
    <w:p w:rsidR="007F11A6" w:rsidRDefault="000E04B1">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Pr>
          <w:rFonts w:ascii="宋体" w:hAnsi="宋体" w:hint="eastAsia"/>
          <w:color w:val="000000" w:themeColor="text1"/>
          <w:sz w:val="24"/>
          <w:szCs w:val="24"/>
          <w:highlight w:val="red"/>
        </w:rPr>
        <w:t>25</w:t>
      </w:r>
      <w:r>
        <w:rPr>
          <w:rFonts w:ascii="宋体" w:hAnsi="宋体" w:hint="eastAsia"/>
          <w:color w:val="000000" w:themeColor="text1"/>
          <w:sz w:val="24"/>
          <w:szCs w:val="24"/>
        </w:rPr>
        <w:t>人。</w:t>
      </w:r>
    </w:p>
    <w:p w:rsidR="007F11A6" w:rsidRDefault="000E04B1">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7F11A6" w:rsidRDefault="000E04B1">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6、班组必须自行组织人员及时进行自带材料清理、整理，做好现场文明施工，达到铜陵市相关要求。</w:t>
      </w:r>
    </w:p>
    <w:p w:rsidR="007F11A6" w:rsidRDefault="000E04B1">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项目负责人：吕健  电话：</w:t>
      </w:r>
      <w:r>
        <w:rPr>
          <w:rFonts w:ascii="宋体" w:hAnsi="宋体" w:hint="eastAsia"/>
          <w:color w:val="000000"/>
          <w:sz w:val="24"/>
          <w:szCs w:val="24"/>
        </w:rPr>
        <w:t>13705626660</w:t>
      </w:r>
    </w:p>
    <w:p w:rsidR="007F11A6" w:rsidRDefault="000E04B1">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7F11A6" w:rsidRDefault="000E04B1">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7F11A6" w:rsidRDefault="000E04B1">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2023年3月8日9：00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 联系电话：15156205399</w:t>
      </w:r>
    </w:p>
    <w:p w:rsidR="007F11A6" w:rsidRDefault="000E04B1">
      <w:pPr>
        <w:spacing w:line="360" w:lineRule="auto"/>
        <w:jc w:val="left"/>
        <w:rPr>
          <w:b/>
          <w:sz w:val="28"/>
          <w:szCs w:val="28"/>
        </w:rPr>
      </w:pPr>
      <w:r>
        <w:rPr>
          <w:rFonts w:hint="eastAsia"/>
          <w:b/>
          <w:sz w:val="28"/>
          <w:szCs w:val="28"/>
        </w:rPr>
        <w:t>二、工期要求：</w:t>
      </w:r>
    </w:p>
    <w:p w:rsidR="007F11A6" w:rsidRDefault="000E04B1">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7F11A6" w:rsidRDefault="000E04B1">
      <w:pPr>
        <w:spacing w:line="360" w:lineRule="auto"/>
        <w:jc w:val="left"/>
        <w:rPr>
          <w:b/>
          <w:sz w:val="28"/>
          <w:szCs w:val="28"/>
        </w:rPr>
      </w:pPr>
      <w:r>
        <w:rPr>
          <w:rFonts w:hint="eastAsia"/>
          <w:b/>
          <w:sz w:val="28"/>
          <w:szCs w:val="28"/>
        </w:rPr>
        <w:t>三、其他要求：</w:t>
      </w:r>
    </w:p>
    <w:p w:rsidR="007F11A6" w:rsidRDefault="000E04B1">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7F11A6" w:rsidRDefault="000E04B1">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7F11A6" w:rsidRDefault="000E04B1">
      <w:pPr>
        <w:spacing w:line="540" w:lineRule="exact"/>
        <w:rPr>
          <w:rFonts w:ascii="宋体" w:hAnsi="宋体" w:cs="Arial"/>
          <w:sz w:val="24"/>
          <w:szCs w:val="24"/>
        </w:rPr>
      </w:pPr>
      <w:r>
        <w:rPr>
          <w:rFonts w:ascii="宋体" w:hAnsi="宋体" w:cs="Arial"/>
          <w:sz w:val="24"/>
          <w:szCs w:val="24"/>
        </w:rPr>
        <w:t>3、劳务班组人员吃、住、行均自行解决。</w:t>
      </w:r>
    </w:p>
    <w:p w:rsidR="007F11A6" w:rsidRDefault="000E04B1">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7F11A6" w:rsidRDefault="000E04B1">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7F11A6" w:rsidRDefault="000E04B1">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7F11A6" w:rsidRDefault="000E04B1">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7F11A6" w:rsidRDefault="000E04B1">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7F11A6" w:rsidRDefault="000E04B1">
      <w:pPr>
        <w:spacing w:line="540" w:lineRule="exact"/>
        <w:rPr>
          <w:b/>
          <w:sz w:val="28"/>
          <w:szCs w:val="28"/>
        </w:rPr>
      </w:pPr>
      <w:r>
        <w:rPr>
          <w:rFonts w:hint="eastAsia"/>
          <w:b/>
          <w:sz w:val="28"/>
          <w:szCs w:val="28"/>
        </w:rPr>
        <w:t>四</w:t>
      </w:r>
      <w:r>
        <w:rPr>
          <w:b/>
          <w:sz w:val="28"/>
          <w:szCs w:val="28"/>
        </w:rPr>
        <w:t>、投标文件格式及送达：</w:t>
      </w:r>
    </w:p>
    <w:p w:rsidR="007F11A6" w:rsidRDefault="000E04B1">
      <w:pPr>
        <w:spacing w:line="540" w:lineRule="exact"/>
        <w:rPr>
          <w:rFonts w:ascii="宋体" w:hAnsi="宋体"/>
          <w:color w:val="000000"/>
          <w:sz w:val="24"/>
          <w:szCs w:val="24"/>
        </w:rPr>
      </w:pPr>
      <w:r>
        <w:rPr>
          <w:rFonts w:ascii="宋体" w:hAnsi="宋体"/>
          <w:color w:val="000000"/>
          <w:sz w:val="24"/>
          <w:szCs w:val="24"/>
        </w:rPr>
        <w:t>1、投标文件包含以下部分：</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sidR="00C27184">
        <w:rPr>
          <w:rFonts w:ascii="宋体" w:hAnsi="宋体" w:hint="eastAsia"/>
          <w:color w:val="000000"/>
          <w:sz w:val="24"/>
          <w:szCs w:val="24"/>
        </w:rPr>
        <w:t>一楼</w:t>
      </w:r>
      <w:r>
        <w:rPr>
          <w:rFonts w:ascii="宋体" w:hAnsi="宋体" w:hint="eastAsia"/>
          <w:color w:val="000000"/>
          <w:sz w:val="24"/>
          <w:szCs w:val="24"/>
        </w:rPr>
        <w:t>第二事业部经营部</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7F11A6" w:rsidRDefault="000E04B1">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7F11A6" w:rsidRDefault="000E04B1">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7F11A6" w:rsidRDefault="000E04B1">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3</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7F11A6" w:rsidRDefault="000E04B1">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7F11A6" w:rsidRDefault="000E04B1">
      <w:pPr>
        <w:spacing w:line="360" w:lineRule="auto"/>
        <w:rPr>
          <w:rFonts w:ascii="宋体" w:hAnsi="宋体" w:cs="宋体"/>
          <w:sz w:val="24"/>
          <w:szCs w:val="24"/>
        </w:rPr>
      </w:pPr>
      <w:r>
        <w:rPr>
          <w:rFonts w:ascii="宋体" w:hAnsi="宋体" w:cs="宋体" w:hint="eastAsia"/>
          <w:sz w:val="24"/>
          <w:szCs w:val="24"/>
        </w:rPr>
        <w:t>（一）、本次评标采用合理低价中标。</w:t>
      </w:r>
    </w:p>
    <w:p w:rsidR="007F11A6" w:rsidRDefault="000E04B1">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7F11A6">
      <w:pPr>
        <w:spacing w:line="360" w:lineRule="auto"/>
        <w:rPr>
          <w:rFonts w:ascii="宋体" w:hAnsi="宋体" w:cs="宋体"/>
          <w:sz w:val="24"/>
          <w:szCs w:val="24"/>
        </w:rPr>
      </w:pPr>
    </w:p>
    <w:p w:rsidR="007F11A6" w:rsidRDefault="000E04B1">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7F11A6" w:rsidRDefault="007F11A6">
      <w:pPr>
        <w:spacing w:line="540" w:lineRule="exact"/>
        <w:jc w:val="center"/>
        <w:rPr>
          <w:rFonts w:ascii="宋体" w:hAnsi="宋体" w:cs="宋体"/>
          <w:color w:val="FF0000"/>
          <w:sz w:val="28"/>
          <w:szCs w:val="28"/>
        </w:rPr>
      </w:pPr>
    </w:p>
    <w:p w:rsidR="007F11A6" w:rsidRDefault="000E04B1">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7F11A6">
        <w:tc>
          <w:tcPr>
            <w:tcW w:w="959" w:type="dxa"/>
          </w:tcPr>
          <w:p w:rsidR="007F11A6" w:rsidRDefault="000E04B1">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7F11A6" w:rsidRDefault="000E04B1">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7F11A6" w:rsidRDefault="000E04B1">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7F11A6" w:rsidRDefault="000E04B1">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7F11A6" w:rsidRDefault="000E04B1">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7F11A6">
        <w:tc>
          <w:tcPr>
            <w:tcW w:w="959"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1</w:t>
            </w:r>
          </w:p>
        </w:tc>
        <w:tc>
          <w:tcPr>
            <w:tcW w:w="1260"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质量奖罚</w:t>
            </w:r>
          </w:p>
        </w:tc>
        <w:tc>
          <w:tcPr>
            <w:tcW w:w="2908" w:type="dxa"/>
            <w:tcBorders>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不超过工程结算价款的</w:t>
            </w:r>
            <w:r w:rsidRPr="00437937">
              <w:rPr>
                <w:rFonts w:asciiTheme="minorEastAsia" w:eastAsiaTheme="minorEastAsia" w:hAnsiTheme="minorEastAsia" w:cs="Arial" w:hint="eastAsia"/>
                <w:b/>
                <w:bCs/>
                <w:color w:val="000000"/>
                <w:sz w:val="24"/>
              </w:rPr>
              <w:t>±0.5%</w:t>
            </w:r>
            <w:r w:rsidRPr="00437937">
              <w:rPr>
                <w:rFonts w:asciiTheme="minorEastAsia" w:eastAsiaTheme="minorEastAsia" w:hAnsiTheme="minorEastAsia" w:cs="Arial" w:hint="eastAsia"/>
                <w:color w:val="000000"/>
                <w:sz w:val="24"/>
              </w:rPr>
              <w:t>，按月结算。</w:t>
            </w:r>
          </w:p>
        </w:tc>
        <w:tc>
          <w:tcPr>
            <w:tcW w:w="2188" w:type="dxa"/>
            <w:tcBorders>
              <w:top w:val="single" w:sz="4" w:space="0" w:color="auto"/>
              <w:lef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同   意</w:t>
            </w:r>
          </w:p>
        </w:tc>
      </w:tr>
      <w:tr w:rsidR="007F11A6">
        <w:tc>
          <w:tcPr>
            <w:tcW w:w="959"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2</w:t>
            </w:r>
          </w:p>
        </w:tc>
        <w:tc>
          <w:tcPr>
            <w:tcW w:w="1260"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安全</w:t>
            </w:r>
          </w:p>
        </w:tc>
        <w:tc>
          <w:tcPr>
            <w:tcW w:w="2908" w:type="dxa"/>
            <w:tcBorders>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不超过工程结算价款的</w:t>
            </w:r>
            <w:r w:rsidRPr="00437937">
              <w:rPr>
                <w:rFonts w:asciiTheme="minorEastAsia" w:eastAsiaTheme="minorEastAsia" w:hAnsiTheme="minorEastAsia" w:cs="Arial" w:hint="eastAsia"/>
                <w:b/>
                <w:bCs/>
                <w:color w:val="000000"/>
                <w:sz w:val="24"/>
              </w:rPr>
              <w:t>±1%</w:t>
            </w:r>
            <w:r w:rsidRPr="00437937">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同   意</w:t>
            </w:r>
          </w:p>
        </w:tc>
      </w:tr>
      <w:tr w:rsidR="007F11A6">
        <w:tc>
          <w:tcPr>
            <w:tcW w:w="959"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3</w:t>
            </w:r>
          </w:p>
        </w:tc>
        <w:tc>
          <w:tcPr>
            <w:tcW w:w="1260" w:type="dxa"/>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工期</w:t>
            </w:r>
          </w:p>
        </w:tc>
        <w:tc>
          <w:tcPr>
            <w:tcW w:w="2908" w:type="dxa"/>
            <w:tcBorders>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不超过工程结算价款的</w:t>
            </w:r>
            <w:r w:rsidRPr="00437937">
              <w:rPr>
                <w:rFonts w:asciiTheme="minorEastAsia" w:eastAsiaTheme="minorEastAsia" w:hAnsiTheme="minorEastAsia" w:cs="Arial" w:hint="eastAsia"/>
                <w:b/>
                <w:bCs/>
                <w:color w:val="000000"/>
                <w:sz w:val="24"/>
              </w:rPr>
              <w:t>±0.5%</w:t>
            </w:r>
            <w:r w:rsidRPr="00437937">
              <w:rPr>
                <w:rFonts w:asciiTheme="minorEastAsia" w:eastAsiaTheme="minorEastAsia" w:hAnsiTheme="minorEastAsia" w:cs="Arial" w:hint="eastAsia"/>
                <w:color w:val="000000"/>
                <w:sz w:val="24"/>
              </w:rPr>
              <w:t>，按月结算。</w:t>
            </w:r>
          </w:p>
        </w:tc>
        <w:tc>
          <w:tcPr>
            <w:tcW w:w="2188" w:type="dxa"/>
            <w:tcBorders>
              <w:left w:val="single" w:sz="4" w:space="0" w:color="auto"/>
            </w:tcBorders>
            <w:vAlign w:val="center"/>
          </w:tcPr>
          <w:p w:rsidR="007F11A6" w:rsidRPr="00437937" w:rsidRDefault="000E04B1">
            <w:pPr>
              <w:spacing w:line="440" w:lineRule="exact"/>
              <w:jc w:val="center"/>
              <w:rPr>
                <w:rFonts w:asciiTheme="minorEastAsia" w:eastAsiaTheme="minorEastAsia" w:hAnsiTheme="minorEastAsia" w:cs="Arial"/>
                <w:color w:val="000000"/>
                <w:sz w:val="24"/>
              </w:rPr>
            </w:pPr>
            <w:r w:rsidRPr="00437937">
              <w:rPr>
                <w:rFonts w:asciiTheme="minorEastAsia" w:eastAsiaTheme="minorEastAsia" w:hAnsiTheme="minorEastAsia" w:cs="Arial" w:hint="eastAsia"/>
                <w:color w:val="000000"/>
                <w:sz w:val="24"/>
              </w:rPr>
              <w:t>同   意</w:t>
            </w:r>
          </w:p>
        </w:tc>
        <w:bookmarkStart w:id="0" w:name="_GoBack"/>
        <w:bookmarkEnd w:id="0"/>
      </w:tr>
    </w:tbl>
    <w:p w:rsidR="007F11A6" w:rsidRDefault="000E04B1">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F11A6" w:rsidRDefault="007F11A6">
      <w:pPr>
        <w:spacing w:line="540" w:lineRule="exact"/>
        <w:rPr>
          <w:rFonts w:ascii="宋体" w:hAnsi="宋体" w:cs="Arial"/>
          <w:b/>
          <w:color w:val="FF0000"/>
          <w:sz w:val="32"/>
          <w:szCs w:val="32"/>
        </w:rPr>
      </w:pPr>
    </w:p>
    <w:p w:rsidR="007F11A6" w:rsidRDefault="007F11A6">
      <w:pPr>
        <w:spacing w:line="540" w:lineRule="exact"/>
        <w:jc w:val="center"/>
        <w:rPr>
          <w:rFonts w:ascii="宋体" w:hAnsi="宋体" w:cs="Arial"/>
          <w:b/>
          <w:color w:val="FF0000"/>
          <w:sz w:val="32"/>
          <w:szCs w:val="32"/>
        </w:rPr>
      </w:pPr>
    </w:p>
    <w:p w:rsidR="007F11A6" w:rsidRDefault="007F11A6">
      <w:pPr>
        <w:spacing w:line="540" w:lineRule="exact"/>
        <w:jc w:val="center"/>
        <w:rPr>
          <w:rFonts w:ascii="宋体" w:hAnsi="宋体" w:cs="Arial"/>
          <w:b/>
          <w:color w:val="FF0000"/>
          <w:sz w:val="32"/>
          <w:szCs w:val="32"/>
        </w:rPr>
      </w:pPr>
    </w:p>
    <w:p w:rsidR="007F11A6" w:rsidRDefault="000E04B1">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F11A6" w:rsidRDefault="007F11A6">
      <w:pPr>
        <w:spacing w:line="440" w:lineRule="exact"/>
        <w:ind w:firstLineChars="2250" w:firstLine="5400"/>
        <w:rPr>
          <w:rFonts w:ascii="宋体" w:hAnsi="宋体" w:cs="Arial"/>
          <w:sz w:val="24"/>
        </w:rPr>
      </w:pPr>
    </w:p>
    <w:p w:rsidR="007F11A6" w:rsidRDefault="000E04B1">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F11A6" w:rsidRDefault="007F11A6">
      <w:pPr>
        <w:spacing w:line="440" w:lineRule="exact"/>
        <w:ind w:firstLineChars="2250" w:firstLine="5400"/>
        <w:rPr>
          <w:rFonts w:ascii="宋体" w:hAnsi="宋体" w:cs="Arial"/>
          <w:sz w:val="24"/>
        </w:rPr>
      </w:pPr>
    </w:p>
    <w:p w:rsidR="007F11A6" w:rsidRDefault="000E04B1">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540" w:lineRule="exact"/>
        <w:jc w:val="center"/>
        <w:rPr>
          <w:rFonts w:ascii="宋体" w:hAnsi="宋体" w:cs="宋体"/>
          <w:color w:val="FF0000"/>
          <w:sz w:val="28"/>
          <w:szCs w:val="28"/>
        </w:rPr>
      </w:pPr>
    </w:p>
    <w:p w:rsidR="007F11A6" w:rsidRDefault="000E04B1">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7F11A6" w:rsidRDefault="000E04B1">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highlight w:val="red"/>
        </w:rPr>
        <w:t>25</w:t>
      </w:r>
      <w:r>
        <w:rPr>
          <w:rFonts w:ascii="宋体" w:hAnsi="宋体" w:cs="宋体" w:hint="eastAsia"/>
          <w:sz w:val="28"/>
          <w:szCs w:val="28"/>
        </w:rPr>
        <w:t>人。且同意附件二报价说明中所有内容。</w:t>
      </w:r>
    </w:p>
    <w:p w:rsidR="007F11A6" w:rsidRDefault="007F11A6">
      <w:pPr>
        <w:spacing w:line="540" w:lineRule="exact"/>
        <w:rPr>
          <w:rFonts w:ascii="宋体" w:hAnsi="宋体" w:cs="宋体"/>
          <w:color w:val="FF0000"/>
          <w:sz w:val="28"/>
          <w:szCs w:val="28"/>
        </w:rPr>
      </w:pPr>
    </w:p>
    <w:p w:rsidR="007F11A6" w:rsidRDefault="000E04B1">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7F11A6" w:rsidRDefault="007F11A6">
      <w:pPr>
        <w:spacing w:line="540" w:lineRule="exact"/>
        <w:rPr>
          <w:rFonts w:ascii="宋体" w:hAnsi="宋体" w:cs="Arial"/>
          <w:b/>
          <w:color w:val="FF0000"/>
          <w:sz w:val="32"/>
          <w:szCs w:val="32"/>
        </w:rPr>
      </w:pPr>
    </w:p>
    <w:p w:rsidR="007F11A6" w:rsidRDefault="007F11A6">
      <w:pPr>
        <w:spacing w:line="540" w:lineRule="exact"/>
        <w:jc w:val="center"/>
        <w:rPr>
          <w:rFonts w:ascii="宋体" w:hAnsi="宋体" w:cs="Arial"/>
          <w:b/>
          <w:color w:val="FF0000"/>
          <w:sz w:val="32"/>
          <w:szCs w:val="32"/>
        </w:rPr>
      </w:pPr>
    </w:p>
    <w:p w:rsidR="007F11A6" w:rsidRDefault="007F11A6">
      <w:pPr>
        <w:spacing w:line="540" w:lineRule="exact"/>
        <w:jc w:val="center"/>
        <w:rPr>
          <w:rFonts w:ascii="宋体" w:hAnsi="宋体" w:cs="Arial"/>
          <w:b/>
          <w:color w:val="FF0000"/>
          <w:sz w:val="32"/>
          <w:szCs w:val="32"/>
        </w:rPr>
      </w:pPr>
    </w:p>
    <w:p w:rsidR="007F11A6" w:rsidRDefault="000E04B1">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7F11A6" w:rsidRDefault="007F11A6">
      <w:pPr>
        <w:spacing w:line="440" w:lineRule="exact"/>
        <w:ind w:firstLineChars="2250" w:firstLine="5400"/>
        <w:rPr>
          <w:rFonts w:ascii="宋体" w:hAnsi="宋体" w:cs="Arial"/>
          <w:sz w:val="24"/>
        </w:rPr>
      </w:pPr>
    </w:p>
    <w:p w:rsidR="007F11A6" w:rsidRDefault="000E04B1">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7F11A6" w:rsidRDefault="007F11A6">
      <w:pPr>
        <w:spacing w:line="440" w:lineRule="exact"/>
        <w:ind w:firstLineChars="2250" w:firstLine="5400"/>
        <w:rPr>
          <w:rFonts w:ascii="宋体" w:hAnsi="宋体" w:cs="Arial"/>
          <w:sz w:val="24"/>
        </w:rPr>
      </w:pPr>
    </w:p>
    <w:p w:rsidR="007F11A6" w:rsidRDefault="000E04B1">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pPr>
    </w:p>
    <w:p w:rsidR="007F11A6" w:rsidRDefault="007F11A6">
      <w:pPr>
        <w:spacing w:line="440" w:lineRule="exact"/>
        <w:rPr>
          <w:rFonts w:ascii="宋体" w:hAnsi="宋体" w:cs="宋体"/>
          <w:color w:val="FF0000"/>
          <w:sz w:val="28"/>
          <w:szCs w:val="28"/>
        </w:rPr>
        <w:sectPr w:rsidR="007F11A6">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7F11A6" w:rsidRDefault="000E04B1">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F11A6" w:rsidRDefault="000E04B1">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铜陵有色集团研发基地建设项目--综合实验楼工程报价表</w:t>
      </w:r>
    </w:p>
    <w:p w:rsidR="007F11A6" w:rsidRDefault="000E04B1">
      <w:pPr>
        <w:widowControl/>
        <w:shd w:val="clear" w:color="auto" w:fill="FFFFFF"/>
        <w:spacing w:line="520" w:lineRule="exact"/>
        <w:jc w:val="left"/>
        <w:rPr>
          <w:b/>
          <w:sz w:val="18"/>
          <w:szCs w:val="18"/>
        </w:rPr>
      </w:pPr>
      <w:r>
        <w:rPr>
          <w:rFonts w:ascii="宋体" w:hAnsi="宋体" w:hint="eastAsia"/>
          <w:b/>
          <w:bCs/>
          <w:sz w:val="24"/>
          <w:szCs w:val="24"/>
        </w:rPr>
        <w:t>工程名称：铜陵有色集团研发基地建设项目--综合实验楼工程</w:t>
      </w:r>
    </w:p>
    <w:tbl>
      <w:tblPr>
        <w:tblW w:w="14601" w:type="dxa"/>
        <w:tblInd w:w="-34" w:type="dxa"/>
        <w:tblLayout w:type="fixed"/>
        <w:tblLook w:val="04A0" w:firstRow="1" w:lastRow="0" w:firstColumn="1" w:lastColumn="0" w:noHBand="0" w:noVBand="1"/>
      </w:tblPr>
      <w:tblGrid>
        <w:gridCol w:w="602"/>
        <w:gridCol w:w="2092"/>
        <w:gridCol w:w="1532"/>
        <w:gridCol w:w="576"/>
        <w:gridCol w:w="1119"/>
        <w:gridCol w:w="1365"/>
        <w:gridCol w:w="1228"/>
        <w:gridCol w:w="1435"/>
        <w:gridCol w:w="4652"/>
      </w:tblGrid>
      <w:tr w:rsidR="007F11A6">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工作内容</w:t>
            </w:r>
          </w:p>
        </w:tc>
        <w:tc>
          <w:tcPr>
            <w:tcW w:w="1532" w:type="dxa"/>
            <w:vMerge w:val="restart"/>
            <w:tcBorders>
              <w:top w:val="single" w:sz="4" w:space="0" w:color="auto"/>
              <w:left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暂定</w:t>
            </w:r>
          </w:p>
          <w:p w:rsidR="007F11A6" w:rsidRDefault="000E04B1">
            <w:pPr>
              <w:widowControl/>
              <w:jc w:val="center"/>
              <w:rPr>
                <w:rFonts w:ascii="宋体" w:hAnsi="宋体" w:cs="宋体"/>
                <w:b/>
                <w:kern w:val="0"/>
                <w:sz w:val="20"/>
              </w:rPr>
            </w:pPr>
            <w:r>
              <w:rPr>
                <w:rFonts w:ascii="宋体" w:hAnsi="宋体" w:cs="宋体" w:hint="eastAsia"/>
                <w:b/>
                <w:kern w:val="0"/>
                <w:sz w:val="20"/>
              </w:rPr>
              <w:t>工程量</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单位</w:t>
            </w:r>
          </w:p>
        </w:tc>
        <w:tc>
          <w:tcPr>
            <w:tcW w:w="5147" w:type="dxa"/>
            <w:gridSpan w:val="4"/>
            <w:tcBorders>
              <w:top w:val="single" w:sz="4" w:space="0" w:color="auto"/>
              <w:left w:val="single" w:sz="4" w:space="0" w:color="auto"/>
              <w:right w:val="single" w:sz="4" w:space="0" w:color="auto"/>
            </w:tcBorders>
            <w:shd w:val="clear" w:color="000000" w:fill="FFFFFF"/>
            <w:vAlign w:val="center"/>
          </w:tcPr>
          <w:p w:rsidR="007F11A6" w:rsidRDefault="000E04B1">
            <w:pPr>
              <w:jc w:val="center"/>
              <w:rPr>
                <w:rFonts w:ascii="宋体" w:hAnsi="宋体" w:cs="宋体"/>
                <w:b/>
                <w:bCs/>
                <w:kern w:val="0"/>
                <w:sz w:val="20"/>
              </w:rPr>
            </w:pPr>
            <w:r>
              <w:rPr>
                <w:rFonts w:ascii="宋体" w:hAnsi="宋体" w:cs="宋体" w:hint="eastAsia"/>
                <w:b/>
                <w:kern w:val="0"/>
                <w:sz w:val="20"/>
              </w:rPr>
              <w:t>劳务报价（不含增值税）</w:t>
            </w:r>
          </w:p>
        </w:tc>
        <w:tc>
          <w:tcPr>
            <w:tcW w:w="4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备注</w:t>
            </w:r>
          </w:p>
        </w:tc>
      </w:tr>
      <w:tr w:rsidR="007F11A6">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1A6" w:rsidRDefault="007F11A6">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1A6" w:rsidRDefault="007F11A6">
            <w:pPr>
              <w:widowControl/>
              <w:jc w:val="left"/>
              <w:rPr>
                <w:rFonts w:ascii="宋体" w:hAnsi="宋体" w:cs="宋体"/>
                <w:b/>
                <w:kern w:val="0"/>
                <w:sz w:val="20"/>
              </w:rPr>
            </w:pPr>
          </w:p>
        </w:tc>
        <w:tc>
          <w:tcPr>
            <w:tcW w:w="1532" w:type="dxa"/>
            <w:vMerge/>
            <w:tcBorders>
              <w:left w:val="single" w:sz="4" w:space="0" w:color="auto"/>
              <w:bottom w:val="single" w:sz="4" w:space="0" w:color="auto"/>
              <w:right w:val="single" w:sz="4" w:space="0" w:color="auto"/>
            </w:tcBorders>
            <w:shd w:val="clear" w:color="auto" w:fill="auto"/>
            <w:vAlign w:val="center"/>
          </w:tcPr>
          <w:p w:rsidR="007F11A6" w:rsidRDefault="007F11A6">
            <w:pPr>
              <w:widowControl/>
              <w:jc w:val="left"/>
              <w:rPr>
                <w:rFonts w:ascii="宋体" w:hAnsi="宋体" w:cs="宋体"/>
                <w:b/>
                <w:kern w:val="0"/>
                <w:sz w:val="20"/>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F11A6" w:rsidRDefault="007F11A6">
            <w:pPr>
              <w:widowControl/>
              <w:jc w:val="left"/>
              <w:rPr>
                <w:rFonts w:ascii="宋体" w:hAnsi="宋体" w:cs="宋体"/>
                <w:b/>
                <w:kern w:val="0"/>
                <w:sz w:val="20"/>
              </w:rPr>
            </w:pPr>
          </w:p>
        </w:tc>
        <w:tc>
          <w:tcPr>
            <w:tcW w:w="1119" w:type="dxa"/>
            <w:tcBorders>
              <w:top w:val="single" w:sz="4" w:space="0" w:color="auto"/>
              <w:left w:val="nil"/>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最高限价（元）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7F11A6" w:rsidRDefault="000E04B1">
            <w:pPr>
              <w:jc w:val="center"/>
              <w:rPr>
                <w:rFonts w:ascii="宋体" w:hAnsi="宋体" w:cs="宋体"/>
                <w:b/>
                <w:kern w:val="0"/>
                <w:sz w:val="20"/>
              </w:rPr>
            </w:pPr>
            <w:r>
              <w:rPr>
                <w:rFonts w:ascii="宋体" w:hAnsi="宋体" w:cs="宋体" w:hint="eastAsia"/>
                <w:b/>
                <w:kern w:val="0"/>
                <w:sz w:val="20"/>
              </w:rPr>
              <w:t>限价合计（元）</w:t>
            </w:r>
          </w:p>
        </w:tc>
        <w:tc>
          <w:tcPr>
            <w:tcW w:w="1228" w:type="dxa"/>
            <w:tcBorders>
              <w:top w:val="single" w:sz="4" w:space="0" w:color="auto"/>
              <w:left w:val="nil"/>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报价</w:t>
            </w:r>
          </w:p>
        </w:tc>
        <w:tc>
          <w:tcPr>
            <w:tcW w:w="1435" w:type="dxa"/>
            <w:tcBorders>
              <w:top w:val="single" w:sz="4" w:space="0" w:color="auto"/>
              <w:left w:val="nil"/>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0"/>
              </w:rPr>
            </w:pPr>
            <w:r>
              <w:rPr>
                <w:rFonts w:ascii="宋体" w:hAnsi="宋体" w:cs="宋体" w:hint="eastAsia"/>
                <w:b/>
                <w:kern w:val="0"/>
                <w:sz w:val="20"/>
              </w:rPr>
              <w:t>报价合计（元）</w:t>
            </w:r>
          </w:p>
        </w:tc>
        <w:tc>
          <w:tcPr>
            <w:tcW w:w="4652" w:type="dxa"/>
            <w:vMerge/>
            <w:tcBorders>
              <w:top w:val="single" w:sz="4" w:space="0" w:color="auto"/>
              <w:left w:val="single" w:sz="4" w:space="0" w:color="auto"/>
              <w:bottom w:val="single" w:sz="4" w:space="0" w:color="auto"/>
              <w:right w:val="single" w:sz="4" w:space="0" w:color="auto"/>
            </w:tcBorders>
            <w:vAlign w:val="center"/>
          </w:tcPr>
          <w:p w:rsidR="007F11A6" w:rsidRDefault="007F11A6">
            <w:pPr>
              <w:widowControl/>
              <w:jc w:val="left"/>
              <w:rPr>
                <w:rFonts w:ascii="宋体" w:hAnsi="宋体" w:cs="宋体"/>
                <w:kern w:val="0"/>
                <w:sz w:val="20"/>
              </w:rPr>
            </w:pP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人工拆除砖砌体</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56</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m³</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3360.00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textAlignment w:val="center"/>
              <w:rPr>
                <w:rFonts w:ascii="宋体" w:hAnsi="宋体" w:cs="宋体"/>
                <w:kern w:val="0"/>
                <w:sz w:val="18"/>
                <w:szCs w:val="18"/>
              </w:rPr>
            </w:pPr>
            <w:r>
              <w:rPr>
                <w:rFonts w:ascii="宋体" w:hAnsi="宋体" w:cs="宋体" w:hint="eastAsia"/>
                <w:kern w:val="0"/>
                <w:sz w:val="18"/>
                <w:szCs w:val="18"/>
              </w:rPr>
              <w:t>1.人工拆除砖砌体、清理现场、堆放整齐、建筑垃圾运至楼下指定地点（层高三层）；</w:t>
            </w:r>
          </w:p>
          <w:p w:rsidR="007F11A6" w:rsidRDefault="000E04B1">
            <w:pPr>
              <w:widowControl/>
              <w:jc w:val="left"/>
              <w:rPr>
                <w:rFonts w:ascii="宋体" w:hAnsi="宋体" w:cs="宋体"/>
                <w:kern w:val="0"/>
                <w:sz w:val="18"/>
                <w:szCs w:val="18"/>
              </w:rPr>
            </w:pPr>
            <w:r>
              <w:rPr>
                <w:rFonts w:ascii="宋体" w:hAnsi="宋体" w:cs="宋体" w:hint="eastAsia"/>
                <w:kern w:val="0"/>
                <w:sz w:val="18"/>
                <w:szCs w:val="18"/>
              </w:rPr>
              <w:t>2.含所有人工、机械及脚手架等。</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人工拆除混凝土工作台</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m³</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风镐头拆除素混凝土工作台、清理现场、整堆材料。含所有人工、机具及垃圾运至楼下指定地点等。</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m³</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6552.00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1、砂浆调配，墙体、卫生间管道及卫生间蹲位等砌筑、浇水湿润、养护，厂区内材料运输，防潮层施工等。含所有人工、辅材、机具及脚手架等；</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1000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12000.00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简单工具脚手架搭设，砂浆调配，抹灰找平、刷浆、洒水湿润、罩面压光，基层湿润、堵墙眼、清扫落地灰、门窗线条，钢丝网粘贴，含所有人工、辅材、机具及厂区内水平运输；</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铝塑板、三防板及石膏板吊顶拆除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1300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7800.00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textAlignment w:val="center"/>
              <w:rPr>
                <w:rFonts w:ascii="宋体" w:hAnsi="宋体" w:cs="宋体"/>
                <w:kern w:val="0"/>
                <w:sz w:val="18"/>
                <w:szCs w:val="18"/>
              </w:rPr>
            </w:pPr>
            <w:r>
              <w:rPr>
                <w:rFonts w:ascii="宋体" w:hAnsi="宋体" w:cs="宋体" w:hint="eastAsia"/>
                <w:kern w:val="0"/>
                <w:sz w:val="18"/>
                <w:szCs w:val="18"/>
              </w:rPr>
              <w:t>1.人工拆除原有吊顶面层，龙骨、吊筋等，清理现场、堆放整齐；</w:t>
            </w:r>
          </w:p>
          <w:p w:rsidR="007F11A6" w:rsidRDefault="000E04B1">
            <w:pPr>
              <w:widowControl/>
              <w:jc w:val="left"/>
              <w:rPr>
                <w:rFonts w:ascii="宋体" w:hAnsi="宋体" w:cs="宋体"/>
                <w:kern w:val="0"/>
                <w:sz w:val="18"/>
                <w:szCs w:val="18"/>
              </w:rPr>
            </w:pPr>
            <w:r>
              <w:rPr>
                <w:rFonts w:ascii="宋体" w:hAnsi="宋体" w:cs="宋体" w:hint="eastAsia"/>
                <w:kern w:val="0"/>
                <w:sz w:val="18"/>
                <w:szCs w:val="18"/>
              </w:rPr>
              <w:t>2.含所有人工、材料、机械。</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水电拆除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2520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7560.00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numPr>
                <w:ilvl w:val="0"/>
                <w:numId w:val="4"/>
              </w:numPr>
              <w:rPr>
                <w:rFonts w:ascii="宋体" w:hAnsi="宋体" w:cs="宋体"/>
                <w:color w:val="000000"/>
                <w:kern w:val="0"/>
                <w:sz w:val="18"/>
                <w:szCs w:val="18"/>
              </w:rPr>
            </w:pPr>
            <w:r>
              <w:rPr>
                <w:rFonts w:ascii="宋体" w:hAnsi="宋体" w:cs="宋体" w:hint="eastAsia"/>
                <w:color w:val="000000"/>
                <w:kern w:val="0"/>
                <w:sz w:val="18"/>
                <w:szCs w:val="18"/>
              </w:rPr>
              <w:t>拆除原建筑物电缆、电线、灯具、给排水管、卫生间洁具（蹲便器、小便器、拖把池）吊扇、开关面板、插座等，废渣运到室外30m以内地点堆放；</w:t>
            </w:r>
          </w:p>
          <w:p w:rsidR="007F11A6" w:rsidRDefault="000E04B1">
            <w:pPr>
              <w:widowControl/>
              <w:numPr>
                <w:ilvl w:val="0"/>
                <w:numId w:val="4"/>
              </w:numPr>
              <w:rPr>
                <w:rFonts w:ascii="宋体" w:hAnsi="宋体" w:cs="宋体"/>
                <w:color w:val="000000"/>
                <w:kern w:val="0"/>
                <w:sz w:val="18"/>
                <w:szCs w:val="18"/>
              </w:rPr>
            </w:pPr>
            <w:r>
              <w:rPr>
                <w:rFonts w:ascii="宋体" w:hAnsi="宋体" w:cs="宋体" w:hint="eastAsia"/>
                <w:color w:val="000000"/>
                <w:kern w:val="0"/>
                <w:sz w:val="18"/>
                <w:szCs w:val="18"/>
              </w:rPr>
              <w:t>含所有人工、材料、机械。按建筑面积计</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lastRenderedPageBreak/>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室内暖气片拆除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54</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20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1080.00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numPr>
                <w:ilvl w:val="0"/>
                <w:numId w:val="5"/>
              </w:numPr>
              <w:jc w:val="left"/>
              <w:rPr>
                <w:rFonts w:ascii="宋体" w:hAnsi="宋体" w:cs="宋体"/>
                <w:kern w:val="0"/>
                <w:sz w:val="18"/>
                <w:szCs w:val="18"/>
              </w:rPr>
            </w:pPr>
            <w:r>
              <w:rPr>
                <w:rFonts w:ascii="宋体" w:hAnsi="宋体" w:cs="宋体" w:hint="eastAsia"/>
                <w:kern w:val="0"/>
                <w:sz w:val="18"/>
                <w:szCs w:val="18"/>
              </w:rPr>
              <w:t>人工拆除原建筑暖气片及配套管道及配件，废渣运到室外30m以内地点堆放；</w:t>
            </w:r>
          </w:p>
          <w:p w:rsidR="007F11A6" w:rsidRDefault="000E04B1">
            <w:pPr>
              <w:widowControl/>
              <w:numPr>
                <w:ilvl w:val="0"/>
                <w:numId w:val="5"/>
              </w:numPr>
              <w:jc w:val="left"/>
              <w:rPr>
                <w:rFonts w:ascii="宋体" w:hAnsi="宋体" w:cs="宋体"/>
                <w:kern w:val="0"/>
                <w:sz w:val="18"/>
                <w:szCs w:val="18"/>
              </w:rPr>
            </w:pPr>
            <w:r>
              <w:rPr>
                <w:rFonts w:ascii="宋体" w:hAnsi="宋体" w:cs="宋体" w:hint="eastAsia"/>
                <w:kern w:val="0"/>
                <w:sz w:val="18"/>
                <w:szCs w:val="18"/>
              </w:rPr>
              <w:t>含所有人工、机械。</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墙地砖拆除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156</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9</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1404.00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凿除块料面层、结合层、清理基层，废渣运到室外30m以内地点堆放；含所有人工、机械。</w:t>
            </w:r>
          </w:p>
        </w:tc>
      </w:tr>
      <w:tr w:rsidR="007F11A6">
        <w:trPr>
          <w:trHeight w:val="64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卫生间隔断拆除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30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numPr>
                <w:ilvl w:val="0"/>
                <w:numId w:val="6"/>
              </w:numPr>
              <w:jc w:val="left"/>
              <w:rPr>
                <w:rFonts w:ascii="宋体" w:hAnsi="宋体" w:cs="宋体"/>
                <w:kern w:val="0"/>
                <w:sz w:val="18"/>
                <w:szCs w:val="18"/>
              </w:rPr>
            </w:pPr>
            <w:r>
              <w:rPr>
                <w:rFonts w:ascii="宋体" w:hAnsi="宋体" w:cs="宋体" w:hint="eastAsia"/>
                <w:kern w:val="0"/>
                <w:sz w:val="18"/>
                <w:szCs w:val="18"/>
              </w:rPr>
              <w:t>人工拆除原建筑卫生间隔断板及配件，废渣运到室外30m以内地点堆放；</w:t>
            </w:r>
          </w:p>
          <w:p w:rsidR="007F11A6" w:rsidRDefault="000E04B1">
            <w:pPr>
              <w:widowControl/>
              <w:numPr>
                <w:ilvl w:val="0"/>
                <w:numId w:val="6"/>
              </w:numPr>
              <w:jc w:val="left"/>
              <w:rPr>
                <w:rFonts w:ascii="宋体" w:hAnsi="宋体" w:cs="宋体"/>
                <w:kern w:val="0"/>
                <w:sz w:val="18"/>
                <w:szCs w:val="18"/>
              </w:rPr>
            </w:pPr>
            <w:r>
              <w:rPr>
                <w:rFonts w:ascii="宋体" w:hAnsi="宋体" w:cs="宋体" w:hint="eastAsia"/>
                <w:kern w:val="0"/>
                <w:sz w:val="18"/>
                <w:szCs w:val="18"/>
              </w:rPr>
              <w:t>含所有人工、机械。</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涂料面层铲除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6300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3.5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22050.00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清除灰土、钉子、铲油皮、磨砂等,废渣运到室外30m以外地点堆放。含所有人工、材料、机械。</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color w:val="000000"/>
                <w:kern w:val="0"/>
                <w:sz w:val="18"/>
                <w:szCs w:val="18"/>
              </w:rPr>
              <w:t>门窗拆除</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155</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1395.00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color w:val="000000"/>
                <w:kern w:val="0"/>
                <w:sz w:val="18"/>
                <w:szCs w:val="18"/>
              </w:rPr>
              <w:t>人工拆除木门（含门套）、地弹簧门（含门套）、彩铝窗。含所有人工、机械、活动脚手架。垃圾指定地点堆放。</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color w:val="000000"/>
                <w:kern w:val="0"/>
                <w:sz w:val="18"/>
                <w:szCs w:val="18"/>
              </w:rPr>
            </w:pPr>
            <w:r>
              <w:rPr>
                <w:rFonts w:ascii="宋体" w:hAnsi="宋体" w:cs="宋体" w:hint="eastAsia"/>
                <w:color w:val="000000"/>
                <w:kern w:val="0"/>
                <w:sz w:val="18"/>
                <w:szCs w:val="18"/>
              </w:rPr>
              <w:t>窗套抹灰</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632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3160.00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color w:val="000000"/>
                <w:kern w:val="0"/>
                <w:sz w:val="18"/>
                <w:szCs w:val="18"/>
              </w:rPr>
            </w:pPr>
            <w:r>
              <w:rPr>
                <w:rFonts w:ascii="宋体" w:hAnsi="宋体" w:cs="宋体" w:hint="eastAsia"/>
                <w:color w:val="000000"/>
                <w:kern w:val="0"/>
                <w:sz w:val="18"/>
                <w:szCs w:val="18"/>
              </w:rPr>
              <w:t>抹灰厚度20mm，简单工具脚手架搭设，砂浆调配，抹灰找平、刷浆、洒水湿润、罩面压光，基层湿润、堵墙眼、清扫落地灰、窗套抹灰，钢丝网粘贴，厂区内材料运输。按延长米计</w:t>
            </w:r>
            <w:r>
              <w:rPr>
                <w:rFonts w:ascii="宋体" w:hAnsi="宋体" w:cs="宋体" w:hint="eastAsia"/>
                <w:color w:val="0000FF"/>
                <w:kern w:val="0"/>
                <w:sz w:val="18"/>
                <w:szCs w:val="18"/>
              </w:rPr>
              <w:t>（不得双面计取）</w:t>
            </w:r>
            <w:r>
              <w:rPr>
                <w:rFonts w:ascii="宋体" w:hAnsi="宋体" w:cs="宋体" w:hint="eastAsia"/>
                <w:color w:val="000000"/>
                <w:kern w:val="0"/>
                <w:sz w:val="18"/>
                <w:szCs w:val="18"/>
              </w:rPr>
              <w:t>。</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地砖铺贴</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172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6020.00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1、清理基层、刷素水泥浆、调制水泥砂浆或粘结剂、锯板、贴8~10厚磨光地砖（300*300mm，600*600mm）、干水泥擦缝、清理净面、养护。含所有人工、辅材、机具及厂区内水平运输；地砖、黄砂、水泥甲供，其余辅材乙供。</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墙面砖铺贴300*600mm</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color w:val="000000"/>
                <w:kern w:val="0"/>
                <w:sz w:val="18"/>
                <w:szCs w:val="18"/>
                <w:lang w:bidi="ar"/>
              </w:rPr>
            </w:pPr>
            <w:r>
              <w:rPr>
                <w:rFonts w:ascii="宋体" w:hAnsi="宋体" w:cs="宋体" w:hint="eastAsia"/>
                <w:kern w:val="0"/>
                <w:sz w:val="18"/>
                <w:szCs w:val="18"/>
              </w:rPr>
              <w:t>184</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spacing w:line="240" w:lineRule="exact"/>
              <w:jc w:val="center"/>
              <w:rPr>
                <w:rFonts w:ascii="宋体" w:hAnsi="宋体" w:cs="宋体"/>
                <w:color w:val="000000"/>
                <w:kern w:val="0"/>
                <w:sz w:val="18"/>
                <w:szCs w:val="18"/>
                <w:lang w:bidi="ar"/>
              </w:rPr>
            </w:pPr>
            <w:r>
              <w:rPr>
                <w:rFonts w:ascii="宋体" w:hAnsi="宋体" w:cs="宋体" w:hint="eastAsia"/>
                <w:color w:val="000000" w:themeColor="text1"/>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color w:val="000000"/>
                <w:kern w:val="0"/>
                <w:sz w:val="18"/>
                <w:szCs w:val="18"/>
                <w:lang w:bidi="ar"/>
              </w:rPr>
            </w:pPr>
            <w:r>
              <w:rPr>
                <w:rFonts w:ascii="宋体" w:hAnsi="宋体" w:cs="宋体" w:hint="eastAsia"/>
                <w:kern w:val="0"/>
                <w:sz w:val="18"/>
                <w:szCs w:val="18"/>
              </w:rPr>
              <w:t>36</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6624.00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刷粘结剂)、贴块料、擦缝、养护、清洁表面。含所有人工、辅材、机具及厂区内水平运输100m；甲供材：墙砖、水泥、黄砂，其余所有材料为乙方自购；</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卫生间墙面涂膜防水（1.5厚聚氨酯防水涂料）</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256</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themeColor="text1"/>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18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4608.00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1、工作内容:清理基层、油膏加热涂刷、刷基层处理剂;刷聚氨酯底胶,刷聚氨酯防水层两遍,撒绿豆砂做保护层。蓄水试验。注：防水材料由班组搬运施工现场；</w:t>
            </w:r>
            <w:r>
              <w:rPr>
                <w:rFonts w:hint="eastAsia"/>
                <w:color w:val="FF0000"/>
                <w:sz w:val="18"/>
                <w:szCs w:val="18"/>
              </w:rPr>
              <w:t>含所有主</w:t>
            </w:r>
            <w:r>
              <w:rPr>
                <w:rFonts w:hint="eastAsia"/>
                <w:color w:val="FF0000"/>
                <w:sz w:val="18"/>
                <w:szCs w:val="18"/>
              </w:rPr>
              <w:lastRenderedPageBreak/>
              <w:t>辅材、人工、机械等一切费用</w:t>
            </w:r>
            <w:r>
              <w:rPr>
                <w:rFonts w:ascii="宋体" w:hAnsi="宋体" w:cs="宋体"/>
                <w:color w:val="000000"/>
                <w:kern w:val="0"/>
                <w:sz w:val="18"/>
                <w:szCs w:val="18"/>
              </w:rPr>
              <w:t>2</w:t>
            </w:r>
            <w:r>
              <w:rPr>
                <w:rFonts w:ascii="宋体" w:hAnsi="宋体" w:cs="宋体" w:hint="eastAsia"/>
                <w:color w:val="000000"/>
                <w:kern w:val="0"/>
                <w:sz w:val="18"/>
                <w:szCs w:val="18"/>
              </w:rPr>
              <w:t>、工程整体竣工验收后质保期</w:t>
            </w:r>
            <w:r>
              <w:rPr>
                <w:rFonts w:ascii="宋体" w:hAnsi="宋体" w:cs="宋体"/>
                <w:color w:val="000000"/>
                <w:kern w:val="0"/>
                <w:sz w:val="18"/>
                <w:szCs w:val="18"/>
              </w:rPr>
              <w:t>5</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、材质要求：</w:t>
            </w:r>
            <w:r>
              <w:rPr>
                <w:rFonts w:hint="eastAsia"/>
                <w:color w:val="FF0000"/>
                <w:sz w:val="18"/>
                <w:szCs w:val="18"/>
              </w:rPr>
              <w:t>聚氨酯防水涂料</w:t>
            </w:r>
            <w:r>
              <w:rPr>
                <w:rFonts w:hint="eastAsia"/>
                <w:color w:val="FF0000"/>
                <w:sz w:val="18"/>
                <w:szCs w:val="18"/>
              </w:rPr>
              <w:t xml:space="preserve"> JS I GB/T23445</w:t>
            </w:r>
            <w:r>
              <w:rPr>
                <w:rFonts w:hint="eastAsia"/>
                <w:color w:val="FF0000"/>
                <w:sz w:val="18"/>
                <w:szCs w:val="18"/>
              </w:rPr>
              <w:t>，标准：国标</w:t>
            </w:r>
            <w:r>
              <w:rPr>
                <w:color w:val="FF0000"/>
                <w:sz w:val="18"/>
                <w:szCs w:val="18"/>
              </w:rPr>
              <w:t>,</w:t>
            </w:r>
            <w:r>
              <w:rPr>
                <w:rFonts w:hint="eastAsia"/>
                <w:color w:val="FF0000"/>
                <w:sz w:val="18"/>
                <w:szCs w:val="18"/>
              </w:rPr>
              <w:t>检测站复试检测合格。</w:t>
            </w:r>
            <w:r>
              <w:rPr>
                <w:rFonts w:ascii="宋体" w:hAnsi="宋体" w:cs="宋体" w:hint="eastAsia"/>
                <w:color w:val="000000"/>
                <w:kern w:val="0"/>
                <w:sz w:val="18"/>
                <w:szCs w:val="18"/>
              </w:rPr>
              <w:t>Ⅰ级防水，材料进场前需要提供样品确认。</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lastRenderedPageBreak/>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外墙涂料（含基层修补）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150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20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3000.00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color w:val="000000"/>
                <w:kern w:val="0"/>
                <w:sz w:val="18"/>
                <w:szCs w:val="18"/>
              </w:rPr>
            </w:pPr>
            <w:r>
              <w:rPr>
                <w:rFonts w:ascii="宋体" w:hAnsi="宋体" w:cs="宋体" w:hint="eastAsia"/>
                <w:kern w:val="0"/>
                <w:sz w:val="18"/>
                <w:szCs w:val="18"/>
              </w:rPr>
              <w:t>基层找平、修补，外墙防水抗裂腻子2遍，外墙防水防霉涂料两遍；含所有人工、机械、主辅材等。</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color w:val="0000FF"/>
                <w:kern w:val="0"/>
                <w:sz w:val="18"/>
                <w:szCs w:val="18"/>
              </w:rPr>
              <w:t>内墙、顶棚乳胶漆</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6300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themeColor="text1"/>
                <w:kern w:val="0"/>
                <w:sz w:val="18"/>
                <w:szCs w:val="18"/>
              </w:rPr>
            </w:pPr>
            <w:r>
              <w:rPr>
                <w:rFonts w:ascii="宋体" w:hAnsi="宋体" w:cs="宋体" w:hint="eastAsia"/>
                <w:color w:val="0000FF"/>
                <w:kern w:val="0"/>
                <w:sz w:val="18"/>
                <w:szCs w:val="18"/>
                <w:lang w:bidi="ar"/>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88200.00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rPr>
                <w:rFonts w:ascii="宋体" w:hAnsi="宋体" w:cs="宋体"/>
                <w:color w:val="000000"/>
                <w:kern w:val="0"/>
                <w:sz w:val="18"/>
                <w:szCs w:val="18"/>
              </w:rPr>
            </w:pPr>
            <w:r>
              <w:rPr>
                <w:rFonts w:ascii="宋体" w:hAnsi="宋体" w:cs="宋体" w:hint="eastAsia"/>
                <w:color w:val="0000FF"/>
                <w:kern w:val="0"/>
                <w:sz w:val="18"/>
                <w:szCs w:val="18"/>
              </w:rPr>
              <w:t>1、基层找平，刷界面剂，抗裂腻子2遍（满铺网格布），乳胶漆两遍。2、含所有人工、材料、机械及满堂脚手架搭设、成品保护等。厂区内材料运输。（含阴阳角条）；</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jc w:val="center"/>
              <w:rPr>
                <w:rFonts w:ascii="宋体" w:hAnsi="宋体" w:cs="宋体"/>
                <w:color w:val="0000FF"/>
                <w:kern w:val="0"/>
                <w:sz w:val="18"/>
                <w:szCs w:val="18"/>
              </w:rPr>
            </w:pPr>
            <w:r>
              <w:rPr>
                <w:rFonts w:ascii="宋体" w:hAnsi="宋体" w:cs="宋体" w:hint="eastAsia"/>
                <w:kern w:val="0"/>
                <w:sz w:val="18"/>
                <w:szCs w:val="18"/>
              </w:rPr>
              <w:t>石膏板吊顶（含龙骨）</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187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spacing w:line="240" w:lineRule="exact"/>
              <w:jc w:val="center"/>
              <w:rPr>
                <w:rFonts w:ascii="宋体" w:hAnsi="宋体" w:cs="宋体"/>
                <w:color w:val="0000FF"/>
                <w:kern w:val="0"/>
                <w:sz w:val="18"/>
                <w:szCs w:val="18"/>
                <w:lang w:bidi="ar"/>
              </w:rPr>
            </w:pPr>
            <w:r>
              <w:rPr>
                <w:rFonts w:ascii="宋体" w:hAnsi="宋体" w:cs="宋体" w:hint="eastAsia"/>
                <w:color w:val="000000" w:themeColor="text1"/>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FF0000"/>
                <w:kern w:val="0"/>
                <w:sz w:val="18"/>
                <w:szCs w:val="18"/>
              </w:rPr>
              <w:t>35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6545.00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rPr>
                <w:rFonts w:ascii="宋体" w:hAnsi="宋体" w:cs="宋体"/>
                <w:color w:val="0000FF"/>
                <w:kern w:val="0"/>
                <w:sz w:val="18"/>
                <w:szCs w:val="18"/>
              </w:rPr>
            </w:pPr>
            <w:r>
              <w:rPr>
                <w:rFonts w:ascii="宋体" w:hAnsi="宋体" w:cs="宋体" w:hint="eastAsia"/>
                <w:kern w:val="0"/>
                <w:sz w:val="18"/>
                <w:szCs w:val="18"/>
              </w:rPr>
              <w:t>1、石膏板造型顶：清理基层，选料、切割、下料、安装龙骨及吊配附件,裁制、安装面板等全部操作过程;含所有人工、辅材、机具;活动脚手架搭设等；2、</w:t>
            </w:r>
            <w:r>
              <w:rPr>
                <w:rFonts w:ascii="宋体" w:hAnsi="宋体" w:cs="宋体" w:hint="eastAsia"/>
                <w:color w:val="0000FF"/>
                <w:sz w:val="18"/>
                <w:szCs w:val="18"/>
                <w:highlight w:val="yellow"/>
              </w:rPr>
              <w:t>甲供材：石膏板、轻钢龙骨、吊筋，其余所有材料为乙方自购。</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jc w:val="center"/>
              <w:rPr>
                <w:rFonts w:ascii="宋体" w:hAnsi="宋体" w:cs="宋体"/>
                <w:color w:val="0000FF"/>
                <w:kern w:val="0"/>
                <w:sz w:val="18"/>
                <w:szCs w:val="18"/>
              </w:rPr>
            </w:pPr>
            <w:r>
              <w:rPr>
                <w:rFonts w:ascii="宋体" w:hAnsi="宋体" w:cs="宋体" w:hint="eastAsia"/>
                <w:kern w:val="0"/>
                <w:sz w:val="18"/>
                <w:szCs w:val="18"/>
              </w:rPr>
              <w:t>铝方板吊顶（含龙骨）（600*600*1.2mm）</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350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spacing w:line="240" w:lineRule="exact"/>
              <w:jc w:val="center"/>
              <w:rPr>
                <w:rFonts w:ascii="宋体" w:hAnsi="宋体" w:cs="宋体"/>
                <w:color w:val="0000FF"/>
                <w:kern w:val="0"/>
                <w:sz w:val="18"/>
                <w:szCs w:val="18"/>
                <w:lang w:bidi="ar"/>
              </w:rPr>
            </w:pPr>
            <w:r>
              <w:rPr>
                <w:rFonts w:ascii="宋体" w:hAnsi="宋体" w:cs="宋体" w:hint="eastAsia"/>
                <w:color w:val="000000" w:themeColor="text1"/>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FF0000"/>
                <w:kern w:val="0"/>
                <w:sz w:val="18"/>
                <w:szCs w:val="18"/>
              </w:rPr>
              <w:t>28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9800.00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rPr>
                <w:rFonts w:ascii="宋体" w:hAnsi="宋体" w:cs="宋体"/>
                <w:color w:val="0000FF"/>
                <w:kern w:val="0"/>
                <w:sz w:val="18"/>
                <w:szCs w:val="18"/>
              </w:rPr>
            </w:pPr>
            <w:r>
              <w:rPr>
                <w:rFonts w:ascii="宋体" w:hAnsi="宋体" w:cs="宋体" w:hint="eastAsia"/>
                <w:kern w:val="0"/>
                <w:sz w:val="18"/>
                <w:szCs w:val="18"/>
              </w:rPr>
              <w:t>1、清理基层,选料、切割、下料、安装龙骨及吊配附件,裁制、安装面板（600*600）等全部操作过程；含所有人工、机具、辅材、活动脚手架搭设等；2、</w:t>
            </w:r>
            <w:r>
              <w:rPr>
                <w:rFonts w:ascii="宋体" w:hAnsi="宋体" w:cs="宋体" w:hint="eastAsia"/>
                <w:color w:val="0000FF"/>
                <w:sz w:val="18"/>
                <w:szCs w:val="18"/>
                <w:highlight w:val="yellow"/>
              </w:rPr>
              <w:t>甲供材：</w:t>
            </w:r>
            <w:r>
              <w:rPr>
                <w:rFonts w:ascii="宋体" w:hAnsi="宋体" w:cs="宋体" w:hint="eastAsia"/>
                <w:b/>
                <w:bCs/>
                <w:color w:val="0000FF"/>
                <w:sz w:val="18"/>
                <w:szCs w:val="18"/>
                <w:highlight w:val="yellow"/>
              </w:rPr>
              <w:t>铝板和配套龙骨</w:t>
            </w:r>
            <w:r>
              <w:rPr>
                <w:rFonts w:ascii="宋体" w:hAnsi="宋体" w:cs="宋体" w:hint="eastAsia"/>
                <w:color w:val="0000FF"/>
                <w:sz w:val="18"/>
                <w:szCs w:val="18"/>
                <w:highlight w:val="yellow"/>
              </w:rPr>
              <w:t>甲供，其余所有材料为乙方自购。</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color w:val="0000FF"/>
                <w:kern w:val="0"/>
                <w:sz w:val="18"/>
                <w:szCs w:val="18"/>
              </w:rPr>
            </w:pPr>
            <w:r>
              <w:rPr>
                <w:rFonts w:ascii="宋体" w:hAnsi="宋体" w:cs="宋体" w:hint="eastAsia"/>
                <w:color w:val="0000FF"/>
                <w:kern w:val="0"/>
                <w:sz w:val="18"/>
                <w:szCs w:val="18"/>
              </w:rPr>
              <w:t>水电安装</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2520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FF"/>
                <w:kern w:val="0"/>
                <w:sz w:val="18"/>
                <w:szCs w:val="18"/>
                <w:lang w:bidi="ar"/>
              </w:rPr>
            </w:pPr>
            <w:r>
              <w:rPr>
                <w:rFonts w:ascii="宋体" w:hAnsi="宋体" w:cs="宋体" w:hint="eastAsia"/>
                <w:color w:val="000000" w:themeColor="text1"/>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63000.00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rPr>
                <w:rFonts w:ascii="宋体" w:hAnsi="宋体" w:cs="宋体"/>
                <w:color w:val="0000FF"/>
                <w:kern w:val="0"/>
                <w:sz w:val="18"/>
                <w:szCs w:val="18"/>
              </w:rPr>
            </w:pPr>
            <w:r>
              <w:rPr>
                <w:rFonts w:ascii="宋体" w:hAnsi="宋体" w:cs="宋体" w:hint="eastAsia"/>
                <w:color w:val="0000FF"/>
                <w:kern w:val="0"/>
                <w:sz w:val="18"/>
                <w:szCs w:val="18"/>
              </w:rPr>
              <w:t>安装电缆、电线、灯具、给排水管、卫生间洁具（蹲便器、小便器、拖把池）、开关面板、插座、淋浴器等，含所有人工、辅材、机械及活动脚手架搭设等。按建筑面积计</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FF"/>
                <w:kern w:val="0"/>
                <w:sz w:val="18"/>
                <w:szCs w:val="18"/>
              </w:rPr>
            </w:pPr>
            <w:r>
              <w:rPr>
                <w:rFonts w:ascii="宋体" w:hAnsi="宋体" w:cs="宋体" w:hint="eastAsia"/>
                <w:color w:val="000000"/>
                <w:kern w:val="0"/>
                <w:sz w:val="18"/>
                <w:szCs w:val="18"/>
              </w:rPr>
              <w:t>屋面卷材防水</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color w:val="000000"/>
                <w:kern w:val="0"/>
                <w:sz w:val="18"/>
                <w:szCs w:val="18"/>
                <w:lang w:bidi="ar"/>
              </w:rPr>
            </w:pPr>
            <w:r>
              <w:rPr>
                <w:rFonts w:ascii="宋体" w:hAnsi="宋体" w:cs="宋体" w:hint="eastAsia"/>
                <w:kern w:val="0"/>
                <w:sz w:val="18"/>
                <w:szCs w:val="18"/>
              </w:rPr>
              <w:t>812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jc w:val="center"/>
              <w:rPr>
                <w:rFonts w:ascii="宋体" w:hAnsi="宋体" w:cs="宋体"/>
                <w:color w:val="000000" w:themeColor="text1"/>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color w:val="000000"/>
                <w:kern w:val="0"/>
                <w:sz w:val="18"/>
                <w:szCs w:val="18"/>
                <w:lang w:bidi="ar"/>
              </w:rPr>
            </w:pPr>
            <w:r>
              <w:rPr>
                <w:rFonts w:ascii="宋体" w:hAnsi="宋体" w:cs="宋体" w:hint="eastAsia"/>
                <w:kern w:val="0"/>
                <w:sz w:val="18"/>
                <w:szCs w:val="18"/>
              </w:rPr>
              <w:t>10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8120.00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textAlignment w:val="center"/>
              <w:rPr>
                <w:rFonts w:ascii="宋体" w:hAnsi="宋体" w:cs="宋体"/>
                <w:color w:val="0000FF"/>
                <w:kern w:val="0"/>
                <w:sz w:val="18"/>
                <w:szCs w:val="18"/>
              </w:rPr>
            </w:pPr>
            <w:r>
              <w:rPr>
                <w:rFonts w:ascii="宋体" w:hAnsi="宋体" w:cs="宋体" w:hint="eastAsia"/>
                <w:kern w:val="0"/>
                <w:sz w:val="18"/>
                <w:szCs w:val="18"/>
              </w:rPr>
              <w:t>4mm厚SBS弹性体改性沥青防水卷材冷贴，清扫基层、涂刷基层处理剂;铺贴卷材及附加层;封口、收头、钉压条。含所有人工、辅材、机械；厂区内材料运输50m。</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室内损坏地砖修补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150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jc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45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6750.00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left"/>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原建筑物600*600地砖保护性拆除，重新铺贴颜色相近的600*600地砖，地砖铺贴，砂浆调配，面砖、铺贴、擦缝，厂区内材料运输；含所有人工、辅材、机具等。</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lastRenderedPageBreak/>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室内损坏踢脚线修补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300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2400.00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原建筑物150*600踢脚线保护性拆除，重新铺贴颜色相近的150*600踢脚线，踢脚线铺贴，砂浆调配，踢脚线铺贴、擦缝，厂区内材料运输；含所有人工、机具。</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外墙面砖修补</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180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jc w:val="center"/>
              <w:rPr>
                <w:rFonts w:ascii="宋体" w:hAnsi="宋体" w:cs="宋体"/>
                <w:color w:val="000000"/>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kern w:val="0"/>
                <w:sz w:val="18"/>
                <w:szCs w:val="18"/>
              </w:rPr>
            </w:pPr>
            <w:r>
              <w:rPr>
                <w:rFonts w:ascii="宋体" w:hAnsi="宋体" w:cs="宋体" w:hint="eastAsia"/>
                <w:kern w:val="0"/>
                <w:sz w:val="18"/>
                <w:szCs w:val="18"/>
              </w:rPr>
              <w:t>48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8640.00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jc w:val="left"/>
              <w:rPr>
                <w:rFonts w:ascii="宋体" w:hAnsi="宋体" w:cs="宋体"/>
                <w:kern w:val="0"/>
                <w:sz w:val="18"/>
                <w:szCs w:val="18"/>
              </w:rPr>
            </w:pPr>
            <w:r>
              <w:rPr>
                <w:rFonts w:ascii="宋体" w:hAnsi="宋体" w:cs="宋体" w:hint="eastAsia"/>
                <w:kern w:val="0"/>
                <w:sz w:val="18"/>
                <w:szCs w:val="18"/>
              </w:rPr>
              <w:t>原建筑物55*175mm白色墙砖保护性拆除，重新铺贴颜色相近的55*175mm白色墙砖，墙砖铺贴，砂浆调配，面砖、铺贴、擦缝，厂区内材料运输；含所有人工、机具。</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外墙真石漆（水包水真石漆）</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880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70400.00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spacing w:line="320" w:lineRule="exact"/>
              <w:jc w:val="left"/>
              <w:rPr>
                <w:rFonts w:ascii="宋体" w:hAnsi="宋体" w:cs="宋体"/>
                <w:kern w:val="0"/>
                <w:sz w:val="18"/>
                <w:szCs w:val="18"/>
              </w:rPr>
            </w:pPr>
            <w:r>
              <w:rPr>
                <w:rFonts w:ascii="宋体" w:hAnsi="宋体" w:cs="宋体" w:hint="eastAsia"/>
                <w:kern w:val="0"/>
                <w:sz w:val="18"/>
                <w:szCs w:val="18"/>
              </w:rPr>
              <w:t>1、外墙基层清理+刷界面剂+真石漆腻子两道（分两遍施工）+墙面打磨+外墙抗碱封固底漆一遍+设置1.2厚美纹纸分格线+刷柔性中途+喷主涂层+去除分格线+罩面（均匀喷涂高级罩光面漆）；</w:t>
            </w:r>
          </w:p>
          <w:p w:rsidR="007F11A6" w:rsidRDefault="000E04B1">
            <w:pPr>
              <w:widowControl/>
              <w:spacing w:line="320" w:lineRule="exact"/>
              <w:jc w:val="left"/>
              <w:rPr>
                <w:rFonts w:ascii="宋体" w:hAnsi="宋体" w:cs="宋体"/>
                <w:kern w:val="0"/>
                <w:sz w:val="18"/>
                <w:szCs w:val="18"/>
              </w:rPr>
            </w:pPr>
            <w:r>
              <w:rPr>
                <w:rFonts w:ascii="宋体" w:hAnsi="宋体" w:cs="宋体" w:hint="eastAsia"/>
                <w:kern w:val="0"/>
                <w:sz w:val="18"/>
                <w:szCs w:val="18"/>
              </w:rPr>
              <w:t>2、含所有人工、材料、机械。</w:t>
            </w:r>
          </w:p>
          <w:p w:rsidR="007F11A6" w:rsidRDefault="000E04B1">
            <w:pPr>
              <w:widowControl/>
              <w:spacing w:line="320" w:lineRule="exact"/>
              <w:jc w:val="left"/>
              <w:rPr>
                <w:rFonts w:ascii="宋体" w:hAnsi="宋体" w:cs="宋体"/>
                <w:kern w:val="0"/>
                <w:sz w:val="18"/>
                <w:szCs w:val="18"/>
              </w:rPr>
            </w:pPr>
            <w:r>
              <w:rPr>
                <w:rFonts w:ascii="宋体" w:hAnsi="宋体" w:cs="宋体" w:hint="eastAsia"/>
                <w:kern w:val="0"/>
                <w:sz w:val="18"/>
                <w:szCs w:val="18"/>
              </w:rPr>
              <w:t>3、真石漆采用立邦、多乐士、三颗树等国内一线品牌，材料进场前需要提供样品确认。</w:t>
            </w:r>
          </w:p>
        </w:tc>
      </w:tr>
      <w:tr w:rsidR="007F11A6">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kern w:val="0"/>
                <w:sz w:val="20"/>
              </w:rPr>
            </w:pPr>
            <w:r>
              <w:rPr>
                <w:rFonts w:hint="eastAsia"/>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外墙清洗</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2920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26280.00</w:t>
            </w:r>
          </w:p>
        </w:tc>
        <w:tc>
          <w:tcPr>
            <w:tcW w:w="1228"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7F11A6">
            <w:pPr>
              <w:widowControl/>
              <w:jc w:val="center"/>
              <w:textAlignment w:val="center"/>
              <w:rPr>
                <w:rFonts w:ascii="宋体" w:hAnsi="宋体" w:cs="宋体"/>
                <w:kern w:val="0"/>
                <w:sz w:val="18"/>
                <w:szCs w:val="18"/>
              </w:rPr>
            </w:pPr>
          </w:p>
        </w:tc>
        <w:tc>
          <w:tcPr>
            <w:tcW w:w="4652" w:type="dxa"/>
            <w:tcBorders>
              <w:left w:val="single" w:sz="4" w:space="0" w:color="auto"/>
              <w:bottom w:val="single" w:sz="4" w:space="0" w:color="auto"/>
              <w:right w:val="single" w:sz="4" w:space="0" w:color="auto"/>
            </w:tcBorders>
            <w:shd w:val="clear" w:color="000000" w:fill="FFFFFF"/>
            <w:vAlign w:val="center"/>
          </w:tcPr>
          <w:p w:rsidR="007F11A6" w:rsidRDefault="000E04B1">
            <w:pPr>
              <w:widowControl/>
              <w:numPr>
                <w:ilvl w:val="0"/>
                <w:numId w:val="7"/>
              </w:numPr>
              <w:spacing w:line="320" w:lineRule="exact"/>
              <w:jc w:val="left"/>
              <w:rPr>
                <w:rFonts w:ascii="宋体" w:hAnsi="宋体" w:cs="宋体"/>
                <w:kern w:val="0"/>
                <w:sz w:val="18"/>
                <w:szCs w:val="18"/>
              </w:rPr>
            </w:pPr>
            <w:r>
              <w:rPr>
                <w:rFonts w:ascii="宋体" w:hAnsi="宋体" w:cs="宋体" w:hint="eastAsia"/>
                <w:kern w:val="0"/>
                <w:sz w:val="18"/>
                <w:szCs w:val="18"/>
              </w:rPr>
              <w:t>外墙面用现场自来水接水管冲洗墙面，待晾干后现场用草酸稀释剂兑水洗刷墙面，再使用水管冲洗干净墙面；</w:t>
            </w:r>
          </w:p>
          <w:p w:rsidR="007F11A6" w:rsidRDefault="000E04B1">
            <w:pPr>
              <w:widowControl/>
              <w:numPr>
                <w:ilvl w:val="0"/>
                <w:numId w:val="7"/>
              </w:numPr>
              <w:spacing w:line="320" w:lineRule="exact"/>
              <w:jc w:val="left"/>
              <w:rPr>
                <w:rFonts w:ascii="宋体" w:hAnsi="宋体" w:cs="宋体"/>
                <w:kern w:val="0"/>
                <w:sz w:val="18"/>
                <w:szCs w:val="18"/>
              </w:rPr>
            </w:pPr>
            <w:r>
              <w:rPr>
                <w:rFonts w:ascii="宋体" w:hAnsi="宋体" w:cs="宋体" w:hint="eastAsia"/>
                <w:kern w:val="0"/>
                <w:sz w:val="18"/>
                <w:szCs w:val="18"/>
              </w:rPr>
              <w:t>含所有人工、刷子、草酸、接水容器等材料。水管、吊篮由甲方提供。</w:t>
            </w:r>
          </w:p>
          <w:p w:rsidR="007F11A6" w:rsidRDefault="000E04B1">
            <w:pPr>
              <w:widowControl/>
              <w:numPr>
                <w:ilvl w:val="0"/>
                <w:numId w:val="7"/>
              </w:numPr>
              <w:spacing w:line="320" w:lineRule="exact"/>
              <w:jc w:val="left"/>
              <w:rPr>
                <w:rFonts w:ascii="宋体" w:hAnsi="宋体" w:cs="宋体"/>
                <w:kern w:val="0"/>
                <w:sz w:val="18"/>
                <w:szCs w:val="18"/>
              </w:rPr>
            </w:pPr>
            <w:r>
              <w:rPr>
                <w:rFonts w:ascii="宋体" w:hAnsi="宋体" w:cs="宋体" w:hint="eastAsia"/>
                <w:kern w:val="0"/>
                <w:sz w:val="18"/>
                <w:szCs w:val="18"/>
              </w:rPr>
              <w:t>光洁度须达到建设单位要求。</w:t>
            </w:r>
          </w:p>
        </w:tc>
      </w:tr>
      <w:tr w:rsidR="007F11A6">
        <w:trPr>
          <w:trHeight w:val="288"/>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10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7F11A6" w:rsidRDefault="000E04B1">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377898.00元</w:t>
            </w:r>
          </w:p>
        </w:tc>
        <w:tc>
          <w:tcPr>
            <w:tcW w:w="24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7F11A6">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7F11A6" w:rsidRDefault="000E04B1">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7F11A6" w:rsidRDefault="000E04B1">
            <w:pPr>
              <w:widowControl/>
              <w:numPr>
                <w:ilvl w:val="0"/>
                <w:numId w:val="8"/>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以上报价不含增值税，乙方开具相应合法有效的增值税专用发票，甲方按所提供的发票抵扣税额承担税金。</w:t>
            </w:r>
          </w:p>
          <w:p w:rsidR="007F11A6" w:rsidRDefault="000E04B1">
            <w:pPr>
              <w:widowControl/>
              <w:numPr>
                <w:ilvl w:val="0"/>
                <w:numId w:val="8"/>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以上未明确项目按与审计单位（扣除甲供材后）税前结算价作为施工单位结算造价的基数进行下浮18%（乙方开具相应合法有效的增值税专用发票，甲方按所提供的发票抵扣税额承担税金）。</w:t>
            </w:r>
          </w:p>
          <w:p w:rsidR="007F11A6" w:rsidRDefault="000E04B1">
            <w:pPr>
              <w:widowControl/>
              <w:numPr>
                <w:ilvl w:val="0"/>
                <w:numId w:val="8"/>
              </w:numPr>
              <w:jc w:val="left"/>
              <w:textAlignment w:val="center"/>
              <w:rPr>
                <w:rFonts w:ascii="宋体" w:hAnsi="宋体" w:cs="宋体"/>
                <w:kern w:val="0"/>
                <w:sz w:val="22"/>
                <w:szCs w:val="22"/>
              </w:rPr>
            </w:pPr>
            <w:r>
              <w:rPr>
                <w:rFonts w:ascii="宋体" w:hAnsi="宋体" w:cs="宋体" w:hint="eastAsia"/>
                <w:kern w:val="0"/>
                <w:sz w:val="22"/>
                <w:szCs w:val="22"/>
              </w:rPr>
              <w:t>中标单位施工中要做好成品保护，如果施工中对我方施工完成的工程进行破坏将给予中标单位工程决算价的2%处罚，且施工所发生一切费用均由中标单位承担。</w:t>
            </w:r>
          </w:p>
          <w:p w:rsidR="007F11A6" w:rsidRDefault="000E04B1">
            <w:pPr>
              <w:widowControl/>
              <w:numPr>
                <w:ilvl w:val="0"/>
                <w:numId w:val="8"/>
              </w:numPr>
              <w:jc w:val="left"/>
              <w:textAlignment w:val="center"/>
              <w:rPr>
                <w:rFonts w:ascii="宋体" w:hAnsi="宋体" w:cs="宋体"/>
                <w:kern w:val="0"/>
                <w:sz w:val="22"/>
                <w:szCs w:val="22"/>
              </w:rPr>
            </w:pPr>
            <w:r>
              <w:rPr>
                <w:rFonts w:ascii="宋体" w:hAnsi="宋体" w:cs="宋体" w:hint="eastAsia"/>
                <w:b/>
                <w:bCs/>
                <w:color w:val="0000FF"/>
                <w:kern w:val="0"/>
                <w:sz w:val="22"/>
                <w:szCs w:val="22"/>
              </w:rPr>
              <w:t>中标单位施工中严格按照省级或市级安全文明工地施工标准落实相关工作，如果达到或符合省级安全文明工地施工标准要求，项目部及事业部安环部签字确认后，将给予中标单位工程决算价的2%奖励。</w:t>
            </w:r>
          </w:p>
          <w:p w:rsidR="007F11A6" w:rsidRDefault="000E04B1">
            <w:pPr>
              <w:widowControl/>
              <w:jc w:val="left"/>
              <w:textAlignment w:val="center"/>
              <w:rPr>
                <w:rFonts w:ascii="宋体" w:hAnsi="宋体" w:cs="宋体"/>
                <w:kern w:val="0"/>
                <w:sz w:val="22"/>
                <w:szCs w:val="22"/>
              </w:rPr>
            </w:pPr>
            <w:r>
              <w:rPr>
                <w:rFonts w:ascii="宋体" w:hAnsi="宋体" w:cs="宋体" w:hint="eastAsia"/>
                <w:kern w:val="0"/>
                <w:sz w:val="22"/>
                <w:szCs w:val="22"/>
              </w:rPr>
              <w:lastRenderedPageBreak/>
              <w:t>5、工程施工完成后办理最终决算时应提供项目部确认的工期、安全及质量证明文件，如果不办理将不予办理最终结算。</w:t>
            </w:r>
          </w:p>
          <w:p w:rsidR="007F11A6" w:rsidRDefault="000E04B1">
            <w:pPr>
              <w:widowControl/>
              <w:jc w:val="left"/>
              <w:textAlignment w:val="center"/>
              <w:rPr>
                <w:rFonts w:ascii="宋体" w:hAnsi="宋体" w:cs="宋体"/>
                <w:kern w:val="0"/>
                <w:sz w:val="22"/>
                <w:szCs w:val="22"/>
              </w:rPr>
            </w:pPr>
            <w:r>
              <w:rPr>
                <w:rFonts w:ascii="宋体" w:hAnsi="宋体" w:cs="宋体" w:hint="eastAsia"/>
                <w:kern w:val="0"/>
                <w:sz w:val="22"/>
                <w:szCs w:val="22"/>
              </w:rPr>
              <w:t>6、本工程招标代理费由乙方承担。</w:t>
            </w:r>
          </w:p>
        </w:tc>
      </w:tr>
    </w:tbl>
    <w:p w:rsidR="007F11A6" w:rsidRDefault="000E04B1">
      <w:pPr>
        <w:pStyle w:val="WPSPlain"/>
        <w:spacing w:line="400" w:lineRule="exact"/>
        <w:ind w:rightChars="-416" w:right="-874"/>
        <w:rPr>
          <w:rFonts w:ascii="宋体" w:hAnsi="宋体"/>
          <w:sz w:val="24"/>
          <w:szCs w:val="24"/>
        </w:rPr>
      </w:pPr>
      <w:r>
        <w:rPr>
          <w:rFonts w:ascii="宋体" w:hAnsi="宋体" w:hint="eastAsia"/>
          <w:sz w:val="24"/>
          <w:szCs w:val="24"/>
        </w:rPr>
        <w:lastRenderedPageBreak/>
        <w:t>一</w:t>
      </w:r>
      <w:r>
        <w:rPr>
          <w:rFonts w:ascii="宋体" w:hAnsi="宋体" w:hint="eastAsia"/>
          <w:b/>
          <w:sz w:val="24"/>
          <w:szCs w:val="24"/>
        </w:rPr>
        <w:t>、施工说明：</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7F11A6" w:rsidRDefault="000E04B1">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2、中标人必须自行组织人员及时进行自带材料清理、整理，做好现场文明施工，达到铜陵市相关要求。</w:t>
      </w:r>
    </w:p>
    <w:p w:rsidR="007F11A6" w:rsidRDefault="000E04B1">
      <w:pPr>
        <w:pStyle w:val="WPSPlain"/>
        <w:spacing w:line="400" w:lineRule="exact"/>
        <w:rPr>
          <w:rFonts w:ascii="宋体" w:hAnsi="宋体"/>
          <w:color w:val="000000"/>
          <w:sz w:val="21"/>
          <w:szCs w:val="21"/>
        </w:rPr>
      </w:pPr>
      <w:r>
        <w:rPr>
          <w:rFonts w:ascii="宋体" w:hAnsi="宋体" w:cs="宋体" w:hint="eastAsia"/>
          <w:kern w:val="2"/>
          <w:sz w:val="21"/>
          <w:szCs w:val="21"/>
        </w:rPr>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7F11A6" w:rsidRDefault="000E04B1">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7F11A6" w:rsidRDefault="000E04B1">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7F11A6" w:rsidRDefault="000E04B1">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7F11A6" w:rsidRDefault="000E04B1">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7F11A6" w:rsidRDefault="000E04B1">
      <w:pPr>
        <w:spacing w:line="400" w:lineRule="exact"/>
        <w:ind w:firstLineChars="2800" w:firstLine="6720"/>
        <w:jc w:val="left"/>
        <w:rPr>
          <w:sz w:val="24"/>
          <w:szCs w:val="24"/>
          <w:u w:val="single"/>
        </w:rPr>
      </w:pPr>
      <w:r>
        <w:rPr>
          <w:rFonts w:hint="eastAsia"/>
          <w:sz w:val="24"/>
          <w:szCs w:val="24"/>
        </w:rPr>
        <w:lastRenderedPageBreak/>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7F11A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738" w:rsidRDefault="00674738">
      <w:r>
        <w:separator/>
      </w:r>
    </w:p>
  </w:endnote>
  <w:endnote w:type="continuationSeparator" w:id="0">
    <w:p w:rsidR="00674738" w:rsidRDefault="0067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A6" w:rsidRDefault="000E04B1">
    <w:pPr>
      <w:pStyle w:val="aa"/>
      <w:framePr w:wrap="around" w:vAnchor="text" w:hAnchor="margin" w:xAlign="right" w:y="1"/>
      <w:rPr>
        <w:rStyle w:val="af"/>
      </w:rPr>
    </w:pPr>
    <w:r>
      <w:fldChar w:fldCharType="begin"/>
    </w:r>
    <w:r>
      <w:rPr>
        <w:rStyle w:val="af"/>
      </w:rPr>
      <w:instrText xml:space="preserve">PAGE  </w:instrText>
    </w:r>
    <w:r>
      <w:fldChar w:fldCharType="end"/>
    </w:r>
  </w:p>
  <w:p w:rsidR="007F11A6" w:rsidRDefault="007F11A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A6" w:rsidRDefault="000E04B1">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37937">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37937">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738" w:rsidRDefault="00674738">
      <w:r>
        <w:separator/>
      </w:r>
    </w:p>
  </w:footnote>
  <w:footnote w:type="continuationSeparator" w:id="0">
    <w:p w:rsidR="00674738" w:rsidRDefault="00674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A6" w:rsidRDefault="000E04B1">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A0752"/>
    <w:multiLevelType w:val="singleLevel"/>
    <w:tmpl w:val="AE8A0752"/>
    <w:lvl w:ilvl="0">
      <w:start w:val="1"/>
      <w:numFmt w:val="decimal"/>
      <w:suff w:val="nothing"/>
      <w:lvlText w:val="%1、"/>
      <w:lvlJc w:val="left"/>
    </w:lvl>
  </w:abstractNum>
  <w:abstractNum w:abstractNumId="1">
    <w:nsid w:val="BD8F19C9"/>
    <w:multiLevelType w:val="singleLevel"/>
    <w:tmpl w:val="BD8F19C9"/>
    <w:lvl w:ilvl="0">
      <w:start w:val="1"/>
      <w:numFmt w:val="decimal"/>
      <w:suff w:val="nothing"/>
      <w:lvlText w:val="%1、"/>
      <w:lvlJc w:val="left"/>
      <w:pPr>
        <w:ind w:left="210"/>
      </w:pPr>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ED2A620"/>
    <w:multiLevelType w:val="singleLevel"/>
    <w:tmpl w:val="0ED2A620"/>
    <w:lvl w:ilvl="0">
      <w:start w:val="1"/>
      <w:numFmt w:val="decimal"/>
      <w:suff w:val="nothing"/>
      <w:lvlText w:val="%1、"/>
      <w:lvlJc w:val="left"/>
    </w:lvl>
  </w:abstractNum>
  <w:abstractNum w:abstractNumId="4">
    <w:nsid w:val="429D3EF1"/>
    <w:multiLevelType w:val="singleLevel"/>
    <w:tmpl w:val="429D3EF1"/>
    <w:lvl w:ilvl="0">
      <w:start w:val="1"/>
      <w:numFmt w:val="decimal"/>
      <w:suff w:val="nothing"/>
      <w:lvlText w:val="%1、"/>
      <w:lvlJc w:val="left"/>
    </w:lvl>
  </w:abstractNum>
  <w:abstractNum w:abstractNumId="5">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4B1"/>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37937"/>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473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11A6"/>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184"/>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265205B"/>
    <w:rsid w:val="03EA08FB"/>
    <w:rsid w:val="04662D5A"/>
    <w:rsid w:val="04B15202"/>
    <w:rsid w:val="04FC374A"/>
    <w:rsid w:val="05CE230C"/>
    <w:rsid w:val="06611FAA"/>
    <w:rsid w:val="068D41EC"/>
    <w:rsid w:val="06900F9A"/>
    <w:rsid w:val="0709169B"/>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86B7F80"/>
    <w:rsid w:val="19AB62B3"/>
    <w:rsid w:val="1CC75107"/>
    <w:rsid w:val="1F2E5519"/>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7E12CB"/>
    <w:rsid w:val="2CA76962"/>
    <w:rsid w:val="2CD768E8"/>
    <w:rsid w:val="2EEB0E67"/>
    <w:rsid w:val="2F933EE6"/>
    <w:rsid w:val="301B0C0C"/>
    <w:rsid w:val="31182AB2"/>
    <w:rsid w:val="32846A0C"/>
    <w:rsid w:val="338D3E41"/>
    <w:rsid w:val="33D12D62"/>
    <w:rsid w:val="3416325C"/>
    <w:rsid w:val="34543595"/>
    <w:rsid w:val="34E10E9B"/>
    <w:rsid w:val="375011CF"/>
    <w:rsid w:val="380D68BA"/>
    <w:rsid w:val="3833066E"/>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993CD3"/>
    <w:rsid w:val="59F70B6A"/>
    <w:rsid w:val="5A8913B0"/>
    <w:rsid w:val="5BCF28D2"/>
    <w:rsid w:val="5CC16E23"/>
    <w:rsid w:val="5DDD5AFB"/>
    <w:rsid w:val="5E1E30CB"/>
    <w:rsid w:val="5F053DF8"/>
    <w:rsid w:val="5F2B9B1A"/>
    <w:rsid w:val="5F7E1AEE"/>
    <w:rsid w:val="60554E13"/>
    <w:rsid w:val="62391C5F"/>
    <w:rsid w:val="6312342D"/>
    <w:rsid w:val="632EF858"/>
    <w:rsid w:val="6476704B"/>
    <w:rsid w:val="652A0E2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9857130"/>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5B4D58-2ABF-4EA3-B0C4-003FD925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1036</Words>
  <Characters>5910</Characters>
  <Application>Microsoft Office Word</Application>
  <DocSecurity>0</DocSecurity>
  <Lines>49</Lines>
  <Paragraphs>13</Paragraphs>
  <ScaleCrop>false</ScaleCrop>
  <Company>微软中国</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2023-02-01T07:38:00Z</cp:lastPrinted>
  <dcterms:created xsi:type="dcterms:W3CDTF">2021-12-04T00:28:00Z</dcterms:created>
  <dcterms:modified xsi:type="dcterms:W3CDTF">2023-03-03T06:51:00Z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957893264A58477494535F0615A5B5EE</vt:lpwstr>
  </property>
</Properties>
</file>