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b/>
          <w:bCs/>
          <w:sz w:val="48"/>
          <w:szCs w:val="48"/>
          <w:lang w:eastAsia="zh-CN"/>
        </w:rPr>
        <w:t>钢构</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eastAsia="zh-CN"/>
        </w:rPr>
        <w:t>马鞍山天能项目铝型材</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3-033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约</w:t>
      </w:r>
      <w:r>
        <w:rPr>
          <w:rFonts w:hint="eastAsia" w:asciiTheme="minorEastAsia" w:hAnsiTheme="minorEastAsia" w:eastAsiaTheme="minorEastAsia" w:cstheme="minorEastAsia"/>
          <w:sz w:val="28"/>
          <w:szCs w:val="28"/>
          <w:u w:val="single"/>
          <w:lang w:val="en-US" w:eastAsia="zh-CN"/>
        </w:rPr>
        <w:t>1500吨螺纹钢</w:t>
      </w:r>
      <w:r>
        <w:rPr>
          <w:rFonts w:hint="eastAsia" w:asciiTheme="minorEastAsia" w:hAnsiTheme="minorEastAsia" w:eastAsiaTheme="minorEastAsia" w:cstheme="minorEastAsia"/>
          <w:color w:val="auto"/>
          <w:sz w:val="28"/>
          <w:szCs w:val="28"/>
          <w:u w:val="single"/>
          <w:lang w:val="en-US" w:eastAsia="zh-CN"/>
        </w:rPr>
        <w:t>。</w:t>
      </w:r>
    </w:p>
    <w:p>
      <w:pPr>
        <w:ind w:firstLine="560" w:firstLineChars="200"/>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15</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合同签订后，货到验收合格根据项目进度款进度支付。</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both"/>
        <w:rPr>
          <w:rFonts w:hint="eastAsia" w:asciiTheme="minorEastAsia" w:hAnsiTheme="minorEastAsia" w:eastAsiaTheme="minorEastAsia" w:cstheme="minorEastAsia"/>
          <w:b/>
          <w:sz w:val="36"/>
          <w:szCs w:val="36"/>
        </w:rPr>
      </w:pPr>
      <w:bookmarkStart w:id="0" w:name="_GoBack"/>
      <w:bookmarkEnd w:id="0"/>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51936C9"/>
    <w:rsid w:val="13243759"/>
    <w:rsid w:val="1B3E7224"/>
    <w:rsid w:val="4CF12031"/>
    <w:rsid w:val="51387B2C"/>
    <w:rsid w:val="6FC82756"/>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2787</Words>
  <Characters>3116</Characters>
  <Lines>0</Lines>
  <Paragraphs>0</Paragraphs>
  <TotalTime>1223</TotalTime>
  <ScaleCrop>false</ScaleCrop>
  <LinksUpToDate>false</LinksUpToDate>
  <CharactersWithSpaces>3164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2023-03-12T05:31:19Z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