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20"/>
        </w:tabs>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钢构-</w:t>
      </w:r>
      <w:r>
        <w:rPr>
          <w:rFonts w:hint="eastAsia" w:asciiTheme="minorEastAsia" w:hAnsiTheme="minorEastAsia" w:eastAsiaTheme="minorEastAsia" w:cstheme="minorEastAsia"/>
          <w:b/>
          <w:bCs/>
          <w:sz w:val="40"/>
          <w:szCs w:val="40"/>
          <w:lang w:eastAsia="zh-CN"/>
        </w:rPr>
        <w:t>安徽海亮水电消防</w:t>
      </w:r>
      <w:r>
        <w:rPr>
          <w:rFonts w:hint="eastAsia" w:asciiTheme="minorEastAsia" w:hAnsiTheme="minorEastAsia" w:eastAsiaTheme="minorEastAsia" w:cstheme="minorEastAsia"/>
          <w:b/>
          <w:bCs/>
          <w:sz w:val="40"/>
          <w:szCs w:val="40"/>
        </w:rPr>
        <w:t>等</w:t>
      </w:r>
      <w:r>
        <w:rPr>
          <w:rFonts w:hint="eastAsia" w:asciiTheme="minorEastAsia" w:hAnsiTheme="minorEastAsia" w:eastAsiaTheme="minorEastAsia" w:cstheme="minorEastAsia"/>
          <w:b/>
          <w:bCs/>
          <w:sz w:val="40"/>
          <w:szCs w:val="40"/>
          <w:lang w:eastAsia="zh-CN"/>
        </w:rPr>
        <w:t>材料</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337</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22</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bookmarkStart w:id="0" w:name="_GoBack"/>
      <w:bookmarkEnd w:id="0"/>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pP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钢构</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lang w:eastAsia="zh-CN"/>
        </w:rPr>
        <w:t>安徽海亮水电消防等材料（详见报价单明细）</w:t>
      </w:r>
      <w:r>
        <w:rPr>
          <w:rFonts w:hint="eastAsia" w:asciiTheme="minorEastAsia" w:hAnsiTheme="minorEastAsia" w:eastAsiaTheme="minorEastAsia" w:cstheme="minorEastAsia"/>
          <w:sz w:val="28"/>
          <w:szCs w:val="28"/>
          <w:u w:val="single"/>
          <w:lang w:val="en-US" w:eastAsia="zh-CN"/>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2C11490"/>
    <w:rsid w:val="0B823A47"/>
    <w:rsid w:val="110631D1"/>
    <w:rsid w:val="26126233"/>
    <w:rsid w:val="2A520D4B"/>
    <w:rsid w:val="44F44A58"/>
    <w:rsid w:val="51B4014E"/>
    <w:rsid w:val="5466237F"/>
    <w:rsid w:val="5BC13EE0"/>
    <w:rsid w:val="70023EB7"/>
    <w:rsid w:val="72CD7DD0"/>
    <w:rsid w:val="762344EA"/>
    <w:rsid w:val="7A267C67"/>
    <w:rsid w:val="7CE6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2834</Words>
  <Characters>3164</Characters>
  <Lines>0</Lines>
  <Paragraphs>0</Paragraphs>
  <TotalTime>2</TotalTime>
  <ScaleCrop>false</ScaleCrop>
  <LinksUpToDate>false</LinksUpToDate>
  <CharactersWithSpaces>3212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2023-03-22T08:06:14Z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