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钢构</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厄瓜多尔项目-成品气楼</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401</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厄瓜多尔项目-成品气楼</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0</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2024-01-08T03:10:56Z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